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F3D5AE" w14:textId="42B75ACD" w:rsidR="00690E8B" w:rsidRDefault="006E796F" w:rsidP="00562213">
      <w:pPr>
        <w:rPr>
          <w:b/>
          <w:bCs/>
          <w:sz w:val="40"/>
          <w:szCs w:val="44"/>
        </w:rPr>
      </w:pPr>
      <w:r w:rsidRPr="006E796F">
        <w:rPr>
          <w:rFonts w:hint="eastAsia"/>
          <w:b/>
          <w:bCs/>
          <w:sz w:val="40"/>
          <w:szCs w:val="44"/>
        </w:rPr>
        <w:t>9</w:t>
      </w:r>
      <w:r w:rsidRPr="006E796F">
        <w:rPr>
          <w:b/>
          <w:bCs/>
          <w:sz w:val="40"/>
          <w:szCs w:val="44"/>
        </w:rPr>
        <w:t>.8</w:t>
      </w:r>
      <w:r w:rsidR="002E10B7">
        <w:rPr>
          <w:rFonts w:hint="eastAsia"/>
          <w:b/>
          <w:bCs/>
          <w:sz w:val="40"/>
          <w:szCs w:val="44"/>
        </w:rPr>
        <w:t>（陈）</w:t>
      </w:r>
    </w:p>
    <w:p w14:paraId="280C6B1A" w14:textId="0CFA683D" w:rsidR="006E796F" w:rsidRDefault="002952F6" w:rsidP="00562213">
      <w:pPr>
        <w:rPr>
          <w:szCs w:val="21"/>
        </w:rPr>
      </w:pPr>
      <w:r>
        <w:rPr>
          <w:rFonts w:hint="eastAsia"/>
          <w:b/>
          <w:bCs/>
          <w:szCs w:val="21"/>
        </w:rPr>
        <w:t>地球：</w:t>
      </w:r>
      <w:r w:rsidR="004A2A9F">
        <w:rPr>
          <w:rFonts w:hint="eastAsia"/>
          <w:szCs w:val="21"/>
        </w:rPr>
        <w:t>人类已知唯一</w:t>
      </w:r>
      <w:proofErr w:type="gramStart"/>
      <w:r w:rsidR="004A2A9F">
        <w:rPr>
          <w:rFonts w:hint="eastAsia"/>
          <w:szCs w:val="21"/>
        </w:rPr>
        <w:t>一颗具有</w:t>
      </w:r>
      <w:proofErr w:type="gramEnd"/>
      <w:r w:rsidR="004A2A9F">
        <w:rPr>
          <w:rFonts w:hint="eastAsia"/>
          <w:szCs w:val="21"/>
        </w:rPr>
        <w:t>板块运动</w:t>
      </w:r>
      <w:r w:rsidR="00C559F8">
        <w:rPr>
          <w:rFonts w:hint="eastAsia"/>
          <w:szCs w:val="21"/>
        </w:rPr>
        <w:t>、液态水、孕育生命和文明</w:t>
      </w:r>
      <w:r w:rsidR="004A2A9F">
        <w:rPr>
          <w:rFonts w:hint="eastAsia"/>
          <w:szCs w:val="21"/>
        </w:rPr>
        <w:t>的行星</w:t>
      </w:r>
      <w:r w:rsidR="00C559F8">
        <w:rPr>
          <w:rFonts w:hint="eastAsia"/>
          <w:szCs w:val="21"/>
        </w:rPr>
        <w:t xml:space="preserve"> </w:t>
      </w:r>
      <w:r w:rsidR="00C559F8">
        <w:rPr>
          <w:szCs w:val="21"/>
        </w:rPr>
        <w:t xml:space="preserve"> </w:t>
      </w:r>
    </w:p>
    <w:p w14:paraId="1D06C644" w14:textId="3E5CB0C8" w:rsidR="00113671" w:rsidRPr="00BB427E" w:rsidRDefault="00BB427E" w:rsidP="00BB427E">
      <w:pPr>
        <w:widowControl/>
        <w:shd w:val="clear" w:color="auto" w:fill="FFFFFF"/>
        <w:spacing w:line="390" w:lineRule="atLeast"/>
        <w:jc w:val="left"/>
        <w:rPr>
          <w:rFonts w:ascii="Helvetica" w:eastAsia="宋体" w:hAnsi="Helvetica" w:cs="Helvetica"/>
          <w:b/>
          <w:bCs/>
          <w:kern w:val="0"/>
          <w:sz w:val="18"/>
          <w:szCs w:val="18"/>
        </w:rPr>
      </w:pPr>
      <w:r w:rsidRPr="00BB427E">
        <w:rPr>
          <w:rFonts w:ascii="Helvetica" w:eastAsia="宋体" w:hAnsi="Helvetica" w:cs="Helvetica"/>
          <w:b/>
          <w:bCs/>
          <w:kern w:val="0"/>
          <w:sz w:val="18"/>
          <w:szCs w:val="18"/>
        </w:rPr>
        <w:t>质</w:t>
      </w:r>
      <w:r w:rsidRPr="00BB427E">
        <w:rPr>
          <w:rFonts w:ascii="Helvetica" w:eastAsia="宋体" w:hAnsi="Helvetica" w:cs="Helvetica"/>
          <w:b/>
          <w:bCs/>
          <w:kern w:val="0"/>
          <w:sz w:val="18"/>
          <w:szCs w:val="18"/>
        </w:rPr>
        <w:t>    </w:t>
      </w:r>
      <w:r w:rsidRPr="00BB427E">
        <w:rPr>
          <w:rFonts w:ascii="Helvetica" w:eastAsia="宋体" w:hAnsi="Helvetica" w:cs="Helvetica"/>
          <w:b/>
          <w:bCs/>
          <w:kern w:val="0"/>
          <w:sz w:val="18"/>
          <w:szCs w:val="18"/>
        </w:rPr>
        <w:t>量</w:t>
      </w:r>
      <w:r>
        <w:rPr>
          <w:rFonts w:ascii="Helvetica" w:eastAsia="宋体" w:hAnsi="Helvetica" w:cs="Helvetica" w:hint="eastAsia"/>
          <w:b/>
          <w:bCs/>
          <w:kern w:val="0"/>
          <w:sz w:val="18"/>
          <w:szCs w:val="18"/>
        </w:rPr>
        <w:t xml:space="preserve"> </w:t>
      </w:r>
      <w:r w:rsidRPr="00BB427E">
        <w:rPr>
          <w:rFonts w:ascii="Helvetica" w:eastAsia="宋体" w:hAnsi="Helvetica" w:cs="Helvetica"/>
          <w:kern w:val="0"/>
          <w:sz w:val="18"/>
          <w:szCs w:val="18"/>
        </w:rPr>
        <w:t>5.97237</w:t>
      </w:r>
      <w:r w:rsidRPr="00BB427E">
        <w:rPr>
          <w:rFonts w:ascii="MS Gothic" w:eastAsia="MS Gothic" w:hAnsi="MS Gothic" w:cs="MS Gothic" w:hint="eastAsia"/>
          <w:kern w:val="0"/>
          <w:sz w:val="18"/>
          <w:szCs w:val="18"/>
        </w:rPr>
        <w:t>✕</w:t>
      </w:r>
      <w:r w:rsidRPr="00BB427E">
        <w:rPr>
          <w:rFonts w:ascii="Helvetica" w:eastAsia="宋体" w:hAnsi="Helvetica" w:cs="Helvetica"/>
          <w:kern w:val="0"/>
          <w:sz w:val="18"/>
          <w:szCs w:val="18"/>
        </w:rPr>
        <w:t>10</w:t>
      </w:r>
      <w:r w:rsidRPr="00BB427E">
        <w:rPr>
          <w:rFonts w:ascii="Helvetica" w:eastAsia="宋体" w:hAnsi="Helvetica" w:cs="Helvetica"/>
          <w:kern w:val="0"/>
          <w:sz w:val="18"/>
          <w:szCs w:val="18"/>
          <w:vertAlign w:val="superscript"/>
        </w:rPr>
        <w:t>24</w:t>
      </w:r>
      <w:r w:rsidRPr="00BB427E">
        <w:rPr>
          <w:rFonts w:ascii="Helvetica" w:eastAsia="宋体" w:hAnsi="Helvetica" w:cs="Helvetica"/>
          <w:kern w:val="0"/>
          <w:sz w:val="18"/>
          <w:szCs w:val="18"/>
        </w:rPr>
        <w:t> kg</w:t>
      </w:r>
      <w:r>
        <w:rPr>
          <w:rFonts w:ascii="Helvetica" w:eastAsia="宋体" w:hAnsi="Helvetica" w:cs="Helvetica" w:hint="eastAsia"/>
          <w:b/>
          <w:bCs/>
          <w:kern w:val="0"/>
          <w:sz w:val="18"/>
          <w:szCs w:val="18"/>
        </w:rPr>
        <w:t xml:space="preserve"> </w:t>
      </w:r>
      <w:r>
        <w:rPr>
          <w:rFonts w:ascii="Helvetica" w:eastAsia="宋体" w:hAnsi="Helvetica" w:cs="Helvetica"/>
          <w:b/>
          <w:bCs/>
          <w:kern w:val="0"/>
          <w:sz w:val="18"/>
          <w:szCs w:val="18"/>
        </w:rPr>
        <w:t xml:space="preserve">  </w:t>
      </w:r>
      <w:r w:rsidRPr="00BB427E">
        <w:rPr>
          <w:rFonts w:ascii="Helvetica" w:eastAsia="宋体" w:hAnsi="Helvetica" w:cs="Helvetica"/>
          <w:b/>
          <w:bCs/>
          <w:kern w:val="0"/>
          <w:sz w:val="18"/>
          <w:szCs w:val="18"/>
        </w:rPr>
        <w:t>平均密度</w:t>
      </w:r>
      <w:r>
        <w:rPr>
          <w:rFonts w:ascii="Helvetica" w:eastAsia="宋体" w:hAnsi="Helvetica" w:cs="Helvetica" w:hint="eastAsia"/>
          <w:b/>
          <w:bCs/>
          <w:kern w:val="0"/>
          <w:sz w:val="18"/>
          <w:szCs w:val="18"/>
        </w:rPr>
        <w:t xml:space="preserve"> </w:t>
      </w:r>
      <w:r>
        <w:rPr>
          <w:rFonts w:ascii="Helvetica" w:eastAsia="宋体" w:hAnsi="Helvetica" w:cs="Helvetica"/>
          <w:b/>
          <w:bCs/>
          <w:kern w:val="0"/>
          <w:sz w:val="18"/>
          <w:szCs w:val="18"/>
        </w:rPr>
        <w:t xml:space="preserve"> </w:t>
      </w:r>
      <w:r w:rsidRPr="00BB427E">
        <w:rPr>
          <w:rFonts w:ascii="Helvetica" w:eastAsia="宋体" w:hAnsi="Helvetica" w:cs="Helvetica"/>
          <w:kern w:val="0"/>
          <w:sz w:val="18"/>
          <w:szCs w:val="18"/>
        </w:rPr>
        <w:t>5507.85 kg/m³</w:t>
      </w:r>
      <w:r>
        <w:rPr>
          <w:rFonts w:ascii="Helvetica" w:eastAsia="宋体" w:hAnsi="Helvetica" w:cs="Helvetica"/>
          <w:kern w:val="0"/>
          <w:sz w:val="18"/>
          <w:szCs w:val="18"/>
        </w:rPr>
        <w:t xml:space="preserve"> </w:t>
      </w:r>
      <w:r w:rsidRPr="00BB427E">
        <w:rPr>
          <w:rFonts w:ascii="Helvetica" w:eastAsia="宋体" w:hAnsi="Helvetica" w:cs="Helvetica"/>
          <w:b/>
          <w:bCs/>
          <w:kern w:val="0"/>
          <w:sz w:val="18"/>
          <w:szCs w:val="18"/>
        </w:rPr>
        <w:t>直</w:t>
      </w:r>
      <w:r w:rsidRPr="00BB427E">
        <w:rPr>
          <w:rFonts w:ascii="Helvetica" w:eastAsia="宋体" w:hAnsi="Helvetica" w:cs="Helvetica"/>
          <w:b/>
          <w:bCs/>
          <w:kern w:val="0"/>
          <w:sz w:val="18"/>
          <w:szCs w:val="18"/>
        </w:rPr>
        <w:t>    </w:t>
      </w:r>
      <w:r w:rsidRPr="00BB427E">
        <w:rPr>
          <w:rFonts w:ascii="Helvetica" w:eastAsia="宋体" w:hAnsi="Helvetica" w:cs="Helvetica"/>
          <w:b/>
          <w:bCs/>
          <w:kern w:val="0"/>
          <w:sz w:val="18"/>
          <w:szCs w:val="18"/>
        </w:rPr>
        <w:t>径</w:t>
      </w:r>
      <w:r w:rsidRPr="00BB427E">
        <w:rPr>
          <w:rFonts w:ascii="Helvetica" w:eastAsia="宋体" w:hAnsi="Helvetica" w:cs="Helvetica"/>
          <w:kern w:val="0"/>
          <w:sz w:val="18"/>
          <w:szCs w:val="18"/>
        </w:rPr>
        <w:t>12742 km</w:t>
      </w:r>
      <w:r>
        <w:rPr>
          <w:rFonts w:ascii="Helvetica" w:eastAsia="宋体" w:hAnsi="Helvetica" w:cs="Helvetica" w:hint="eastAsia"/>
          <w:b/>
          <w:bCs/>
          <w:kern w:val="0"/>
          <w:sz w:val="18"/>
          <w:szCs w:val="18"/>
        </w:rPr>
        <w:t xml:space="preserve"> </w:t>
      </w:r>
      <w:r w:rsidRPr="00BB427E">
        <w:rPr>
          <w:rFonts w:ascii="Helvetica" w:eastAsia="宋体" w:hAnsi="Helvetica" w:cs="Helvetica"/>
          <w:b/>
          <w:bCs/>
          <w:kern w:val="0"/>
          <w:sz w:val="18"/>
          <w:szCs w:val="18"/>
        </w:rPr>
        <w:t>表面温度</w:t>
      </w:r>
      <w:r w:rsidRPr="00BB427E">
        <w:rPr>
          <w:rFonts w:ascii="Helvetica" w:eastAsia="宋体" w:hAnsi="Helvetica" w:cs="Helvetica"/>
          <w:kern w:val="0"/>
          <w:sz w:val="18"/>
          <w:szCs w:val="18"/>
        </w:rPr>
        <w:t xml:space="preserve">14 </w:t>
      </w:r>
      <w:r w:rsidRPr="00BB427E">
        <w:rPr>
          <w:rFonts w:ascii="宋体" w:eastAsia="宋体" w:hAnsi="宋体" w:cs="宋体" w:hint="eastAsia"/>
          <w:kern w:val="0"/>
          <w:sz w:val="18"/>
          <w:szCs w:val="18"/>
        </w:rPr>
        <w:t>℃</w:t>
      </w:r>
      <w:r w:rsidRPr="00BB427E">
        <w:rPr>
          <w:rFonts w:ascii="Helvetica" w:eastAsia="宋体" w:hAnsi="Helvetica" w:cs="Helvetica"/>
          <w:kern w:val="0"/>
          <w:sz w:val="18"/>
          <w:szCs w:val="18"/>
        </w:rPr>
        <w:t>(287 K)</w:t>
      </w:r>
    </w:p>
    <w:p w14:paraId="090939E4" w14:textId="77777777" w:rsidR="00BB427E" w:rsidRDefault="00BB427E" w:rsidP="00562213">
      <w:pPr>
        <w:rPr>
          <w:b/>
          <w:bCs/>
          <w:szCs w:val="21"/>
        </w:rPr>
      </w:pPr>
    </w:p>
    <w:p w14:paraId="6122CDAF" w14:textId="04F6BEFA" w:rsidR="00113671" w:rsidRPr="00232DCA" w:rsidRDefault="00113671" w:rsidP="00562213">
      <w:pPr>
        <w:rPr>
          <w:b/>
          <w:bCs/>
          <w:szCs w:val="21"/>
        </w:rPr>
      </w:pPr>
      <w:r w:rsidRPr="00232DCA">
        <w:rPr>
          <w:rFonts w:hint="eastAsia"/>
          <w:b/>
          <w:bCs/>
          <w:szCs w:val="21"/>
        </w:rPr>
        <w:t>恒星的演化</w:t>
      </w:r>
    </w:p>
    <w:p w14:paraId="6BA4E861" w14:textId="4F7DC894" w:rsidR="00F42EC4" w:rsidRDefault="00452032" w:rsidP="00562213">
      <w:pPr>
        <w:rPr>
          <w:szCs w:val="21"/>
        </w:rPr>
      </w:pPr>
      <w:r w:rsidRPr="00452032">
        <w:rPr>
          <w:noProof/>
          <w:szCs w:val="21"/>
        </w:rPr>
        <w:drawing>
          <wp:inline distT="0" distB="0" distL="0" distR="0" wp14:anchorId="2F208E56" wp14:editId="1BF4177C">
            <wp:extent cx="5274310" cy="3307715"/>
            <wp:effectExtent l="0" t="0" r="2540" b="698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274310" cy="3307715"/>
                    </a:xfrm>
                    <a:prstGeom prst="rect">
                      <a:avLst/>
                    </a:prstGeom>
                  </pic:spPr>
                </pic:pic>
              </a:graphicData>
            </a:graphic>
          </wp:inline>
        </w:drawing>
      </w:r>
    </w:p>
    <w:p w14:paraId="3BDF0FF1" w14:textId="105B4099" w:rsidR="00F42EC4" w:rsidRDefault="00F42EC4" w:rsidP="00562213">
      <w:pPr>
        <w:rPr>
          <w:szCs w:val="21"/>
        </w:rPr>
      </w:pPr>
      <w:r w:rsidRPr="00F42EC4">
        <w:rPr>
          <w:noProof/>
          <w:szCs w:val="21"/>
        </w:rPr>
        <w:drawing>
          <wp:inline distT="0" distB="0" distL="0" distR="0" wp14:anchorId="2DC8160E" wp14:editId="26D55413">
            <wp:extent cx="5274310" cy="4008120"/>
            <wp:effectExtent l="0" t="0" r="2540" b="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4008120"/>
                    </a:xfrm>
                    <a:prstGeom prst="rect">
                      <a:avLst/>
                    </a:prstGeom>
                  </pic:spPr>
                </pic:pic>
              </a:graphicData>
            </a:graphic>
          </wp:inline>
        </w:drawing>
      </w:r>
    </w:p>
    <w:p w14:paraId="17C9DB4B" w14:textId="373D3E8F" w:rsidR="00F42EC4" w:rsidRDefault="00BB1A68" w:rsidP="00562213">
      <w:pPr>
        <w:rPr>
          <w:szCs w:val="21"/>
        </w:rPr>
      </w:pPr>
      <w:r w:rsidRPr="00232DCA">
        <w:rPr>
          <w:rFonts w:hint="eastAsia"/>
          <w:b/>
          <w:bCs/>
          <w:szCs w:val="21"/>
        </w:rPr>
        <w:t>原始太阳的形成</w:t>
      </w:r>
      <w:r>
        <w:rPr>
          <w:rFonts w:hint="eastAsia"/>
          <w:szCs w:val="21"/>
        </w:rPr>
        <w:t>：</w:t>
      </w:r>
    </w:p>
    <w:p w14:paraId="4395CF49" w14:textId="3719C496" w:rsidR="00BB1A68" w:rsidRDefault="00BD3B95" w:rsidP="00562213">
      <w:pPr>
        <w:rPr>
          <w:szCs w:val="21"/>
        </w:rPr>
      </w:pPr>
      <w:r>
        <w:rPr>
          <w:rFonts w:hint="eastAsia"/>
          <w:szCs w:val="21"/>
        </w:rPr>
        <w:t>分子云：恒星诞生地 —&gt;</w:t>
      </w:r>
      <w:r w:rsidR="00450E6F">
        <w:rPr>
          <w:rFonts w:hint="eastAsia"/>
          <w:szCs w:val="21"/>
        </w:rPr>
        <w:t>分子云核：收缩、聚集、旋转—&gt;</w:t>
      </w:r>
      <w:r w:rsidR="00DE2D79">
        <w:rPr>
          <w:rFonts w:hint="eastAsia"/>
          <w:szCs w:val="21"/>
        </w:rPr>
        <w:t>温度1</w:t>
      </w:r>
      <w:r w:rsidR="00DE2D79">
        <w:rPr>
          <w:szCs w:val="21"/>
        </w:rPr>
        <w:t>000</w:t>
      </w:r>
      <w:r w:rsidR="00DE2D79">
        <w:rPr>
          <w:rFonts w:hint="eastAsia"/>
          <w:szCs w:val="21"/>
        </w:rPr>
        <w:t>万度，氢核聚变出现，原始太阳形成</w:t>
      </w:r>
    </w:p>
    <w:p w14:paraId="72978448" w14:textId="39BABD89" w:rsidR="00D54BE4" w:rsidRDefault="00D54BE4" w:rsidP="00562213">
      <w:pPr>
        <w:rPr>
          <w:szCs w:val="21"/>
        </w:rPr>
      </w:pPr>
    </w:p>
    <w:p w14:paraId="4C060284" w14:textId="46D6912F" w:rsidR="00D54BE4" w:rsidRDefault="00D54BE4" w:rsidP="00562213">
      <w:pPr>
        <w:rPr>
          <w:szCs w:val="21"/>
        </w:rPr>
      </w:pPr>
      <w:r w:rsidRPr="00232DCA">
        <w:rPr>
          <w:rFonts w:hint="eastAsia"/>
          <w:b/>
          <w:bCs/>
          <w:szCs w:val="21"/>
        </w:rPr>
        <w:t>超新星爆发影响</w:t>
      </w:r>
      <w:r>
        <w:rPr>
          <w:rFonts w:hint="eastAsia"/>
          <w:szCs w:val="21"/>
        </w:rPr>
        <w:t>：分子云的稳定</w:t>
      </w:r>
    </w:p>
    <w:p w14:paraId="308CA1CD" w14:textId="1E27F444" w:rsidR="00D54BE4" w:rsidRDefault="00D54BE4" w:rsidP="00562213">
      <w:pPr>
        <w:rPr>
          <w:szCs w:val="21"/>
        </w:rPr>
      </w:pPr>
    </w:p>
    <w:p w14:paraId="7DD2906B" w14:textId="5E5EBDF2" w:rsidR="00D54BE4" w:rsidRDefault="00521235" w:rsidP="00562213">
      <w:pPr>
        <w:rPr>
          <w:szCs w:val="21"/>
        </w:rPr>
      </w:pPr>
      <w:r>
        <w:rPr>
          <w:rFonts w:hint="eastAsia"/>
          <w:szCs w:val="21"/>
        </w:rPr>
        <w:lastRenderedPageBreak/>
        <w:t>原始星盘和原始行星的形成：</w:t>
      </w:r>
    </w:p>
    <w:p w14:paraId="3AED1ABA" w14:textId="77777777" w:rsidR="0009258B" w:rsidRPr="0009258B" w:rsidRDefault="00521235" w:rsidP="0009258B">
      <w:pPr>
        <w:rPr>
          <w:szCs w:val="21"/>
        </w:rPr>
      </w:pPr>
      <w:r w:rsidRPr="00521235">
        <w:rPr>
          <w:rFonts w:hint="eastAsia"/>
          <w:szCs w:val="21"/>
        </w:rPr>
        <w:t>原始太阳被分子云核包裹</w:t>
      </w:r>
      <w:r>
        <w:rPr>
          <w:rFonts w:hint="eastAsia"/>
          <w:szCs w:val="21"/>
        </w:rPr>
        <w:t>—&gt;</w:t>
      </w:r>
      <w:r w:rsidR="00B73CF6" w:rsidRPr="00B73CF6">
        <w:rPr>
          <w:rFonts w:hint="eastAsia"/>
          <w:szCs w:val="21"/>
        </w:rPr>
        <w:t>分子云核加速旋转，离心力作用下变成扁平的圆盘状，半径40-100 天文单位</w:t>
      </w:r>
      <w:r w:rsidR="00B73CF6">
        <w:rPr>
          <w:rFonts w:hint="eastAsia"/>
          <w:szCs w:val="21"/>
        </w:rPr>
        <w:t>—&gt;</w:t>
      </w:r>
      <w:r w:rsidR="00B73CF6" w:rsidRPr="00B73CF6">
        <w:rPr>
          <w:rFonts w:hint="eastAsia"/>
          <w:szCs w:val="21"/>
        </w:rPr>
        <w:t>分子尘埃结合，形成直径1-10 km的微行星</w:t>
      </w:r>
      <w:r w:rsidR="00B73CF6">
        <w:rPr>
          <w:rFonts w:hint="eastAsia"/>
          <w:szCs w:val="21"/>
        </w:rPr>
        <w:t>—&gt;</w:t>
      </w:r>
      <w:r w:rsidR="0009258B" w:rsidRPr="0009258B">
        <w:rPr>
          <w:rFonts w:hint="eastAsia"/>
          <w:szCs w:val="21"/>
        </w:rPr>
        <w:t xml:space="preserve">微行星吸引、冲撞，形成若干火星大小的星体，即原行星 (20多颗) </w:t>
      </w:r>
      <w:r w:rsidR="0009258B">
        <w:rPr>
          <w:rFonts w:hint="eastAsia"/>
          <w:szCs w:val="21"/>
        </w:rPr>
        <w:t>—&gt;</w:t>
      </w:r>
      <w:r w:rsidR="0009258B" w:rsidRPr="0009258B">
        <w:rPr>
          <w:rFonts w:hint="eastAsia"/>
          <w:szCs w:val="21"/>
        </w:rPr>
        <w:t>太阳星云诞生几百年后，气体稀薄，原始行星碰撞，或合为一体，形成目前看到的行星</w:t>
      </w:r>
    </w:p>
    <w:p w14:paraId="07CB9FD4" w14:textId="35273573" w:rsidR="0009258B" w:rsidRPr="0009258B" w:rsidRDefault="0009258B" w:rsidP="0009258B">
      <w:pPr>
        <w:rPr>
          <w:szCs w:val="21"/>
        </w:rPr>
      </w:pPr>
    </w:p>
    <w:p w14:paraId="28DD934B" w14:textId="4B2B86BF" w:rsidR="00B73CF6" w:rsidRPr="0009258B" w:rsidRDefault="0009258B" w:rsidP="00B73CF6">
      <w:pPr>
        <w:rPr>
          <w:szCs w:val="21"/>
        </w:rPr>
      </w:pPr>
      <w:r>
        <w:rPr>
          <w:noProof/>
        </w:rPr>
        <w:drawing>
          <wp:inline distT="0" distB="0" distL="0" distR="0" wp14:anchorId="5FDD1E75" wp14:editId="55346572">
            <wp:extent cx="3778820" cy="5655294"/>
            <wp:effectExtent l="0" t="4763" r="7938" b="7937"/>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3" cstate="print">
                      <a:extLst>
                        <a:ext uri="{28A0092B-C50C-407E-A947-70E740481C1C}">
                          <a14:useLocalDpi xmlns:a14="http://schemas.microsoft.com/office/drawing/2010/main" val="0"/>
                        </a:ext>
                      </a:extLst>
                    </a:blip>
                    <a:srcRect l="1076" r="9832"/>
                    <a:stretch/>
                  </pic:blipFill>
                  <pic:spPr>
                    <a:xfrm rot="5400000">
                      <a:off x="0" y="0"/>
                      <a:ext cx="3791536" cy="5674324"/>
                    </a:xfrm>
                    <a:prstGeom prst="rect">
                      <a:avLst/>
                    </a:prstGeom>
                  </pic:spPr>
                </pic:pic>
              </a:graphicData>
            </a:graphic>
          </wp:inline>
        </w:drawing>
      </w:r>
    </w:p>
    <w:p w14:paraId="65C0192B" w14:textId="57686702" w:rsidR="00B73CF6" w:rsidRPr="00B73CF6" w:rsidRDefault="00B73CF6" w:rsidP="00B73CF6">
      <w:pPr>
        <w:rPr>
          <w:szCs w:val="21"/>
        </w:rPr>
      </w:pPr>
    </w:p>
    <w:p w14:paraId="679F1C5C" w14:textId="7CAB6D00" w:rsidR="00521235" w:rsidRPr="0049303B" w:rsidRDefault="001B6CC7" w:rsidP="00521235">
      <w:pPr>
        <w:rPr>
          <w:b/>
          <w:bCs/>
          <w:sz w:val="24"/>
          <w:szCs w:val="24"/>
        </w:rPr>
      </w:pPr>
      <w:r w:rsidRPr="0049303B">
        <w:rPr>
          <w:rFonts w:hint="eastAsia"/>
          <w:b/>
          <w:bCs/>
          <w:sz w:val="24"/>
          <w:szCs w:val="24"/>
        </w:rPr>
        <w:t>水星</w:t>
      </w:r>
      <w:r w:rsidR="007143C6">
        <w:rPr>
          <w:rFonts w:hint="eastAsia"/>
          <w:b/>
          <w:bCs/>
          <w:sz w:val="24"/>
          <w:szCs w:val="24"/>
        </w:rPr>
        <w:t>M</w:t>
      </w:r>
      <w:r w:rsidR="007143C6">
        <w:rPr>
          <w:b/>
          <w:bCs/>
          <w:sz w:val="24"/>
          <w:szCs w:val="24"/>
        </w:rPr>
        <w:t>ercury</w:t>
      </w:r>
      <w:r w:rsidR="007143C6">
        <w:rPr>
          <w:rFonts w:hint="eastAsia"/>
          <w:b/>
          <w:bCs/>
          <w:sz w:val="24"/>
          <w:szCs w:val="24"/>
        </w:rPr>
        <w:t xml:space="preserve"> </w:t>
      </w:r>
      <w:r w:rsidR="00471A67" w:rsidRPr="0049303B">
        <w:rPr>
          <w:rFonts w:hint="eastAsia"/>
          <w:b/>
          <w:bCs/>
          <w:sz w:val="24"/>
          <w:szCs w:val="24"/>
        </w:rPr>
        <w:t>：</w:t>
      </w:r>
    </w:p>
    <w:p w14:paraId="4F9E82C3" w14:textId="77777777" w:rsidR="0049303B" w:rsidRPr="0049303B" w:rsidRDefault="0049303B" w:rsidP="0049303B">
      <w:pPr>
        <w:numPr>
          <w:ilvl w:val="0"/>
          <w:numId w:val="1"/>
        </w:numPr>
        <w:rPr>
          <w:szCs w:val="21"/>
        </w:rPr>
      </w:pPr>
      <w:r w:rsidRPr="0049303B">
        <w:rPr>
          <w:rFonts w:hint="eastAsia"/>
          <w:szCs w:val="21"/>
        </w:rPr>
        <w:t xml:space="preserve">白天427 </w:t>
      </w:r>
      <w:proofErr w:type="spellStart"/>
      <w:r w:rsidRPr="0049303B">
        <w:rPr>
          <w:rFonts w:hint="eastAsia"/>
          <w:szCs w:val="21"/>
          <w:vertAlign w:val="superscript"/>
        </w:rPr>
        <w:t>o</w:t>
      </w:r>
      <w:r w:rsidRPr="0049303B">
        <w:rPr>
          <w:rFonts w:hint="eastAsia"/>
          <w:szCs w:val="21"/>
        </w:rPr>
        <w:t>C</w:t>
      </w:r>
      <w:proofErr w:type="spellEnd"/>
      <w:r w:rsidRPr="0049303B">
        <w:rPr>
          <w:rFonts w:hint="eastAsia"/>
          <w:szCs w:val="21"/>
        </w:rPr>
        <w:t xml:space="preserve">，夜晚-193 </w:t>
      </w:r>
      <w:proofErr w:type="spellStart"/>
      <w:r w:rsidRPr="0049303B">
        <w:rPr>
          <w:rFonts w:hint="eastAsia"/>
          <w:szCs w:val="21"/>
          <w:vertAlign w:val="superscript"/>
        </w:rPr>
        <w:t>o</w:t>
      </w:r>
      <w:r w:rsidRPr="0049303B">
        <w:rPr>
          <w:rFonts w:hint="eastAsia"/>
          <w:szCs w:val="21"/>
        </w:rPr>
        <w:t>C</w:t>
      </w:r>
      <w:proofErr w:type="spellEnd"/>
      <w:r w:rsidRPr="0049303B">
        <w:rPr>
          <w:rFonts w:hint="eastAsia"/>
          <w:szCs w:val="21"/>
        </w:rPr>
        <w:t>，平均167</w:t>
      </w:r>
      <w:r w:rsidRPr="0049303B">
        <w:rPr>
          <w:rFonts w:hint="eastAsia"/>
          <w:szCs w:val="21"/>
          <w:vertAlign w:val="superscript"/>
        </w:rPr>
        <w:t xml:space="preserve"> </w:t>
      </w:r>
      <w:proofErr w:type="spellStart"/>
      <w:r w:rsidRPr="0049303B">
        <w:rPr>
          <w:rFonts w:hint="eastAsia"/>
          <w:szCs w:val="21"/>
          <w:vertAlign w:val="superscript"/>
        </w:rPr>
        <w:t>o</w:t>
      </w:r>
      <w:r w:rsidRPr="0049303B">
        <w:rPr>
          <w:rFonts w:hint="eastAsia"/>
          <w:szCs w:val="21"/>
        </w:rPr>
        <w:t>C</w:t>
      </w:r>
      <w:proofErr w:type="spellEnd"/>
    </w:p>
    <w:p w14:paraId="0F0B603D" w14:textId="77777777" w:rsidR="0049303B" w:rsidRPr="0049303B" w:rsidRDefault="0049303B" w:rsidP="0049303B">
      <w:pPr>
        <w:numPr>
          <w:ilvl w:val="0"/>
          <w:numId w:val="1"/>
        </w:numPr>
        <w:rPr>
          <w:szCs w:val="21"/>
        </w:rPr>
      </w:pPr>
      <w:r w:rsidRPr="0049303B">
        <w:rPr>
          <w:rFonts w:hint="eastAsia"/>
          <w:szCs w:val="21"/>
        </w:rPr>
        <w:t xml:space="preserve"> 密度5.4 g/cm</w:t>
      </w:r>
      <w:r w:rsidRPr="0049303B">
        <w:rPr>
          <w:rFonts w:hint="eastAsia"/>
          <w:szCs w:val="21"/>
          <w:vertAlign w:val="superscript"/>
        </w:rPr>
        <w:t>3</w:t>
      </w:r>
      <w:r w:rsidRPr="0049303B">
        <w:rPr>
          <w:rFonts w:hint="eastAsia"/>
          <w:szCs w:val="21"/>
        </w:rPr>
        <w:t>, &gt;地球4.2g/cm</w:t>
      </w:r>
      <w:r w:rsidRPr="0049303B">
        <w:rPr>
          <w:rFonts w:hint="eastAsia"/>
          <w:szCs w:val="21"/>
          <w:vertAlign w:val="superscript"/>
        </w:rPr>
        <w:t>3</w:t>
      </w:r>
    </w:p>
    <w:p w14:paraId="4277BF21" w14:textId="760ED75F" w:rsidR="0049303B" w:rsidRPr="0049303B" w:rsidRDefault="0049303B" w:rsidP="0049303B">
      <w:pPr>
        <w:numPr>
          <w:ilvl w:val="0"/>
          <w:numId w:val="1"/>
        </w:numPr>
        <w:rPr>
          <w:szCs w:val="21"/>
        </w:rPr>
      </w:pPr>
      <w:r w:rsidRPr="0049303B">
        <w:rPr>
          <w:rFonts w:hint="eastAsia"/>
          <w:szCs w:val="21"/>
        </w:rPr>
        <w:t>直径4800 km, 3600-3800 km固态内核+液态外核： 大撞击？</w:t>
      </w:r>
      <w:r w:rsidR="00CB4EC5">
        <w:rPr>
          <w:rFonts w:hint="eastAsia"/>
          <w:szCs w:val="21"/>
        </w:rPr>
        <w:t xml:space="preserve"> </w:t>
      </w:r>
      <w:r w:rsidR="00CB4EC5">
        <w:rPr>
          <w:szCs w:val="21"/>
        </w:rPr>
        <w:t>70%</w:t>
      </w:r>
      <w:r w:rsidR="00CB4EC5">
        <w:rPr>
          <w:rFonts w:hint="eastAsia"/>
          <w:szCs w:val="21"/>
        </w:rPr>
        <w:t>金属</w:t>
      </w:r>
      <w:r w:rsidR="00CB4EC5">
        <w:rPr>
          <w:szCs w:val="21"/>
        </w:rPr>
        <w:t>30%</w:t>
      </w:r>
      <w:r w:rsidR="00CB4EC5">
        <w:rPr>
          <w:rFonts w:hint="eastAsia"/>
          <w:szCs w:val="21"/>
        </w:rPr>
        <w:t>硅酸盐</w:t>
      </w:r>
    </w:p>
    <w:p w14:paraId="06EC2CF5" w14:textId="77777777" w:rsidR="0049303B" w:rsidRPr="0049303B" w:rsidRDefault="0049303B" w:rsidP="0049303B">
      <w:pPr>
        <w:numPr>
          <w:ilvl w:val="0"/>
          <w:numId w:val="1"/>
        </w:numPr>
        <w:rPr>
          <w:szCs w:val="21"/>
        </w:rPr>
      </w:pPr>
      <w:r w:rsidRPr="0049303B">
        <w:rPr>
          <w:rFonts w:hint="eastAsia"/>
          <w:szCs w:val="21"/>
        </w:rPr>
        <w:t>极地存在水冰</w:t>
      </w:r>
    </w:p>
    <w:p w14:paraId="2D856FEC" w14:textId="77777777" w:rsidR="0049303B" w:rsidRPr="0049303B" w:rsidRDefault="0049303B" w:rsidP="0049303B">
      <w:pPr>
        <w:numPr>
          <w:ilvl w:val="0"/>
          <w:numId w:val="1"/>
        </w:numPr>
        <w:rPr>
          <w:szCs w:val="21"/>
        </w:rPr>
      </w:pPr>
      <w:r w:rsidRPr="0049303B">
        <w:rPr>
          <w:rFonts w:hint="eastAsia"/>
          <w:szCs w:val="21"/>
        </w:rPr>
        <w:t>几乎没有大气层</w:t>
      </w:r>
    </w:p>
    <w:p w14:paraId="73237E0F" w14:textId="77777777" w:rsidR="0049303B" w:rsidRPr="0049303B" w:rsidRDefault="0049303B" w:rsidP="0049303B">
      <w:pPr>
        <w:numPr>
          <w:ilvl w:val="0"/>
          <w:numId w:val="1"/>
        </w:numPr>
        <w:rPr>
          <w:szCs w:val="21"/>
        </w:rPr>
      </w:pPr>
      <w:r w:rsidRPr="0049303B">
        <w:rPr>
          <w:rFonts w:hint="eastAsia"/>
          <w:szCs w:val="21"/>
        </w:rPr>
        <w:t>水星富集挥发性元素：S、Cl、K、Na</w:t>
      </w:r>
    </w:p>
    <w:p w14:paraId="33A7F0AC" w14:textId="77777777" w:rsidR="0049303B" w:rsidRPr="0049303B" w:rsidRDefault="0049303B" w:rsidP="0049303B">
      <w:pPr>
        <w:numPr>
          <w:ilvl w:val="0"/>
          <w:numId w:val="1"/>
        </w:numPr>
        <w:rPr>
          <w:szCs w:val="21"/>
        </w:rPr>
      </w:pPr>
      <w:r w:rsidRPr="0049303B">
        <w:rPr>
          <w:rFonts w:hint="eastAsia"/>
          <w:szCs w:val="21"/>
        </w:rPr>
        <w:t>微弱磁场</w:t>
      </w:r>
    </w:p>
    <w:p w14:paraId="3F10EBF3" w14:textId="7C749F29" w:rsidR="00471A67" w:rsidRDefault="0049303B" w:rsidP="0049303B">
      <w:pPr>
        <w:ind w:firstLineChars="300" w:firstLine="630"/>
        <w:rPr>
          <w:szCs w:val="21"/>
        </w:rPr>
      </w:pPr>
      <w:r w:rsidRPr="0049303B">
        <w:rPr>
          <w:rFonts w:hint="eastAsia"/>
          <w:szCs w:val="21"/>
        </w:rPr>
        <w:t>年轻的外表</w:t>
      </w:r>
    </w:p>
    <w:p w14:paraId="60F1B89A" w14:textId="77777777" w:rsidR="0049303B" w:rsidRPr="00521235" w:rsidRDefault="0049303B" w:rsidP="0049303B">
      <w:pPr>
        <w:ind w:firstLineChars="300" w:firstLine="630"/>
        <w:rPr>
          <w:szCs w:val="21"/>
        </w:rPr>
      </w:pPr>
    </w:p>
    <w:p w14:paraId="73A9CE3E" w14:textId="5E92548B" w:rsidR="00521235" w:rsidRDefault="0049303B" w:rsidP="00562213">
      <w:pPr>
        <w:rPr>
          <w:b/>
          <w:bCs/>
          <w:sz w:val="24"/>
          <w:szCs w:val="24"/>
        </w:rPr>
      </w:pPr>
      <w:r w:rsidRPr="0049303B">
        <w:rPr>
          <w:rFonts w:hint="eastAsia"/>
          <w:b/>
          <w:bCs/>
          <w:sz w:val="24"/>
          <w:szCs w:val="24"/>
        </w:rPr>
        <w:t>金星</w:t>
      </w:r>
      <w:r w:rsidR="00B85EDF">
        <w:rPr>
          <w:rFonts w:hint="eastAsia"/>
          <w:b/>
          <w:bCs/>
          <w:sz w:val="24"/>
          <w:szCs w:val="24"/>
        </w:rPr>
        <w:t>V</w:t>
      </w:r>
      <w:r w:rsidR="00B85EDF">
        <w:rPr>
          <w:b/>
          <w:bCs/>
          <w:sz w:val="24"/>
          <w:szCs w:val="24"/>
        </w:rPr>
        <w:t>enus</w:t>
      </w:r>
      <w:r w:rsidRPr="0049303B">
        <w:rPr>
          <w:rFonts w:hint="eastAsia"/>
          <w:b/>
          <w:bCs/>
          <w:sz w:val="24"/>
          <w:szCs w:val="24"/>
        </w:rPr>
        <w:t>：</w:t>
      </w:r>
      <w:r w:rsidR="000539B2">
        <w:rPr>
          <w:rFonts w:hint="eastAsia"/>
          <w:b/>
          <w:bCs/>
          <w:sz w:val="24"/>
          <w:szCs w:val="24"/>
        </w:rPr>
        <w:t>最热的行星</w:t>
      </w:r>
    </w:p>
    <w:p w14:paraId="5D060E81" w14:textId="77777777" w:rsidR="000539B2" w:rsidRPr="000539B2" w:rsidRDefault="000539B2" w:rsidP="000539B2">
      <w:pPr>
        <w:numPr>
          <w:ilvl w:val="0"/>
          <w:numId w:val="2"/>
        </w:numPr>
        <w:rPr>
          <w:szCs w:val="21"/>
        </w:rPr>
      </w:pPr>
      <w:r w:rsidRPr="000539B2">
        <w:rPr>
          <w:rFonts w:hint="eastAsia"/>
          <w:szCs w:val="21"/>
        </w:rPr>
        <w:t xml:space="preserve">白天最高达462 </w:t>
      </w:r>
      <w:proofErr w:type="spellStart"/>
      <w:r w:rsidRPr="000539B2">
        <w:rPr>
          <w:rFonts w:hint="eastAsia"/>
          <w:szCs w:val="21"/>
          <w:vertAlign w:val="superscript"/>
        </w:rPr>
        <w:t>o</w:t>
      </w:r>
      <w:r w:rsidRPr="000539B2">
        <w:rPr>
          <w:rFonts w:hint="eastAsia"/>
          <w:szCs w:val="21"/>
        </w:rPr>
        <w:t>C</w:t>
      </w:r>
      <w:proofErr w:type="spellEnd"/>
      <w:r w:rsidRPr="000539B2">
        <w:rPr>
          <w:rFonts w:hint="eastAsia"/>
          <w:szCs w:val="21"/>
        </w:rPr>
        <w:t>，平均460</w:t>
      </w:r>
      <w:r w:rsidRPr="000539B2">
        <w:rPr>
          <w:rFonts w:hint="eastAsia"/>
          <w:szCs w:val="21"/>
          <w:vertAlign w:val="superscript"/>
        </w:rPr>
        <w:t xml:space="preserve"> </w:t>
      </w:r>
      <w:proofErr w:type="spellStart"/>
      <w:r w:rsidRPr="000539B2">
        <w:rPr>
          <w:rFonts w:hint="eastAsia"/>
          <w:szCs w:val="21"/>
          <w:vertAlign w:val="superscript"/>
        </w:rPr>
        <w:t>o</w:t>
      </w:r>
      <w:r w:rsidRPr="000539B2">
        <w:rPr>
          <w:rFonts w:hint="eastAsia"/>
          <w:szCs w:val="21"/>
        </w:rPr>
        <w:t>C</w:t>
      </w:r>
      <w:proofErr w:type="spellEnd"/>
    </w:p>
    <w:p w14:paraId="4C675410" w14:textId="77777777" w:rsidR="000539B2" w:rsidRPr="000539B2" w:rsidRDefault="000539B2" w:rsidP="000539B2">
      <w:pPr>
        <w:numPr>
          <w:ilvl w:val="0"/>
          <w:numId w:val="2"/>
        </w:numPr>
        <w:rPr>
          <w:szCs w:val="21"/>
        </w:rPr>
      </w:pPr>
      <w:r w:rsidRPr="000539B2">
        <w:rPr>
          <w:rFonts w:hint="eastAsia"/>
          <w:szCs w:val="21"/>
        </w:rPr>
        <w:t xml:space="preserve"> 密度5.2 g/cm</w:t>
      </w:r>
      <w:r w:rsidRPr="000539B2">
        <w:rPr>
          <w:rFonts w:hint="eastAsia"/>
          <w:szCs w:val="21"/>
          <w:vertAlign w:val="superscript"/>
        </w:rPr>
        <w:t>3</w:t>
      </w:r>
      <w:r w:rsidRPr="000539B2">
        <w:rPr>
          <w:rFonts w:hint="eastAsia"/>
          <w:szCs w:val="21"/>
        </w:rPr>
        <w:t>, &gt;地球4.2g/cm</w:t>
      </w:r>
      <w:r w:rsidRPr="000539B2">
        <w:rPr>
          <w:rFonts w:hint="eastAsia"/>
          <w:szCs w:val="21"/>
          <w:vertAlign w:val="superscript"/>
        </w:rPr>
        <w:t>3</w:t>
      </w:r>
    </w:p>
    <w:p w14:paraId="3310C48D" w14:textId="77777777" w:rsidR="000539B2" w:rsidRPr="000539B2" w:rsidRDefault="000539B2" w:rsidP="000539B2">
      <w:pPr>
        <w:numPr>
          <w:ilvl w:val="0"/>
          <w:numId w:val="2"/>
        </w:numPr>
        <w:rPr>
          <w:szCs w:val="21"/>
        </w:rPr>
      </w:pPr>
      <w:r w:rsidRPr="000539B2">
        <w:rPr>
          <w:rFonts w:hint="eastAsia"/>
          <w:szCs w:val="21"/>
        </w:rPr>
        <w:t>直径12100 km</w:t>
      </w:r>
    </w:p>
    <w:p w14:paraId="25512DCA" w14:textId="77777777" w:rsidR="000539B2" w:rsidRPr="000539B2" w:rsidRDefault="000539B2" w:rsidP="000539B2">
      <w:pPr>
        <w:numPr>
          <w:ilvl w:val="0"/>
          <w:numId w:val="2"/>
        </w:numPr>
        <w:rPr>
          <w:szCs w:val="21"/>
        </w:rPr>
      </w:pPr>
      <w:r w:rsidRPr="000539B2">
        <w:rPr>
          <w:rFonts w:hint="eastAsia"/>
          <w:szCs w:val="21"/>
        </w:rPr>
        <w:t>核（金属+硅酸盐）+幔（硅酸盐）+壳（硅酸盐）</w:t>
      </w:r>
    </w:p>
    <w:p w14:paraId="36566CAF" w14:textId="77777777" w:rsidR="000539B2" w:rsidRPr="000539B2" w:rsidRDefault="000539B2" w:rsidP="000539B2">
      <w:pPr>
        <w:numPr>
          <w:ilvl w:val="0"/>
          <w:numId w:val="2"/>
        </w:numPr>
        <w:rPr>
          <w:szCs w:val="21"/>
        </w:rPr>
      </w:pPr>
      <w:r w:rsidRPr="000539B2">
        <w:rPr>
          <w:rFonts w:hint="eastAsia"/>
          <w:szCs w:val="21"/>
        </w:rPr>
        <w:t>厚大气层80km：二氧化碳+硫酸云</w:t>
      </w:r>
    </w:p>
    <w:p w14:paraId="2C94484C" w14:textId="77777777" w:rsidR="000539B2" w:rsidRPr="000539B2" w:rsidRDefault="000539B2" w:rsidP="000539B2">
      <w:pPr>
        <w:numPr>
          <w:ilvl w:val="0"/>
          <w:numId w:val="2"/>
        </w:numPr>
        <w:rPr>
          <w:szCs w:val="21"/>
        </w:rPr>
      </w:pPr>
      <w:r w:rsidRPr="000539B2">
        <w:rPr>
          <w:rFonts w:hint="eastAsia"/>
          <w:szCs w:val="21"/>
        </w:rPr>
        <w:t>无磁场</w:t>
      </w:r>
    </w:p>
    <w:p w14:paraId="4FA65377" w14:textId="32FD9131" w:rsidR="000539B2" w:rsidRDefault="000539B2" w:rsidP="000539B2">
      <w:pPr>
        <w:numPr>
          <w:ilvl w:val="0"/>
          <w:numId w:val="2"/>
        </w:numPr>
        <w:rPr>
          <w:szCs w:val="21"/>
        </w:rPr>
      </w:pPr>
      <w:r w:rsidRPr="000539B2">
        <w:rPr>
          <w:rFonts w:hint="eastAsia"/>
          <w:szCs w:val="21"/>
        </w:rPr>
        <w:t xml:space="preserve">年轻的外表，火山活动: 平均约5亿年 </w:t>
      </w:r>
    </w:p>
    <w:p w14:paraId="44B7DBF1" w14:textId="0FAE4D9A" w:rsidR="000539B2" w:rsidRPr="000539B2" w:rsidRDefault="00167295" w:rsidP="00DE12B7">
      <w:pPr>
        <w:ind w:left="720"/>
        <w:rPr>
          <w:szCs w:val="21"/>
        </w:rPr>
      </w:pPr>
      <w:r>
        <w:rPr>
          <w:rFonts w:hint="eastAsia"/>
          <w:szCs w:val="21"/>
        </w:rPr>
        <w:t xml:space="preserve">神秘暗斑 </w:t>
      </w:r>
      <w:r>
        <w:rPr>
          <w:szCs w:val="21"/>
        </w:rPr>
        <w:t xml:space="preserve"> </w:t>
      </w:r>
      <w:r>
        <w:rPr>
          <w:rFonts w:hint="eastAsia"/>
          <w:szCs w:val="21"/>
        </w:rPr>
        <w:t>闪电（与硫酸云有关）（另外两个为</w:t>
      </w:r>
      <w:r w:rsidR="001A056B">
        <w:rPr>
          <w:rFonts w:hint="eastAsia"/>
          <w:szCs w:val="21"/>
        </w:rPr>
        <w:t>土星和木星</w:t>
      </w:r>
      <w:r>
        <w:rPr>
          <w:rFonts w:hint="eastAsia"/>
          <w:szCs w:val="21"/>
        </w:rPr>
        <w:t>）</w:t>
      </w:r>
    </w:p>
    <w:p w14:paraId="4D7950F7" w14:textId="1D9D888E" w:rsidR="0049303B" w:rsidRDefault="00E2528F" w:rsidP="00562213">
      <w:pPr>
        <w:rPr>
          <w:b/>
          <w:bCs/>
          <w:sz w:val="24"/>
          <w:szCs w:val="24"/>
        </w:rPr>
      </w:pPr>
      <w:r w:rsidRPr="00E2528F">
        <w:rPr>
          <w:rFonts w:hint="eastAsia"/>
          <w:b/>
          <w:bCs/>
          <w:sz w:val="24"/>
          <w:szCs w:val="24"/>
        </w:rPr>
        <w:t>火星</w:t>
      </w:r>
      <w:r w:rsidR="00B85EDF">
        <w:rPr>
          <w:rFonts w:hint="eastAsia"/>
          <w:b/>
          <w:bCs/>
          <w:sz w:val="24"/>
          <w:szCs w:val="24"/>
        </w:rPr>
        <w:t>M</w:t>
      </w:r>
      <w:r w:rsidR="00B85EDF">
        <w:rPr>
          <w:b/>
          <w:bCs/>
          <w:sz w:val="24"/>
          <w:szCs w:val="24"/>
        </w:rPr>
        <w:t>ars</w:t>
      </w:r>
      <w:r w:rsidRPr="00E2528F">
        <w:rPr>
          <w:rFonts w:hint="eastAsia"/>
          <w:b/>
          <w:bCs/>
          <w:sz w:val="24"/>
          <w:szCs w:val="24"/>
        </w:rPr>
        <w:t>:最像地球的行星</w:t>
      </w:r>
    </w:p>
    <w:p w14:paraId="02D41CCA" w14:textId="6F4B1892" w:rsidR="007143C6" w:rsidRPr="007143C6" w:rsidRDefault="007143C6" w:rsidP="004176FE">
      <w:pPr>
        <w:numPr>
          <w:ilvl w:val="0"/>
          <w:numId w:val="3"/>
        </w:numPr>
        <w:rPr>
          <w:szCs w:val="21"/>
        </w:rPr>
      </w:pPr>
      <w:r w:rsidRPr="007143C6">
        <w:rPr>
          <w:rFonts w:hint="eastAsia"/>
          <w:szCs w:val="21"/>
        </w:rPr>
        <w:lastRenderedPageBreak/>
        <w:t xml:space="preserve">-140 </w:t>
      </w:r>
      <w:proofErr w:type="spellStart"/>
      <w:r w:rsidRPr="007143C6">
        <w:rPr>
          <w:rFonts w:hint="eastAsia"/>
          <w:szCs w:val="21"/>
          <w:vertAlign w:val="superscript"/>
        </w:rPr>
        <w:t>o</w:t>
      </w:r>
      <w:r w:rsidRPr="007143C6">
        <w:rPr>
          <w:rFonts w:hint="eastAsia"/>
          <w:szCs w:val="21"/>
        </w:rPr>
        <w:t>C</w:t>
      </w:r>
      <w:proofErr w:type="spellEnd"/>
      <w:r w:rsidRPr="007143C6">
        <w:rPr>
          <w:rFonts w:hint="eastAsia"/>
          <w:szCs w:val="21"/>
        </w:rPr>
        <w:t xml:space="preserve"> ~ 17 </w:t>
      </w:r>
      <w:proofErr w:type="spellStart"/>
      <w:r w:rsidRPr="007143C6">
        <w:rPr>
          <w:rFonts w:hint="eastAsia"/>
          <w:szCs w:val="21"/>
          <w:vertAlign w:val="superscript"/>
        </w:rPr>
        <w:t>o</w:t>
      </w:r>
      <w:r w:rsidRPr="007143C6">
        <w:rPr>
          <w:rFonts w:hint="eastAsia"/>
          <w:szCs w:val="21"/>
        </w:rPr>
        <w:t>C</w:t>
      </w:r>
      <w:proofErr w:type="spellEnd"/>
      <w:r w:rsidRPr="007143C6">
        <w:rPr>
          <w:rFonts w:hint="eastAsia"/>
          <w:szCs w:val="21"/>
        </w:rPr>
        <w:t xml:space="preserve">, 平均-63 </w:t>
      </w:r>
      <w:proofErr w:type="spellStart"/>
      <w:r w:rsidRPr="007143C6">
        <w:rPr>
          <w:rFonts w:hint="eastAsia"/>
          <w:szCs w:val="21"/>
          <w:vertAlign w:val="superscript"/>
        </w:rPr>
        <w:t>o</w:t>
      </w:r>
      <w:r w:rsidRPr="007143C6">
        <w:rPr>
          <w:rFonts w:hint="eastAsia"/>
          <w:szCs w:val="21"/>
        </w:rPr>
        <w:t>C</w:t>
      </w:r>
      <w:proofErr w:type="spellEnd"/>
      <w:r w:rsidR="005E6C39">
        <w:rPr>
          <w:szCs w:val="21"/>
        </w:rPr>
        <w:t xml:space="preserve">               </w:t>
      </w:r>
      <w:r w:rsidR="00C36927">
        <w:rPr>
          <w:szCs w:val="21"/>
        </w:rPr>
        <w:t xml:space="preserve"> </w:t>
      </w:r>
      <w:r w:rsidR="00DC4B96">
        <w:rPr>
          <w:rFonts w:hint="eastAsia"/>
          <w:szCs w:val="21"/>
        </w:rPr>
        <w:t>火星</w:t>
      </w:r>
      <w:r w:rsidR="004176FE">
        <w:rPr>
          <w:rFonts w:hint="eastAsia"/>
          <w:szCs w:val="21"/>
        </w:rPr>
        <w:t>曾经有水的证据：热液蚀变矿物</w:t>
      </w:r>
    </w:p>
    <w:p w14:paraId="625B4717" w14:textId="789D33AD" w:rsidR="007143C6" w:rsidRPr="007143C6" w:rsidRDefault="007143C6" w:rsidP="007143C6">
      <w:pPr>
        <w:numPr>
          <w:ilvl w:val="0"/>
          <w:numId w:val="3"/>
        </w:numPr>
        <w:rPr>
          <w:sz w:val="44"/>
          <w:szCs w:val="44"/>
        </w:rPr>
      </w:pPr>
      <w:r w:rsidRPr="007143C6">
        <w:rPr>
          <w:rFonts w:hint="eastAsia"/>
          <w:szCs w:val="21"/>
        </w:rPr>
        <w:t xml:space="preserve"> 密度3.93 g/cm3, &lt;地球4.2 g/cm3</w:t>
      </w:r>
      <w:r w:rsidR="00675DCF">
        <w:rPr>
          <w:szCs w:val="21"/>
          <w:vertAlign w:val="superscript"/>
        </w:rPr>
        <w:t xml:space="preserve">                          </w:t>
      </w:r>
      <w:r w:rsidR="00675DCF" w:rsidRPr="00675DCF">
        <w:rPr>
          <w:rFonts w:hint="eastAsia"/>
          <w:sz w:val="44"/>
          <w:szCs w:val="44"/>
          <w:vertAlign w:val="superscript"/>
        </w:rPr>
        <w:t>可能存在蛇纹石热液体系</w:t>
      </w:r>
    </w:p>
    <w:p w14:paraId="62C32C06" w14:textId="77777777" w:rsidR="007143C6" w:rsidRPr="007143C6" w:rsidRDefault="007143C6" w:rsidP="007143C6">
      <w:pPr>
        <w:numPr>
          <w:ilvl w:val="0"/>
          <w:numId w:val="3"/>
        </w:numPr>
        <w:rPr>
          <w:szCs w:val="21"/>
        </w:rPr>
      </w:pPr>
      <w:r w:rsidRPr="007143C6">
        <w:rPr>
          <w:rFonts w:hint="eastAsia"/>
          <w:szCs w:val="21"/>
        </w:rPr>
        <w:t>直径6794 km</w:t>
      </w:r>
    </w:p>
    <w:p w14:paraId="747CC6E1" w14:textId="271F1A92" w:rsidR="007143C6" w:rsidRPr="009B7100" w:rsidRDefault="007143C6" w:rsidP="009B7100">
      <w:pPr>
        <w:numPr>
          <w:ilvl w:val="0"/>
          <w:numId w:val="3"/>
        </w:numPr>
        <w:rPr>
          <w:szCs w:val="21"/>
        </w:rPr>
      </w:pPr>
      <w:r w:rsidRPr="007143C6">
        <w:rPr>
          <w:rFonts w:hint="eastAsia"/>
          <w:szCs w:val="21"/>
        </w:rPr>
        <w:t>核（金属）+幔（硅酸盐）+壳（硅酸盐）</w:t>
      </w:r>
      <w:r w:rsidR="009B7100">
        <w:rPr>
          <w:rFonts w:hint="eastAsia"/>
          <w:szCs w:val="21"/>
        </w:rPr>
        <w:t xml:space="preserve"> </w:t>
      </w:r>
      <w:r w:rsidR="009B7100">
        <w:rPr>
          <w:szCs w:val="21"/>
        </w:rPr>
        <w:t xml:space="preserve">  </w:t>
      </w:r>
      <w:r w:rsidR="00C36927">
        <w:rPr>
          <w:szCs w:val="21"/>
        </w:rPr>
        <w:t xml:space="preserve">   </w:t>
      </w:r>
      <w:r w:rsidR="009B7100" w:rsidRPr="009B7100">
        <w:rPr>
          <w:rFonts w:hint="eastAsia"/>
          <w:szCs w:val="21"/>
        </w:rPr>
        <w:t>火星上有太阳系最高的山：奥林帕斯山。</w:t>
      </w:r>
    </w:p>
    <w:p w14:paraId="71E6AABC" w14:textId="036DF05D" w:rsidR="007143C6" w:rsidRPr="007143C6" w:rsidRDefault="007143C6" w:rsidP="007143C6">
      <w:pPr>
        <w:numPr>
          <w:ilvl w:val="0"/>
          <w:numId w:val="3"/>
        </w:numPr>
        <w:rPr>
          <w:szCs w:val="21"/>
        </w:rPr>
      </w:pPr>
      <w:r w:rsidRPr="007143C6">
        <w:rPr>
          <w:rFonts w:hint="eastAsia"/>
          <w:szCs w:val="21"/>
        </w:rPr>
        <w:t>大气稀薄：二氧化碳</w:t>
      </w:r>
      <w:r w:rsidR="00362F52">
        <w:rPr>
          <w:rFonts w:hint="eastAsia"/>
          <w:szCs w:val="21"/>
        </w:rPr>
        <w:t>（主）</w:t>
      </w:r>
      <w:r w:rsidRPr="007143C6">
        <w:rPr>
          <w:rFonts w:hint="eastAsia"/>
          <w:szCs w:val="21"/>
        </w:rPr>
        <w:t>+氮气+一氧化碳</w:t>
      </w:r>
      <w:r w:rsidR="009B7100">
        <w:rPr>
          <w:rFonts w:hint="eastAsia"/>
          <w:szCs w:val="21"/>
        </w:rPr>
        <w:t xml:space="preserve"> </w:t>
      </w:r>
      <w:r w:rsidR="009B7100">
        <w:rPr>
          <w:szCs w:val="21"/>
        </w:rPr>
        <w:t xml:space="preserve">    </w:t>
      </w:r>
      <w:r w:rsidR="009B7100" w:rsidRPr="009B7100">
        <w:rPr>
          <w:rFonts w:hint="eastAsia"/>
          <w:szCs w:val="21"/>
        </w:rPr>
        <w:t>火星上有太阳系最大的峡谷：水手号峡谷。</w:t>
      </w:r>
    </w:p>
    <w:p w14:paraId="3930D805" w14:textId="77777777" w:rsidR="007143C6" w:rsidRPr="007143C6" w:rsidRDefault="007143C6" w:rsidP="007143C6">
      <w:pPr>
        <w:numPr>
          <w:ilvl w:val="0"/>
          <w:numId w:val="3"/>
        </w:numPr>
        <w:rPr>
          <w:szCs w:val="21"/>
        </w:rPr>
      </w:pPr>
      <w:r w:rsidRPr="007143C6">
        <w:rPr>
          <w:rFonts w:hint="eastAsia"/>
          <w:szCs w:val="21"/>
        </w:rPr>
        <w:t>没有水，北极有干冰存在</w:t>
      </w:r>
    </w:p>
    <w:p w14:paraId="21DC1D0C" w14:textId="77777777" w:rsidR="007143C6" w:rsidRPr="007143C6" w:rsidRDefault="007143C6" w:rsidP="007143C6">
      <w:pPr>
        <w:numPr>
          <w:ilvl w:val="0"/>
          <w:numId w:val="3"/>
        </w:numPr>
        <w:rPr>
          <w:szCs w:val="21"/>
        </w:rPr>
      </w:pPr>
      <w:r w:rsidRPr="007143C6">
        <w:rPr>
          <w:rFonts w:hint="eastAsia"/>
          <w:szCs w:val="21"/>
        </w:rPr>
        <w:t>流水侵蚀构造+含水岩石：曾经有水</w:t>
      </w:r>
    </w:p>
    <w:p w14:paraId="1453180C" w14:textId="77777777" w:rsidR="007143C6" w:rsidRPr="007143C6" w:rsidRDefault="007143C6" w:rsidP="007143C6">
      <w:pPr>
        <w:numPr>
          <w:ilvl w:val="0"/>
          <w:numId w:val="3"/>
        </w:numPr>
        <w:rPr>
          <w:szCs w:val="21"/>
        </w:rPr>
      </w:pPr>
      <w:r w:rsidRPr="007143C6">
        <w:rPr>
          <w:rFonts w:hint="eastAsia"/>
          <w:szCs w:val="21"/>
        </w:rPr>
        <w:t>两颗卫星</w:t>
      </w:r>
    </w:p>
    <w:p w14:paraId="71139FDD" w14:textId="65867376" w:rsidR="00E2528F" w:rsidRDefault="00880CCC" w:rsidP="00562213">
      <w:pPr>
        <w:rPr>
          <w:b/>
          <w:bCs/>
          <w:sz w:val="24"/>
          <w:szCs w:val="24"/>
        </w:rPr>
      </w:pPr>
      <w:r w:rsidRPr="00880CCC">
        <w:rPr>
          <w:rFonts w:hint="eastAsia"/>
          <w:b/>
          <w:bCs/>
          <w:sz w:val="24"/>
          <w:szCs w:val="24"/>
        </w:rPr>
        <w:t xml:space="preserve">木星 </w:t>
      </w:r>
      <w:r w:rsidRPr="00880CCC">
        <w:rPr>
          <w:b/>
          <w:bCs/>
          <w:sz w:val="24"/>
          <w:szCs w:val="24"/>
        </w:rPr>
        <w:t>Jupiter</w:t>
      </w:r>
      <w:r>
        <w:rPr>
          <w:b/>
          <w:bCs/>
          <w:sz w:val="24"/>
          <w:szCs w:val="24"/>
        </w:rPr>
        <w:t>:</w:t>
      </w:r>
      <w:r>
        <w:rPr>
          <w:rFonts w:hint="eastAsia"/>
          <w:b/>
          <w:bCs/>
          <w:sz w:val="24"/>
          <w:szCs w:val="24"/>
        </w:rPr>
        <w:t>最大</w:t>
      </w:r>
    </w:p>
    <w:p w14:paraId="727D76AB" w14:textId="77777777" w:rsidR="008D4F5B" w:rsidRPr="008D4F5B" w:rsidRDefault="008D4F5B" w:rsidP="008D4F5B">
      <w:pPr>
        <w:numPr>
          <w:ilvl w:val="0"/>
          <w:numId w:val="4"/>
        </w:numPr>
        <w:rPr>
          <w:szCs w:val="21"/>
        </w:rPr>
      </w:pPr>
      <w:r w:rsidRPr="008D4F5B">
        <w:rPr>
          <w:rFonts w:hint="eastAsia"/>
          <w:szCs w:val="21"/>
        </w:rPr>
        <w:t xml:space="preserve">平均-120 </w:t>
      </w:r>
      <w:proofErr w:type="spellStart"/>
      <w:r w:rsidRPr="008D4F5B">
        <w:rPr>
          <w:rFonts w:hint="eastAsia"/>
          <w:szCs w:val="21"/>
          <w:vertAlign w:val="superscript"/>
        </w:rPr>
        <w:t>o</w:t>
      </w:r>
      <w:r w:rsidRPr="008D4F5B">
        <w:rPr>
          <w:rFonts w:hint="eastAsia"/>
          <w:szCs w:val="21"/>
        </w:rPr>
        <w:t>C</w:t>
      </w:r>
      <w:proofErr w:type="spellEnd"/>
    </w:p>
    <w:p w14:paraId="523E6872" w14:textId="77777777" w:rsidR="008D4F5B" w:rsidRPr="008D4F5B" w:rsidRDefault="008D4F5B" w:rsidP="008D4F5B">
      <w:pPr>
        <w:numPr>
          <w:ilvl w:val="0"/>
          <w:numId w:val="4"/>
        </w:numPr>
        <w:rPr>
          <w:szCs w:val="21"/>
        </w:rPr>
      </w:pPr>
      <w:r w:rsidRPr="008D4F5B">
        <w:rPr>
          <w:rFonts w:hint="eastAsia"/>
          <w:szCs w:val="21"/>
        </w:rPr>
        <w:t xml:space="preserve"> 密度1.33 g/cm</w:t>
      </w:r>
      <w:r w:rsidRPr="008D4F5B">
        <w:rPr>
          <w:rFonts w:hint="eastAsia"/>
          <w:szCs w:val="21"/>
          <w:vertAlign w:val="superscript"/>
        </w:rPr>
        <w:t>3</w:t>
      </w:r>
      <w:r w:rsidRPr="008D4F5B">
        <w:rPr>
          <w:rFonts w:hint="eastAsia"/>
          <w:szCs w:val="21"/>
        </w:rPr>
        <w:t>, &lt;地球4.2 g/cm</w:t>
      </w:r>
      <w:r w:rsidRPr="008D4F5B">
        <w:rPr>
          <w:rFonts w:hint="eastAsia"/>
          <w:szCs w:val="21"/>
          <w:vertAlign w:val="superscript"/>
        </w:rPr>
        <w:t>3</w:t>
      </w:r>
    </w:p>
    <w:p w14:paraId="3F39ADAA" w14:textId="77777777" w:rsidR="008D4F5B" w:rsidRPr="008D4F5B" w:rsidRDefault="008D4F5B" w:rsidP="008D4F5B">
      <w:pPr>
        <w:numPr>
          <w:ilvl w:val="0"/>
          <w:numId w:val="4"/>
        </w:numPr>
        <w:rPr>
          <w:szCs w:val="21"/>
        </w:rPr>
      </w:pPr>
      <w:r w:rsidRPr="008D4F5B">
        <w:rPr>
          <w:rFonts w:hint="eastAsia"/>
          <w:szCs w:val="21"/>
        </w:rPr>
        <w:t>直径：地球的11倍，质量300倍</w:t>
      </w:r>
    </w:p>
    <w:p w14:paraId="22C81AD7" w14:textId="77777777" w:rsidR="008D4F5B" w:rsidRPr="008D4F5B" w:rsidRDefault="008D4F5B" w:rsidP="008D4F5B">
      <w:pPr>
        <w:numPr>
          <w:ilvl w:val="0"/>
          <w:numId w:val="4"/>
        </w:numPr>
        <w:rPr>
          <w:szCs w:val="21"/>
        </w:rPr>
      </w:pPr>
      <w:r w:rsidRPr="008D4F5B">
        <w:rPr>
          <w:rFonts w:hint="eastAsia"/>
          <w:szCs w:val="21"/>
        </w:rPr>
        <w:t>核（金属？）+幔（金属氢）+外幔（液态氢/氦）</w:t>
      </w:r>
    </w:p>
    <w:p w14:paraId="71BA79E7" w14:textId="77777777" w:rsidR="008D4F5B" w:rsidRPr="008D4F5B" w:rsidRDefault="008D4F5B" w:rsidP="008D4F5B">
      <w:pPr>
        <w:numPr>
          <w:ilvl w:val="0"/>
          <w:numId w:val="4"/>
        </w:numPr>
        <w:rPr>
          <w:szCs w:val="21"/>
        </w:rPr>
      </w:pPr>
      <w:r w:rsidRPr="008D4F5B">
        <w:rPr>
          <w:rFonts w:hint="eastAsia"/>
          <w:szCs w:val="21"/>
        </w:rPr>
        <w:t>大气浓密1000km：氢气+氦气</w:t>
      </w:r>
    </w:p>
    <w:p w14:paraId="19E37DEB" w14:textId="77777777" w:rsidR="008D4F5B" w:rsidRPr="008D4F5B" w:rsidRDefault="008D4F5B" w:rsidP="008D4F5B">
      <w:pPr>
        <w:numPr>
          <w:ilvl w:val="0"/>
          <w:numId w:val="4"/>
        </w:numPr>
        <w:rPr>
          <w:szCs w:val="21"/>
        </w:rPr>
      </w:pPr>
      <w:r w:rsidRPr="008D4F5B">
        <w:rPr>
          <w:rFonts w:hint="eastAsia"/>
          <w:szCs w:val="21"/>
        </w:rPr>
        <w:t>大红斑26000km：氨气+冰云，风带-温度/化学组成-颜色</w:t>
      </w:r>
    </w:p>
    <w:p w14:paraId="47626288" w14:textId="3AD4BAE3" w:rsidR="008D4F5B" w:rsidRPr="008D4F5B" w:rsidRDefault="008D4F5B" w:rsidP="008D4F5B">
      <w:pPr>
        <w:numPr>
          <w:ilvl w:val="0"/>
          <w:numId w:val="4"/>
        </w:numPr>
        <w:rPr>
          <w:szCs w:val="21"/>
        </w:rPr>
      </w:pPr>
      <w:r w:rsidRPr="008D4F5B">
        <w:rPr>
          <w:rFonts w:hint="eastAsia"/>
          <w:szCs w:val="21"/>
        </w:rPr>
        <w:t>卫星</w:t>
      </w:r>
      <w:r w:rsidR="00C36BA3">
        <w:rPr>
          <w:szCs w:val="21"/>
        </w:rPr>
        <w:t>79</w:t>
      </w:r>
      <w:r w:rsidRPr="008D4F5B">
        <w:rPr>
          <w:rFonts w:hint="eastAsia"/>
          <w:szCs w:val="21"/>
        </w:rPr>
        <w:t>颗</w:t>
      </w:r>
    </w:p>
    <w:p w14:paraId="72087338" w14:textId="0E1272C8" w:rsidR="00880CCC" w:rsidRDefault="008D4F5B" w:rsidP="008D4F5B">
      <w:pPr>
        <w:ind w:firstLineChars="300" w:firstLine="630"/>
        <w:rPr>
          <w:szCs w:val="21"/>
        </w:rPr>
      </w:pPr>
      <w:r w:rsidRPr="008D4F5B">
        <w:rPr>
          <w:rFonts w:hint="eastAsia"/>
          <w:szCs w:val="21"/>
        </w:rPr>
        <w:t>磁场：地球强度的20000倍</w:t>
      </w:r>
    </w:p>
    <w:p w14:paraId="579B5CA3" w14:textId="77777777" w:rsidR="005A1453" w:rsidRPr="005A1453" w:rsidRDefault="005A1453" w:rsidP="005A1453">
      <w:pPr>
        <w:ind w:firstLineChars="200" w:firstLine="420"/>
        <w:rPr>
          <w:szCs w:val="21"/>
        </w:rPr>
      </w:pPr>
      <w:r w:rsidRPr="005A1453">
        <w:rPr>
          <w:rFonts w:hint="eastAsia"/>
          <w:szCs w:val="21"/>
        </w:rPr>
        <w:t>木星大气层中的大红斑是一团激烈的沿逆时针方向运动的下沉气流，这个气流物质中含有大量的红磷化物，所以呈深褐色。</w:t>
      </w:r>
    </w:p>
    <w:p w14:paraId="74CA0DBD" w14:textId="77777777" w:rsidR="00C36BA3" w:rsidRPr="005A1453" w:rsidRDefault="00C36BA3" w:rsidP="008D4F5B">
      <w:pPr>
        <w:ind w:firstLineChars="300" w:firstLine="630"/>
        <w:rPr>
          <w:szCs w:val="21"/>
        </w:rPr>
      </w:pPr>
    </w:p>
    <w:p w14:paraId="4F7F4FB5" w14:textId="46A4F7BE" w:rsidR="008D4F5B" w:rsidRDefault="008D4F5B" w:rsidP="008D4F5B">
      <w:pPr>
        <w:rPr>
          <w:b/>
          <w:bCs/>
          <w:sz w:val="24"/>
          <w:szCs w:val="24"/>
        </w:rPr>
      </w:pPr>
      <w:r w:rsidRPr="008D4F5B">
        <w:rPr>
          <w:rFonts w:hint="eastAsia"/>
          <w:b/>
          <w:bCs/>
          <w:sz w:val="24"/>
          <w:szCs w:val="24"/>
        </w:rPr>
        <w:t>土星S</w:t>
      </w:r>
      <w:r w:rsidRPr="008D4F5B">
        <w:rPr>
          <w:b/>
          <w:bCs/>
          <w:sz w:val="24"/>
          <w:szCs w:val="24"/>
        </w:rPr>
        <w:t>aturn:</w:t>
      </w:r>
      <w:r w:rsidRPr="008D4F5B">
        <w:rPr>
          <w:rFonts w:hint="eastAsia"/>
          <w:b/>
          <w:bCs/>
          <w:sz w:val="24"/>
          <w:szCs w:val="24"/>
        </w:rPr>
        <w:t>迷人的光环</w:t>
      </w:r>
    </w:p>
    <w:p w14:paraId="66A0F44F" w14:textId="77777777" w:rsidR="00A12F03" w:rsidRPr="00A12F03" w:rsidRDefault="00A12F03" w:rsidP="00A12F03">
      <w:pPr>
        <w:numPr>
          <w:ilvl w:val="0"/>
          <w:numId w:val="5"/>
        </w:numPr>
        <w:rPr>
          <w:szCs w:val="21"/>
        </w:rPr>
      </w:pPr>
      <w:r w:rsidRPr="00A12F03">
        <w:rPr>
          <w:rFonts w:hint="eastAsia"/>
          <w:szCs w:val="21"/>
        </w:rPr>
        <w:t xml:space="preserve">平均-125 </w:t>
      </w:r>
      <w:proofErr w:type="spellStart"/>
      <w:r w:rsidRPr="00A12F03">
        <w:rPr>
          <w:rFonts w:hint="eastAsia"/>
          <w:szCs w:val="21"/>
          <w:vertAlign w:val="superscript"/>
        </w:rPr>
        <w:t>o</w:t>
      </w:r>
      <w:r w:rsidRPr="00A12F03">
        <w:rPr>
          <w:rFonts w:hint="eastAsia"/>
          <w:szCs w:val="21"/>
        </w:rPr>
        <w:t>C</w:t>
      </w:r>
      <w:proofErr w:type="spellEnd"/>
    </w:p>
    <w:p w14:paraId="47C95C08" w14:textId="77777777" w:rsidR="00A12F03" w:rsidRPr="00A12F03" w:rsidRDefault="00A12F03" w:rsidP="00A12F03">
      <w:pPr>
        <w:numPr>
          <w:ilvl w:val="0"/>
          <w:numId w:val="5"/>
        </w:numPr>
        <w:rPr>
          <w:szCs w:val="21"/>
        </w:rPr>
      </w:pPr>
      <w:r w:rsidRPr="00A12F03">
        <w:rPr>
          <w:rFonts w:hint="eastAsia"/>
          <w:szCs w:val="21"/>
        </w:rPr>
        <w:t xml:space="preserve"> 密度0.7 g/cm</w:t>
      </w:r>
      <w:r w:rsidRPr="00A12F03">
        <w:rPr>
          <w:rFonts w:hint="eastAsia"/>
          <w:szCs w:val="21"/>
          <w:vertAlign w:val="superscript"/>
        </w:rPr>
        <w:t>3</w:t>
      </w:r>
      <w:r w:rsidRPr="00A12F03">
        <w:rPr>
          <w:rFonts w:hint="eastAsia"/>
          <w:szCs w:val="21"/>
        </w:rPr>
        <w:t>, &lt;地球4.2 g/cm</w:t>
      </w:r>
      <w:r w:rsidRPr="00A12F03">
        <w:rPr>
          <w:rFonts w:hint="eastAsia"/>
          <w:szCs w:val="21"/>
          <w:vertAlign w:val="superscript"/>
        </w:rPr>
        <w:t>3</w:t>
      </w:r>
    </w:p>
    <w:p w14:paraId="12DC76E0" w14:textId="77777777" w:rsidR="00A12F03" w:rsidRPr="00A12F03" w:rsidRDefault="00A12F03" w:rsidP="00A12F03">
      <w:pPr>
        <w:numPr>
          <w:ilvl w:val="0"/>
          <w:numId w:val="5"/>
        </w:numPr>
        <w:rPr>
          <w:szCs w:val="21"/>
        </w:rPr>
      </w:pPr>
      <w:r w:rsidRPr="00A12F03">
        <w:rPr>
          <w:rFonts w:hint="eastAsia"/>
          <w:szCs w:val="21"/>
        </w:rPr>
        <w:t>直径120600km，质量95倍地球</w:t>
      </w:r>
    </w:p>
    <w:p w14:paraId="2EC92C4B" w14:textId="77777777" w:rsidR="00A12F03" w:rsidRPr="00A12F03" w:rsidRDefault="00A12F03" w:rsidP="00A12F03">
      <w:pPr>
        <w:numPr>
          <w:ilvl w:val="0"/>
          <w:numId w:val="5"/>
        </w:numPr>
        <w:rPr>
          <w:szCs w:val="21"/>
        </w:rPr>
      </w:pPr>
      <w:r w:rsidRPr="00A12F03">
        <w:rPr>
          <w:rFonts w:hint="eastAsia"/>
          <w:szCs w:val="21"/>
        </w:rPr>
        <w:t>内核（金属+硅酸盐？）+外核（水、甲烷和氨）+幔（液态氢/氦）</w:t>
      </w:r>
    </w:p>
    <w:p w14:paraId="76B50692" w14:textId="77777777" w:rsidR="00A12F03" w:rsidRPr="00A12F03" w:rsidRDefault="00A12F03" w:rsidP="00A12F03">
      <w:pPr>
        <w:numPr>
          <w:ilvl w:val="0"/>
          <w:numId w:val="5"/>
        </w:numPr>
        <w:rPr>
          <w:szCs w:val="21"/>
        </w:rPr>
      </w:pPr>
      <w:r w:rsidRPr="00A12F03">
        <w:rPr>
          <w:rFonts w:hint="eastAsia"/>
          <w:szCs w:val="21"/>
        </w:rPr>
        <w:t>大气浓密：氢气+氦气、硫、甲烷</w:t>
      </w:r>
    </w:p>
    <w:p w14:paraId="19C9FA44" w14:textId="77777777" w:rsidR="00A12F03" w:rsidRPr="00A12F03" w:rsidRDefault="00A12F03" w:rsidP="00A12F03">
      <w:pPr>
        <w:numPr>
          <w:ilvl w:val="0"/>
          <w:numId w:val="5"/>
        </w:numPr>
        <w:rPr>
          <w:szCs w:val="21"/>
        </w:rPr>
      </w:pPr>
      <w:r w:rsidRPr="00A12F03">
        <w:rPr>
          <w:rFonts w:hint="eastAsia"/>
          <w:szCs w:val="21"/>
        </w:rPr>
        <w:t>土星环：直径大，厚度小(米-几十米)，由冰+岩石碎屑组成（碰撞撕碎的卫星残骸？）</w:t>
      </w:r>
    </w:p>
    <w:p w14:paraId="41C10339" w14:textId="273B7C37" w:rsidR="00A12F03" w:rsidRDefault="00A12F03" w:rsidP="00A12F03">
      <w:pPr>
        <w:ind w:firstLineChars="300" w:firstLine="630"/>
        <w:rPr>
          <w:szCs w:val="21"/>
        </w:rPr>
      </w:pPr>
      <w:r w:rsidRPr="00A12F03">
        <w:rPr>
          <w:rFonts w:hint="eastAsia"/>
          <w:szCs w:val="21"/>
        </w:rPr>
        <w:t>卫星</w:t>
      </w:r>
      <w:r w:rsidR="008625D5">
        <w:rPr>
          <w:szCs w:val="21"/>
        </w:rPr>
        <w:t>82</w:t>
      </w:r>
      <w:r w:rsidRPr="00A12F03">
        <w:rPr>
          <w:rFonts w:hint="eastAsia"/>
          <w:szCs w:val="21"/>
        </w:rPr>
        <w:t>颗</w:t>
      </w:r>
    </w:p>
    <w:p w14:paraId="5271E94F" w14:textId="6303AD68" w:rsidR="00A12F03" w:rsidRPr="005B12F5" w:rsidRDefault="00DF5794" w:rsidP="00A12F03">
      <w:pPr>
        <w:rPr>
          <w:sz w:val="24"/>
          <w:szCs w:val="24"/>
        </w:rPr>
      </w:pPr>
      <w:r w:rsidRPr="00DF5794">
        <w:rPr>
          <w:rFonts w:hint="eastAsia"/>
          <w:b/>
          <w:bCs/>
          <w:sz w:val="24"/>
          <w:szCs w:val="24"/>
        </w:rPr>
        <w:t>天王星U</w:t>
      </w:r>
      <w:r w:rsidRPr="00DF5794">
        <w:rPr>
          <w:b/>
          <w:bCs/>
          <w:sz w:val="24"/>
          <w:szCs w:val="24"/>
        </w:rPr>
        <w:t>ranus</w:t>
      </w:r>
      <w:r w:rsidR="005B12F5">
        <w:rPr>
          <w:b/>
          <w:bCs/>
          <w:sz w:val="24"/>
          <w:szCs w:val="24"/>
        </w:rPr>
        <w:t xml:space="preserve">  </w:t>
      </w:r>
      <w:r w:rsidR="005B12F5" w:rsidRPr="005B12F5">
        <w:rPr>
          <w:rFonts w:hint="eastAsia"/>
          <w:sz w:val="24"/>
          <w:szCs w:val="24"/>
        </w:rPr>
        <w:t>使用望远镜发现</w:t>
      </w:r>
    </w:p>
    <w:p w14:paraId="1A40A2A5" w14:textId="77777777" w:rsidR="00DF5794" w:rsidRPr="00DF5794" w:rsidRDefault="00DF5794" w:rsidP="00DF5794">
      <w:pPr>
        <w:numPr>
          <w:ilvl w:val="0"/>
          <w:numId w:val="6"/>
        </w:numPr>
        <w:rPr>
          <w:szCs w:val="21"/>
        </w:rPr>
      </w:pPr>
      <w:r w:rsidRPr="00DF5794">
        <w:rPr>
          <w:rFonts w:hint="eastAsia"/>
          <w:szCs w:val="21"/>
        </w:rPr>
        <w:t xml:space="preserve">平均-210 </w:t>
      </w:r>
      <w:proofErr w:type="spellStart"/>
      <w:r w:rsidRPr="00DF5794">
        <w:rPr>
          <w:rFonts w:hint="eastAsia"/>
          <w:szCs w:val="21"/>
        </w:rPr>
        <w:t>oC</w:t>
      </w:r>
      <w:proofErr w:type="spellEnd"/>
    </w:p>
    <w:p w14:paraId="3CAC55BB" w14:textId="77777777" w:rsidR="00DF5794" w:rsidRPr="00DF5794" w:rsidRDefault="00DF5794" w:rsidP="00DF5794">
      <w:pPr>
        <w:numPr>
          <w:ilvl w:val="0"/>
          <w:numId w:val="6"/>
        </w:numPr>
        <w:rPr>
          <w:szCs w:val="21"/>
        </w:rPr>
      </w:pPr>
      <w:r w:rsidRPr="00DF5794">
        <w:rPr>
          <w:rFonts w:hint="eastAsia"/>
          <w:szCs w:val="21"/>
        </w:rPr>
        <w:t>密度1.4 g/cm3, &lt;地球4.2 g/cm3</w:t>
      </w:r>
    </w:p>
    <w:p w14:paraId="3A61ACD8" w14:textId="77777777" w:rsidR="00DF5794" w:rsidRPr="00DF5794" w:rsidRDefault="00DF5794" w:rsidP="00DF5794">
      <w:pPr>
        <w:numPr>
          <w:ilvl w:val="0"/>
          <w:numId w:val="6"/>
        </w:numPr>
        <w:rPr>
          <w:szCs w:val="21"/>
        </w:rPr>
      </w:pPr>
      <w:r w:rsidRPr="00DF5794">
        <w:rPr>
          <w:rFonts w:hint="eastAsia"/>
          <w:szCs w:val="21"/>
        </w:rPr>
        <w:t>直径51118km，质量14.5倍地球</w:t>
      </w:r>
    </w:p>
    <w:p w14:paraId="5030A000" w14:textId="77777777" w:rsidR="00DF5794" w:rsidRPr="00DF5794" w:rsidRDefault="00DF5794" w:rsidP="00DF5794">
      <w:pPr>
        <w:numPr>
          <w:ilvl w:val="0"/>
          <w:numId w:val="6"/>
        </w:numPr>
        <w:rPr>
          <w:szCs w:val="21"/>
        </w:rPr>
      </w:pPr>
      <w:r w:rsidRPr="00DF5794">
        <w:rPr>
          <w:rFonts w:hint="eastAsia"/>
          <w:szCs w:val="21"/>
        </w:rPr>
        <w:t>核（硅酸盐+冰？）+幔1（水、冰、甲烷和氦）+幔2（液态氢/氦、甲烷）</w:t>
      </w:r>
    </w:p>
    <w:p w14:paraId="74770F6A" w14:textId="77777777" w:rsidR="00DF5794" w:rsidRPr="00DF5794" w:rsidRDefault="00DF5794" w:rsidP="00DF5794">
      <w:pPr>
        <w:numPr>
          <w:ilvl w:val="0"/>
          <w:numId w:val="6"/>
        </w:numPr>
        <w:rPr>
          <w:szCs w:val="21"/>
        </w:rPr>
      </w:pPr>
      <w:r w:rsidRPr="00DF5794">
        <w:rPr>
          <w:rFonts w:hint="eastAsia"/>
          <w:szCs w:val="21"/>
        </w:rPr>
        <w:t>大气浓密：氢气+氦气+甲烷（蓝绿色调）</w:t>
      </w:r>
    </w:p>
    <w:p w14:paraId="16975989" w14:textId="77777777" w:rsidR="00DF5794" w:rsidRPr="00DF5794" w:rsidRDefault="00DF5794" w:rsidP="00DF5794">
      <w:pPr>
        <w:numPr>
          <w:ilvl w:val="0"/>
          <w:numId w:val="6"/>
        </w:numPr>
        <w:rPr>
          <w:szCs w:val="21"/>
        </w:rPr>
      </w:pPr>
      <w:r w:rsidRPr="00DF5794">
        <w:rPr>
          <w:rFonts w:hint="eastAsia"/>
          <w:szCs w:val="21"/>
        </w:rPr>
        <w:t>磁场：地球50倍（幔对流引起？）</w:t>
      </w:r>
    </w:p>
    <w:p w14:paraId="47529258" w14:textId="2DCDD188" w:rsidR="00DF5794" w:rsidRDefault="00DF5794" w:rsidP="00DF5794">
      <w:pPr>
        <w:numPr>
          <w:ilvl w:val="0"/>
          <w:numId w:val="6"/>
        </w:numPr>
        <w:rPr>
          <w:szCs w:val="21"/>
        </w:rPr>
      </w:pPr>
      <w:r w:rsidRPr="00DF5794">
        <w:rPr>
          <w:rFonts w:hint="eastAsia"/>
          <w:szCs w:val="21"/>
        </w:rPr>
        <w:t>卫星27颗</w:t>
      </w:r>
    </w:p>
    <w:p w14:paraId="4BEC1669" w14:textId="33A6F771" w:rsidR="00DF5794" w:rsidRPr="005B12F5" w:rsidRDefault="00DF5794" w:rsidP="00DF5794">
      <w:pPr>
        <w:rPr>
          <w:sz w:val="24"/>
          <w:szCs w:val="24"/>
        </w:rPr>
      </w:pPr>
      <w:r w:rsidRPr="00DF5794">
        <w:rPr>
          <w:rFonts w:hint="eastAsia"/>
          <w:b/>
          <w:bCs/>
          <w:sz w:val="24"/>
          <w:szCs w:val="24"/>
        </w:rPr>
        <w:t>海王星N</w:t>
      </w:r>
      <w:r w:rsidRPr="00DF5794">
        <w:rPr>
          <w:b/>
          <w:bCs/>
          <w:sz w:val="24"/>
          <w:szCs w:val="24"/>
        </w:rPr>
        <w:t>eptune</w:t>
      </w:r>
      <w:r w:rsidR="005B12F5">
        <w:rPr>
          <w:b/>
          <w:bCs/>
          <w:sz w:val="24"/>
          <w:szCs w:val="24"/>
        </w:rPr>
        <w:t xml:space="preserve">   </w:t>
      </w:r>
      <w:r w:rsidR="005B12F5" w:rsidRPr="005B12F5">
        <w:rPr>
          <w:rFonts w:hint="eastAsia"/>
          <w:sz w:val="24"/>
          <w:szCs w:val="24"/>
        </w:rPr>
        <w:t>数学预测</w:t>
      </w:r>
      <w:r w:rsidR="005B12F5">
        <w:rPr>
          <w:rFonts w:hint="eastAsia"/>
          <w:sz w:val="24"/>
          <w:szCs w:val="24"/>
        </w:rPr>
        <w:t>发现</w:t>
      </w:r>
    </w:p>
    <w:p w14:paraId="280276B7" w14:textId="77777777" w:rsidR="00E7251E" w:rsidRPr="00E7251E" w:rsidRDefault="00E7251E" w:rsidP="00E7251E">
      <w:pPr>
        <w:numPr>
          <w:ilvl w:val="0"/>
          <w:numId w:val="7"/>
        </w:numPr>
        <w:rPr>
          <w:szCs w:val="21"/>
        </w:rPr>
      </w:pPr>
      <w:r w:rsidRPr="00E7251E">
        <w:rPr>
          <w:rFonts w:hint="eastAsia"/>
          <w:szCs w:val="21"/>
        </w:rPr>
        <w:t xml:space="preserve">平均-200 </w:t>
      </w:r>
      <w:proofErr w:type="spellStart"/>
      <w:r w:rsidRPr="00E7251E">
        <w:rPr>
          <w:rFonts w:hint="eastAsia"/>
          <w:szCs w:val="21"/>
        </w:rPr>
        <w:t>oC</w:t>
      </w:r>
      <w:proofErr w:type="spellEnd"/>
    </w:p>
    <w:p w14:paraId="01910BE6" w14:textId="77777777" w:rsidR="00E7251E" w:rsidRPr="00E7251E" w:rsidRDefault="00E7251E" w:rsidP="00E7251E">
      <w:pPr>
        <w:numPr>
          <w:ilvl w:val="0"/>
          <w:numId w:val="7"/>
        </w:numPr>
        <w:rPr>
          <w:szCs w:val="21"/>
        </w:rPr>
      </w:pPr>
      <w:r w:rsidRPr="00E7251E">
        <w:rPr>
          <w:rFonts w:hint="eastAsia"/>
          <w:szCs w:val="21"/>
        </w:rPr>
        <w:t>密度1.7 g/cm3, &lt;地球4.2 g/cm3</w:t>
      </w:r>
    </w:p>
    <w:p w14:paraId="3482199F" w14:textId="77777777" w:rsidR="00E7251E" w:rsidRPr="00E7251E" w:rsidRDefault="00E7251E" w:rsidP="00E7251E">
      <w:pPr>
        <w:numPr>
          <w:ilvl w:val="0"/>
          <w:numId w:val="7"/>
        </w:numPr>
        <w:rPr>
          <w:szCs w:val="21"/>
        </w:rPr>
      </w:pPr>
      <w:r w:rsidRPr="00E7251E">
        <w:rPr>
          <w:rFonts w:hint="eastAsia"/>
          <w:szCs w:val="21"/>
        </w:rPr>
        <w:t>直径49528 km，质量17.2倍地球</w:t>
      </w:r>
    </w:p>
    <w:p w14:paraId="7E1DC2E6" w14:textId="77777777" w:rsidR="00E7251E" w:rsidRPr="00E7251E" w:rsidRDefault="00E7251E" w:rsidP="00E7251E">
      <w:pPr>
        <w:numPr>
          <w:ilvl w:val="0"/>
          <w:numId w:val="7"/>
        </w:numPr>
        <w:rPr>
          <w:szCs w:val="21"/>
        </w:rPr>
      </w:pPr>
      <w:r w:rsidRPr="00E7251E">
        <w:rPr>
          <w:rFonts w:hint="eastAsia"/>
          <w:szCs w:val="21"/>
        </w:rPr>
        <w:t>核（硅酸盐？）+幔1（水、氨、氢、甲烷；固态到气态）+幔2（水、氨、氢、甲烷；气态比固态多）</w:t>
      </w:r>
    </w:p>
    <w:p w14:paraId="56CAEA9A" w14:textId="77777777" w:rsidR="00E7251E" w:rsidRPr="00E7251E" w:rsidRDefault="00E7251E" w:rsidP="00E7251E">
      <w:pPr>
        <w:numPr>
          <w:ilvl w:val="0"/>
          <w:numId w:val="7"/>
        </w:numPr>
        <w:rPr>
          <w:szCs w:val="21"/>
        </w:rPr>
      </w:pPr>
      <w:r w:rsidRPr="00E7251E">
        <w:rPr>
          <w:rFonts w:hint="eastAsia"/>
          <w:szCs w:val="21"/>
        </w:rPr>
        <w:t>大气浓密：氢气+氦气+甲烷（蓝绿色调）</w:t>
      </w:r>
    </w:p>
    <w:p w14:paraId="4196ED89" w14:textId="77777777" w:rsidR="00E7251E" w:rsidRPr="00E7251E" w:rsidRDefault="00E7251E" w:rsidP="00E7251E">
      <w:pPr>
        <w:numPr>
          <w:ilvl w:val="0"/>
          <w:numId w:val="7"/>
        </w:numPr>
        <w:rPr>
          <w:szCs w:val="21"/>
        </w:rPr>
      </w:pPr>
      <w:r w:rsidRPr="00E7251E">
        <w:rPr>
          <w:rFonts w:hint="eastAsia"/>
          <w:szCs w:val="21"/>
        </w:rPr>
        <w:t>卫星14颗</w:t>
      </w:r>
    </w:p>
    <w:p w14:paraId="4614D023" w14:textId="7C9EA28F" w:rsidR="00DF5794" w:rsidRPr="00E23E38" w:rsidRDefault="00E23E38" w:rsidP="00DF5794">
      <w:pPr>
        <w:rPr>
          <w:b/>
          <w:bCs/>
          <w:sz w:val="24"/>
          <w:szCs w:val="24"/>
        </w:rPr>
      </w:pPr>
      <w:r w:rsidRPr="00E23E38">
        <w:rPr>
          <w:rFonts w:hint="eastAsia"/>
          <w:b/>
          <w:bCs/>
          <w:sz w:val="24"/>
          <w:szCs w:val="24"/>
        </w:rPr>
        <w:lastRenderedPageBreak/>
        <w:t>冥王星P</w:t>
      </w:r>
      <w:r w:rsidRPr="00E23E38">
        <w:rPr>
          <w:b/>
          <w:bCs/>
          <w:sz w:val="24"/>
          <w:szCs w:val="24"/>
        </w:rPr>
        <w:t>luto</w:t>
      </w:r>
    </w:p>
    <w:p w14:paraId="2E5873FC" w14:textId="77777777" w:rsidR="00E23E38" w:rsidRPr="00E23E38" w:rsidRDefault="00E23E38" w:rsidP="00E23E38">
      <w:pPr>
        <w:numPr>
          <w:ilvl w:val="0"/>
          <w:numId w:val="8"/>
        </w:numPr>
        <w:rPr>
          <w:szCs w:val="21"/>
        </w:rPr>
      </w:pPr>
      <w:r w:rsidRPr="00E23E38">
        <w:rPr>
          <w:rFonts w:hint="eastAsia"/>
          <w:szCs w:val="21"/>
        </w:rPr>
        <w:t xml:space="preserve">平均-230 </w:t>
      </w:r>
      <w:proofErr w:type="spellStart"/>
      <w:r w:rsidRPr="00E23E38">
        <w:rPr>
          <w:rFonts w:hint="eastAsia"/>
          <w:szCs w:val="21"/>
          <w:vertAlign w:val="superscript"/>
        </w:rPr>
        <w:t>o</w:t>
      </w:r>
      <w:r w:rsidRPr="00E23E38">
        <w:rPr>
          <w:rFonts w:hint="eastAsia"/>
          <w:szCs w:val="21"/>
        </w:rPr>
        <w:t>C</w:t>
      </w:r>
      <w:proofErr w:type="spellEnd"/>
    </w:p>
    <w:p w14:paraId="126667FC" w14:textId="77777777" w:rsidR="00E23E38" w:rsidRPr="00E23E38" w:rsidRDefault="00E23E38" w:rsidP="00E23E38">
      <w:pPr>
        <w:numPr>
          <w:ilvl w:val="0"/>
          <w:numId w:val="8"/>
        </w:numPr>
        <w:rPr>
          <w:szCs w:val="21"/>
        </w:rPr>
      </w:pPr>
      <w:r w:rsidRPr="00E23E38">
        <w:rPr>
          <w:rFonts w:hint="eastAsia"/>
          <w:szCs w:val="21"/>
        </w:rPr>
        <w:t>密度2.08 g/cm</w:t>
      </w:r>
      <w:r w:rsidRPr="00E23E38">
        <w:rPr>
          <w:rFonts w:hint="eastAsia"/>
          <w:szCs w:val="21"/>
          <w:vertAlign w:val="superscript"/>
        </w:rPr>
        <w:t>3</w:t>
      </w:r>
      <w:r w:rsidRPr="00E23E38">
        <w:rPr>
          <w:rFonts w:hint="eastAsia"/>
          <w:szCs w:val="21"/>
        </w:rPr>
        <w:t>, &lt;地球4.2 g/cm</w:t>
      </w:r>
      <w:r w:rsidRPr="00E23E38">
        <w:rPr>
          <w:rFonts w:hint="eastAsia"/>
          <w:szCs w:val="21"/>
          <w:vertAlign w:val="superscript"/>
        </w:rPr>
        <w:t>3</w:t>
      </w:r>
    </w:p>
    <w:p w14:paraId="7DAFF56D" w14:textId="77777777" w:rsidR="00E23E38" w:rsidRPr="00E23E38" w:rsidRDefault="00E23E38" w:rsidP="00E23E38">
      <w:pPr>
        <w:numPr>
          <w:ilvl w:val="0"/>
          <w:numId w:val="8"/>
        </w:numPr>
        <w:rPr>
          <w:szCs w:val="21"/>
        </w:rPr>
      </w:pPr>
      <w:r w:rsidRPr="00E23E38">
        <w:rPr>
          <w:rFonts w:hint="eastAsia"/>
          <w:szCs w:val="21"/>
        </w:rPr>
        <w:t>直径2374 km，质量0.002倍地球</w:t>
      </w:r>
    </w:p>
    <w:p w14:paraId="6267505B" w14:textId="77777777" w:rsidR="00E23E38" w:rsidRPr="00E23E38" w:rsidRDefault="00E23E38" w:rsidP="00E23E38">
      <w:pPr>
        <w:numPr>
          <w:ilvl w:val="0"/>
          <w:numId w:val="8"/>
        </w:numPr>
        <w:rPr>
          <w:szCs w:val="21"/>
        </w:rPr>
      </w:pPr>
      <w:r w:rsidRPr="00E23E38">
        <w:rPr>
          <w:rFonts w:hint="eastAsia"/>
          <w:szCs w:val="21"/>
        </w:rPr>
        <w:t>核（金属+岩石）+幔（冰）+壳（甲烷+水）</w:t>
      </w:r>
    </w:p>
    <w:p w14:paraId="30829358" w14:textId="77777777" w:rsidR="00E23E38" w:rsidRPr="00E23E38" w:rsidRDefault="00E23E38" w:rsidP="00E23E38">
      <w:pPr>
        <w:numPr>
          <w:ilvl w:val="0"/>
          <w:numId w:val="8"/>
        </w:numPr>
        <w:rPr>
          <w:szCs w:val="21"/>
        </w:rPr>
      </w:pPr>
      <w:r w:rsidRPr="00E23E38">
        <w:rPr>
          <w:rFonts w:hint="eastAsia"/>
          <w:szCs w:val="21"/>
        </w:rPr>
        <w:t>大气非常稀薄：氮气+甲烷+一氧化碳</w:t>
      </w:r>
    </w:p>
    <w:p w14:paraId="1C5B5A1B" w14:textId="77777777" w:rsidR="00E23E38" w:rsidRPr="00E23E38" w:rsidRDefault="00E23E38" w:rsidP="00E23E38">
      <w:pPr>
        <w:numPr>
          <w:ilvl w:val="0"/>
          <w:numId w:val="8"/>
        </w:numPr>
        <w:rPr>
          <w:szCs w:val="21"/>
        </w:rPr>
      </w:pPr>
      <w:r w:rsidRPr="00E23E38">
        <w:rPr>
          <w:rFonts w:hint="eastAsia"/>
          <w:szCs w:val="21"/>
        </w:rPr>
        <w:t>卫星5颗</w:t>
      </w:r>
    </w:p>
    <w:p w14:paraId="6CCF4BAC" w14:textId="779C8E0E" w:rsidR="00DF5794" w:rsidRPr="00DF5794" w:rsidRDefault="00E23E38" w:rsidP="00E23E38">
      <w:pPr>
        <w:ind w:firstLineChars="300" w:firstLine="630"/>
        <w:rPr>
          <w:szCs w:val="21"/>
        </w:rPr>
      </w:pPr>
      <w:r w:rsidRPr="00E23E38">
        <w:rPr>
          <w:rFonts w:hint="eastAsia"/>
          <w:szCs w:val="21"/>
        </w:rPr>
        <w:t>独特的轨道（扁、倾斜）</w:t>
      </w:r>
    </w:p>
    <w:p w14:paraId="304C6044" w14:textId="120D4C59" w:rsidR="00DF5794" w:rsidRDefault="00DF5794" w:rsidP="00A12F03">
      <w:pPr>
        <w:rPr>
          <w:b/>
          <w:bCs/>
          <w:sz w:val="24"/>
          <w:szCs w:val="24"/>
        </w:rPr>
      </w:pPr>
    </w:p>
    <w:p w14:paraId="3FD48159" w14:textId="6F0C6CE6" w:rsidR="00200ED6" w:rsidRPr="00777AE9" w:rsidRDefault="00777AE9" w:rsidP="00A12F03">
      <w:pPr>
        <w:rPr>
          <w:sz w:val="24"/>
          <w:szCs w:val="24"/>
        </w:rPr>
      </w:pPr>
      <w:r w:rsidRPr="00777AE9">
        <w:rPr>
          <w:rFonts w:hint="eastAsia"/>
          <w:sz w:val="24"/>
          <w:szCs w:val="24"/>
        </w:rPr>
        <w:t>陨石：石陨石（</w:t>
      </w:r>
      <w:r w:rsidR="00701B93">
        <w:rPr>
          <w:rFonts w:hint="eastAsia"/>
          <w:sz w:val="24"/>
          <w:szCs w:val="24"/>
        </w:rPr>
        <w:t>球粒陨石8</w:t>
      </w:r>
      <w:r w:rsidR="00701B93">
        <w:rPr>
          <w:sz w:val="24"/>
          <w:szCs w:val="24"/>
        </w:rPr>
        <w:t xml:space="preserve">7.3 </w:t>
      </w:r>
      <w:r w:rsidR="00701B93">
        <w:rPr>
          <w:rFonts w:hint="eastAsia"/>
          <w:sz w:val="24"/>
          <w:szCs w:val="24"/>
        </w:rPr>
        <w:t>无球粒陨石8</w:t>
      </w:r>
      <w:r w:rsidR="00701B93">
        <w:rPr>
          <w:sz w:val="24"/>
          <w:szCs w:val="24"/>
        </w:rPr>
        <w:t>.3</w:t>
      </w:r>
      <w:r w:rsidRPr="00777AE9">
        <w:rPr>
          <w:rFonts w:hint="eastAsia"/>
          <w:sz w:val="24"/>
          <w:szCs w:val="24"/>
        </w:rPr>
        <w:t>）</w:t>
      </w:r>
      <w:r w:rsidR="004972B4">
        <w:rPr>
          <w:rFonts w:hint="eastAsia"/>
          <w:sz w:val="24"/>
          <w:szCs w:val="24"/>
        </w:rPr>
        <w:t>&gt;</w:t>
      </w:r>
      <w:r w:rsidR="00701B93">
        <w:rPr>
          <w:rFonts w:hint="eastAsia"/>
          <w:sz w:val="24"/>
          <w:szCs w:val="24"/>
        </w:rPr>
        <w:t>铁陨石</w:t>
      </w:r>
      <w:r w:rsidR="004972B4">
        <w:rPr>
          <w:rFonts w:hint="eastAsia"/>
          <w:sz w:val="24"/>
          <w:szCs w:val="24"/>
        </w:rPr>
        <w:t>&gt;</w:t>
      </w:r>
      <w:r w:rsidR="00701B93">
        <w:rPr>
          <w:rFonts w:hint="eastAsia"/>
          <w:sz w:val="24"/>
          <w:szCs w:val="24"/>
        </w:rPr>
        <w:t xml:space="preserve"> 石铁陨石</w:t>
      </w:r>
    </w:p>
    <w:p w14:paraId="2686EB1A" w14:textId="0FB755FD" w:rsidR="00151A98" w:rsidRDefault="00151A98" w:rsidP="00151A98">
      <w:pPr>
        <w:rPr>
          <w:sz w:val="24"/>
          <w:szCs w:val="24"/>
        </w:rPr>
      </w:pPr>
      <w:r w:rsidRPr="00151A98">
        <w:rPr>
          <w:rFonts w:hint="eastAsia"/>
          <w:sz w:val="24"/>
          <w:szCs w:val="24"/>
        </w:rPr>
        <w:t>月球岩石组成：月海玄武岩反照率低，</w:t>
      </w:r>
      <w:r w:rsidRPr="00151A98">
        <w:rPr>
          <w:sz w:val="24"/>
          <w:szCs w:val="24"/>
        </w:rPr>
        <w:t>~7%</w:t>
      </w:r>
      <w:r w:rsidRPr="00151A98">
        <w:rPr>
          <w:rFonts w:hint="eastAsia"/>
          <w:sz w:val="24"/>
          <w:szCs w:val="24"/>
        </w:rPr>
        <w:t>，看起来暗；月球高地玄武岩和斜长岩、环形山反照率高，</w:t>
      </w:r>
      <w:r w:rsidRPr="00151A98">
        <w:rPr>
          <w:sz w:val="24"/>
          <w:szCs w:val="24"/>
        </w:rPr>
        <w:t>~17%</w:t>
      </w:r>
      <w:r w:rsidRPr="00151A98">
        <w:rPr>
          <w:rFonts w:hint="eastAsia"/>
          <w:sz w:val="24"/>
          <w:szCs w:val="24"/>
        </w:rPr>
        <w:t>，看起来亮。斜长岩成因。</w:t>
      </w:r>
    </w:p>
    <w:p w14:paraId="076A8D3A" w14:textId="6AF1684C" w:rsidR="00B41B25" w:rsidRPr="00151A98" w:rsidRDefault="00B41B25" w:rsidP="00151A98">
      <w:pPr>
        <w:rPr>
          <w:sz w:val="24"/>
          <w:szCs w:val="24"/>
        </w:rPr>
      </w:pPr>
      <w:r>
        <w:rPr>
          <w:rFonts w:hint="eastAsia"/>
          <w:color w:val="000000"/>
          <w:shd w:val="clear" w:color="auto" w:fill="FFFFFF"/>
        </w:rPr>
        <w:t>在经典的岩浆洋模型中，月球早期出现全球性的岩浆熔融，随着岩浆的冷却，富镁橄榄石和</w:t>
      </w:r>
      <w:proofErr w:type="gramStart"/>
      <w:r>
        <w:rPr>
          <w:rFonts w:hint="eastAsia"/>
          <w:color w:val="000000"/>
          <w:shd w:val="clear" w:color="auto" w:fill="FFFFFF"/>
        </w:rPr>
        <w:t>辉石等基性</w:t>
      </w:r>
      <w:proofErr w:type="gramEnd"/>
      <w:r>
        <w:rPr>
          <w:rFonts w:hint="eastAsia"/>
          <w:color w:val="000000"/>
          <w:shd w:val="clear" w:color="auto" w:fill="FFFFFF"/>
        </w:rPr>
        <w:t>矿物首先结晶，由于其密度较大，这些矿物下沉形成原始月幔，当岩浆洋固化到~75%左右时，密度小的斜长石开始结晶并上浮形成原始斜长岩月壳，岩浆</w:t>
      </w:r>
      <w:proofErr w:type="gramStart"/>
      <w:r>
        <w:rPr>
          <w:rFonts w:hint="eastAsia"/>
          <w:color w:val="000000"/>
          <w:shd w:val="clear" w:color="auto" w:fill="FFFFFF"/>
        </w:rPr>
        <w:t>洋达到</w:t>
      </w:r>
      <w:proofErr w:type="gramEnd"/>
      <w:r>
        <w:rPr>
          <w:rFonts w:hint="eastAsia"/>
          <w:color w:val="000000"/>
          <w:shd w:val="clear" w:color="auto" w:fill="FFFFFF"/>
        </w:rPr>
        <w:t>~90%结晶时，密度较大的钛铁矿等矿物也开始结晶，随着岩浆洋的继续固化，残余岩浆中不断富集钾、磷、稀土等不相容元素，最终在原始月壳和月幔之间形成</w:t>
      </w:r>
      <w:proofErr w:type="spellStart"/>
      <w:r>
        <w:rPr>
          <w:rFonts w:hint="eastAsia"/>
          <w:color w:val="000000"/>
          <w:shd w:val="clear" w:color="auto" w:fill="FFFFFF"/>
        </w:rPr>
        <w:t>urKREEP</w:t>
      </w:r>
      <w:proofErr w:type="spellEnd"/>
      <w:r>
        <w:rPr>
          <w:rFonts w:hint="eastAsia"/>
          <w:color w:val="000000"/>
          <w:shd w:val="clear" w:color="auto" w:fill="FFFFFF"/>
        </w:rPr>
        <w:t>储库。晚期结晶的钛铁矿比橄榄石-辉石月幔密度大，因而重力不稳定，发生翻转，导致月幔发生部分熔融，形成较年轻的月海玄武岩。</w:t>
      </w:r>
    </w:p>
    <w:p w14:paraId="16FE0076" w14:textId="4E0F3B80" w:rsidR="00200ED6" w:rsidRDefault="007D58EC" w:rsidP="00AA0E97">
      <w:pPr>
        <w:rPr>
          <w:sz w:val="24"/>
          <w:szCs w:val="24"/>
        </w:rPr>
      </w:pPr>
      <w:r>
        <w:rPr>
          <w:rFonts w:hint="eastAsia"/>
          <w:noProof/>
          <w:sz w:val="24"/>
          <w:szCs w:val="24"/>
        </w:rPr>
        <w:drawing>
          <wp:inline distT="0" distB="0" distL="0" distR="0" wp14:anchorId="2EFF5DCD" wp14:editId="2A3D129D">
            <wp:extent cx="5557963" cy="2875339"/>
            <wp:effectExtent l="0" t="0" r="508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71323" cy="2882251"/>
                    </a:xfrm>
                    <a:prstGeom prst="rect">
                      <a:avLst/>
                    </a:prstGeom>
                  </pic:spPr>
                </pic:pic>
              </a:graphicData>
            </a:graphic>
          </wp:inline>
        </w:drawing>
      </w:r>
    </w:p>
    <w:p w14:paraId="396A8234" w14:textId="550ECCE6" w:rsidR="007663BB" w:rsidRPr="00442626" w:rsidRDefault="0061501B" w:rsidP="00AA0E97">
      <w:pPr>
        <w:rPr>
          <w:szCs w:val="21"/>
        </w:rPr>
      </w:pPr>
      <w:r w:rsidRPr="00442626">
        <w:rPr>
          <w:rFonts w:hint="eastAsia"/>
          <w:szCs w:val="21"/>
        </w:rPr>
        <w:t>P</w:t>
      </w:r>
      <w:r w:rsidRPr="00442626">
        <w:rPr>
          <w:szCs w:val="21"/>
        </w:rPr>
        <w:t xml:space="preserve">ro-earth </w:t>
      </w:r>
      <w:r w:rsidRPr="00442626">
        <w:rPr>
          <w:rFonts w:hint="eastAsia"/>
          <w:szCs w:val="21"/>
        </w:rPr>
        <w:t>与火星大小的</w:t>
      </w:r>
      <w:proofErr w:type="gramStart"/>
      <w:r w:rsidRPr="00442626">
        <w:rPr>
          <w:rFonts w:hint="eastAsia"/>
          <w:szCs w:val="21"/>
        </w:rPr>
        <w:t>碰撞体低角度</w:t>
      </w:r>
      <w:proofErr w:type="gramEnd"/>
      <w:r w:rsidRPr="00442626">
        <w:rPr>
          <w:rFonts w:hint="eastAsia"/>
          <w:szCs w:val="21"/>
        </w:rPr>
        <w:t>碰撞，</w:t>
      </w:r>
      <w:r w:rsidR="00442626" w:rsidRPr="00442626">
        <w:rPr>
          <w:rFonts w:hint="eastAsia"/>
          <w:szCs w:val="21"/>
        </w:rPr>
        <w:t>7</w:t>
      </w:r>
      <w:r w:rsidR="00442626" w:rsidRPr="00442626">
        <w:rPr>
          <w:szCs w:val="21"/>
        </w:rPr>
        <w:t>0%</w:t>
      </w:r>
      <w:r w:rsidR="00442626" w:rsidRPr="00442626">
        <w:rPr>
          <w:rFonts w:hint="eastAsia"/>
          <w:szCs w:val="21"/>
        </w:rPr>
        <w:t>月球物质来自碰撞体</w:t>
      </w:r>
    </w:p>
    <w:p w14:paraId="704A4460" w14:textId="77777777" w:rsidR="00442626" w:rsidRDefault="00442626" w:rsidP="00AA0E97">
      <w:pPr>
        <w:rPr>
          <w:szCs w:val="21"/>
        </w:rPr>
      </w:pPr>
    </w:p>
    <w:p w14:paraId="07E8D2D5" w14:textId="3AF1FB81" w:rsidR="007D58EC" w:rsidRPr="00442626" w:rsidRDefault="004478A7" w:rsidP="00AA0E97">
      <w:pPr>
        <w:rPr>
          <w:szCs w:val="21"/>
        </w:rPr>
      </w:pPr>
      <w:r w:rsidRPr="00442626">
        <w:rPr>
          <w:rFonts w:hint="eastAsia"/>
          <w:szCs w:val="21"/>
        </w:rPr>
        <w:t>月球内部的水含量总体较高、同位素异常</w:t>
      </w:r>
      <w:r w:rsidR="007B0A30" w:rsidRPr="00442626">
        <w:rPr>
          <w:rFonts w:hint="eastAsia"/>
          <w:szCs w:val="21"/>
        </w:rPr>
        <w:t xml:space="preserve"> </w:t>
      </w:r>
      <w:r w:rsidR="007B0A30" w:rsidRPr="00442626">
        <w:rPr>
          <w:szCs w:val="21"/>
        </w:rPr>
        <w:t xml:space="preserve"> </w:t>
      </w:r>
      <w:r w:rsidR="007B0A30" w:rsidRPr="00442626">
        <w:rPr>
          <w:rFonts w:hint="eastAsia"/>
          <w:szCs w:val="21"/>
        </w:rPr>
        <w:t>对大碰撞模型提出巨大挑战</w:t>
      </w:r>
    </w:p>
    <w:p w14:paraId="79133141" w14:textId="58D7636C" w:rsidR="007B0A30" w:rsidRPr="00442626" w:rsidRDefault="0056707F" w:rsidP="00AA0E97">
      <w:pPr>
        <w:rPr>
          <w:szCs w:val="21"/>
        </w:rPr>
      </w:pPr>
      <w:proofErr w:type="gramStart"/>
      <w:r w:rsidRPr="00442626">
        <w:rPr>
          <w:rFonts w:hint="eastAsia"/>
          <w:b/>
          <w:bCs/>
          <w:szCs w:val="21"/>
        </w:rPr>
        <w:t>宜居性指</w:t>
      </w:r>
      <w:proofErr w:type="gramEnd"/>
      <w:r w:rsidRPr="00442626">
        <w:rPr>
          <w:rFonts w:hint="eastAsia"/>
          <w:b/>
          <w:bCs/>
          <w:szCs w:val="21"/>
        </w:rPr>
        <w:t>的是天体满足生命起源和演化的基本条件</w:t>
      </w:r>
      <w:r w:rsidRPr="00442626">
        <w:rPr>
          <w:rFonts w:hint="eastAsia"/>
          <w:szCs w:val="21"/>
        </w:rPr>
        <w:t>（有合适的能量来源，合适的元素和成分，合适的防护体系，足够的活跃且稳定）</w:t>
      </w:r>
    </w:p>
    <w:p w14:paraId="0F7FA577" w14:textId="77777777" w:rsidR="003A7121" w:rsidRPr="003A7121" w:rsidRDefault="003A7121" w:rsidP="003A7121">
      <w:pPr>
        <w:numPr>
          <w:ilvl w:val="0"/>
          <w:numId w:val="9"/>
        </w:numPr>
        <w:rPr>
          <w:sz w:val="22"/>
        </w:rPr>
      </w:pPr>
      <w:r w:rsidRPr="003A7121">
        <w:rPr>
          <w:rFonts w:hint="eastAsia"/>
          <w:b/>
          <w:bCs/>
          <w:sz w:val="22"/>
        </w:rPr>
        <w:t>根据太阳星云理论，初始的太阳系如何形成?</w:t>
      </w:r>
    </w:p>
    <w:p w14:paraId="2EFB7690" w14:textId="77777777" w:rsidR="003A7121" w:rsidRPr="003A7121" w:rsidRDefault="003A7121" w:rsidP="003A7121">
      <w:pPr>
        <w:numPr>
          <w:ilvl w:val="0"/>
          <w:numId w:val="9"/>
        </w:numPr>
        <w:rPr>
          <w:sz w:val="22"/>
        </w:rPr>
      </w:pPr>
      <w:r w:rsidRPr="003A7121">
        <w:rPr>
          <w:rFonts w:hint="eastAsia"/>
          <w:b/>
          <w:bCs/>
          <w:sz w:val="22"/>
        </w:rPr>
        <w:t xml:space="preserve"> 陨石有哪些类型？能告诉我们什么信息?</w:t>
      </w:r>
    </w:p>
    <w:p w14:paraId="00002BDD" w14:textId="77777777" w:rsidR="003A7121" w:rsidRPr="003A7121" w:rsidRDefault="003A7121" w:rsidP="003A7121">
      <w:pPr>
        <w:numPr>
          <w:ilvl w:val="0"/>
          <w:numId w:val="9"/>
        </w:numPr>
        <w:rPr>
          <w:sz w:val="22"/>
        </w:rPr>
      </w:pPr>
      <w:r w:rsidRPr="003A7121">
        <w:rPr>
          <w:rFonts w:hint="eastAsia"/>
          <w:b/>
          <w:bCs/>
          <w:sz w:val="22"/>
        </w:rPr>
        <w:t xml:space="preserve"> 月球是如何形成的？证据有哪些？</w:t>
      </w:r>
    </w:p>
    <w:p w14:paraId="219F5D95" w14:textId="77777777" w:rsidR="003A7121" w:rsidRPr="003A7121" w:rsidRDefault="003A7121" w:rsidP="003A7121">
      <w:pPr>
        <w:numPr>
          <w:ilvl w:val="0"/>
          <w:numId w:val="9"/>
        </w:numPr>
        <w:rPr>
          <w:sz w:val="22"/>
        </w:rPr>
      </w:pPr>
      <w:r w:rsidRPr="003A7121">
        <w:rPr>
          <w:rFonts w:hint="eastAsia"/>
          <w:b/>
          <w:bCs/>
          <w:sz w:val="22"/>
        </w:rPr>
        <w:t xml:space="preserve"> 宇宙中形成一颗宜居的行星，关键要素有哪些?</w:t>
      </w:r>
    </w:p>
    <w:p w14:paraId="5A0E1DBE" w14:textId="563E49AC" w:rsidR="003A7121" w:rsidRDefault="00713582" w:rsidP="00AA0E97">
      <w:pPr>
        <w:rPr>
          <w:szCs w:val="21"/>
        </w:rPr>
      </w:pPr>
      <w:r w:rsidRPr="00713582">
        <w:rPr>
          <w:rFonts w:hint="eastAsia"/>
          <w:szCs w:val="21"/>
        </w:rPr>
        <w:t>在地球上也可以直接获得来自月球、火星以及其他行星表面的样品，为研究行星的大气成分、表土的矿物、化学成分与年龄、太阳风成分</w:t>
      </w:r>
      <w:r>
        <w:rPr>
          <w:rFonts w:hint="eastAsia"/>
          <w:szCs w:val="21"/>
        </w:rPr>
        <w:t>、</w:t>
      </w:r>
      <w:r w:rsidRPr="00713582">
        <w:rPr>
          <w:rFonts w:hint="eastAsia"/>
          <w:szCs w:val="21"/>
        </w:rPr>
        <w:t>行星表面的物理化学环境等提供了直接的科学论据。</w:t>
      </w:r>
      <w:r w:rsidR="003A4FF1">
        <w:rPr>
          <w:rFonts w:hint="eastAsia"/>
          <w:szCs w:val="21"/>
        </w:rPr>
        <w:t>携带</w:t>
      </w:r>
      <w:r w:rsidR="00F6326B">
        <w:rPr>
          <w:rFonts w:hint="eastAsia"/>
          <w:szCs w:val="21"/>
        </w:rPr>
        <w:t>宇宙中的物质，比如说超新星爆发的尘埃、氨基酸、</w:t>
      </w:r>
      <w:r w:rsidR="00C571BE">
        <w:rPr>
          <w:rFonts w:hint="eastAsia"/>
          <w:szCs w:val="21"/>
        </w:rPr>
        <w:t>C</w:t>
      </w:r>
      <w:r w:rsidR="00C571BE">
        <w:rPr>
          <w:szCs w:val="21"/>
        </w:rPr>
        <w:t>AI</w:t>
      </w:r>
      <w:r w:rsidR="00C571BE">
        <w:rPr>
          <w:rFonts w:hint="eastAsia"/>
          <w:szCs w:val="21"/>
        </w:rPr>
        <w:t>包体</w:t>
      </w:r>
      <w:r w:rsidR="004972B4">
        <w:rPr>
          <w:rFonts w:hint="eastAsia"/>
          <w:szCs w:val="21"/>
        </w:rPr>
        <w:t>。</w:t>
      </w:r>
      <w:r w:rsidR="004972B4" w:rsidRPr="004972B4">
        <w:rPr>
          <w:rFonts w:hint="eastAsia"/>
          <w:szCs w:val="21"/>
        </w:rPr>
        <w:t>陨石提供了元素的起源、星云形成、星云凝聚、行星形成、撞击事件的一系列时标，</w:t>
      </w:r>
      <w:r w:rsidR="004972B4" w:rsidRPr="004972B4">
        <w:rPr>
          <w:rFonts w:hint="eastAsia"/>
          <w:szCs w:val="21"/>
        </w:rPr>
        <w:lastRenderedPageBreak/>
        <w:t>给出了太阳系形成和演化的时间序列</w:t>
      </w:r>
      <w:r w:rsidR="004972B4">
        <w:rPr>
          <w:rFonts w:hint="eastAsia"/>
          <w:szCs w:val="21"/>
        </w:rPr>
        <w:t>。</w:t>
      </w:r>
    </w:p>
    <w:p w14:paraId="2E9D2147" w14:textId="5D1279CE" w:rsidR="00421707" w:rsidRDefault="00421707" w:rsidP="00AA0E97">
      <w:pPr>
        <w:rPr>
          <w:szCs w:val="21"/>
        </w:rPr>
      </w:pPr>
    </w:p>
    <w:p w14:paraId="145EA34B" w14:textId="4F8E19CD" w:rsidR="000C0CD8" w:rsidRPr="000C0CD8" w:rsidRDefault="009C424C" w:rsidP="000C0CD8">
      <w:pPr>
        <w:rPr>
          <w:b/>
          <w:bCs/>
          <w:sz w:val="28"/>
          <w:szCs w:val="28"/>
        </w:rPr>
      </w:pPr>
      <w:r w:rsidRPr="00F3687C">
        <w:rPr>
          <w:rFonts w:hint="eastAsia"/>
          <w:b/>
          <w:bCs/>
          <w:sz w:val="36"/>
          <w:szCs w:val="36"/>
        </w:rPr>
        <w:t>9</w:t>
      </w:r>
      <w:r w:rsidRPr="00F3687C">
        <w:rPr>
          <w:b/>
          <w:bCs/>
          <w:sz w:val="36"/>
          <w:szCs w:val="36"/>
        </w:rPr>
        <w:t>.15</w:t>
      </w:r>
      <w:r w:rsidR="000C0CD8" w:rsidRPr="000C0CD8">
        <w:rPr>
          <w:rFonts w:hint="eastAsia"/>
          <w:b/>
          <w:bCs/>
          <w:sz w:val="28"/>
          <w:szCs w:val="28"/>
        </w:rPr>
        <w:t>太阳物理、行星际环境和深空探测</w:t>
      </w:r>
      <w:r w:rsidR="002E10B7">
        <w:rPr>
          <w:rFonts w:hint="eastAsia"/>
          <w:b/>
          <w:bCs/>
          <w:sz w:val="28"/>
          <w:szCs w:val="28"/>
        </w:rPr>
        <w:t>（陆）</w:t>
      </w:r>
    </w:p>
    <w:p w14:paraId="28D7CBF3" w14:textId="772A8738" w:rsidR="00421707" w:rsidRDefault="00EE398F" w:rsidP="00AA0E97">
      <w:pPr>
        <w:rPr>
          <w:b/>
          <w:bCs/>
          <w:szCs w:val="21"/>
        </w:rPr>
      </w:pPr>
      <w:r w:rsidRPr="00EE398F">
        <w:rPr>
          <w:rFonts w:hint="eastAsia"/>
          <w:b/>
          <w:bCs/>
          <w:szCs w:val="21"/>
        </w:rPr>
        <w:t>奥博斯佯谬</w:t>
      </w:r>
      <w:r w:rsidRPr="00EE398F">
        <w:rPr>
          <w:b/>
          <w:bCs/>
          <w:szCs w:val="21"/>
        </w:rPr>
        <w:t xml:space="preserve"> (</w:t>
      </w:r>
      <w:proofErr w:type="spellStart"/>
      <w:r w:rsidRPr="00EE398F">
        <w:rPr>
          <w:b/>
          <w:bCs/>
          <w:szCs w:val="21"/>
        </w:rPr>
        <w:t>Olbers</w:t>
      </w:r>
      <w:proofErr w:type="spellEnd"/>
      <w:r w:rsidRPr="00EE398F">
        <w:rPr>
          <w:b/>
          <w:bCs/>
          <w:szCs w:val="21"/>
        </w:rPr>
        <w:t>' Paradox</w:t>
      </w:r>
      <w:r>
        <w:rPr>
          <w:rFonts w:hint="eastAsia"/>
          <w:b/>
          <w:bCs/>
          <w:szCs w:val="21"/>
        </w:rPr>
        <w:t>)</w:t>
      </w:r>
    </w:p>
    <w:p w14:paraId="359261C3" w14:textId="1FE7BDF6" w:rsidR="00EE398F" w:rsidRDefault="003C6F66" w:rsidP="00AA0E97">
      <w:pPr>
        <w:rPr>
          <w:szCs w:val="21"/>
        </w:rPr>
      </w:pPr>
      <w:r w:rsidRPr="003C6F66">
        <w:rPr>
          <w:rFonts w:hint="eastAsia"/>
          <w:szCs w:val="21"/>
        </w:rPr>
        <w:t>如果宇宙是稳恒，无限大，时空平直的，其中</w:t>
      </w:r>
      <w:proofErr w:type="gramStart"/>
      <w:r w:rsidRPr="003C6F66">
        <w:rPr>
          <w:rFonts w:hint="eastAsia"/>
          <w:szCs w:val="21"/>
        </w:rPr>
        <w:t>均匀分布着</w:t>
      </w:r>
      <w:proofErr w:type="gramEnd"/>
      <w:r w:rsidRPr="003C6F66">
        <w:rPr>
          <w:rFonts w:hint="eastAsia"/>
          <w:szCs w:val="21"/>
        </w:rPr>
        <w:t>同样的发光体，由于发光体的照度与距离的平方成反比，而一定距离上球壳内的发光体数目和距离的平方成正比，这样就使得对全部发光体的照度的积分不收敛，黑夜的天空应当是无限亮的。</w:t>
      </w:r>
    </w:p>
    <w:p w14:paraId="186F428A" w14:textId="262A0B00" w:rsidR="003C6F66" w:rsidRPr="00EE398F" w:rsidRDefault="00BC0CE6" w:rsidP="00AA0E97">
      <w:pPr>
        <w:rPr>
          <w:szCs w:val="21"/>
        </w:rPr>
      </w:pPr>
      <w:r>
        <w:rPr>
          <w:rFonts w:hint="eastAsia"/>
          <w:szCs w:val="21"/>
        </w:rPr>
        <w:t>漆黑一片的夜空印证了宇宙并非稳恒态</w:t>
      </w:r>
      <w:r w:rsidR="0076141F">
        <w:rPr>
          <w:rFonts w:hint="eastAsia"/>
          <w:szCs w:val="21"/>
        </w:rPr>
        <w:t>，是大爆炸理论的证据之一。</w:t>
      </w:r>
    </w:p>
    <w:p w14:paraId="526D7802" w14:textId="0C60C014" w:rsidR="009C424C" w:rsidRDefault="0076141F" w:rsidP="00AA0E97">
      <w:pPr>
        <w:rPr>
          <w:b/>
          <w:bCs/>
          <w:szCs w:val="21"/>
        </w:rPr>
      </w:pPr>
      <w:r w:rsidRPr="0076141F">
        <w:rPr>
          <w:rFonts w:hint="eastAsia"/>
          <w:b/>
          <w:bCs/>
          <w:szCs w:val="21"/>
        </w:rPr>
        <w:t>类地</w:t>
      </w:r>
      <w:r w:rsidR="006C6319">
        <w:rPr>
          <w:rFonts w:hint="eastAsia"/>
          <w:b/>
          <w:bCs/>
          <w:szCs w:val="21"/>
        </w:rPr>
        <w:t>（内）</w:t>
      </w:r>
      <w:r w:rsidRPr="0076141F">
        <w:rPr>
          <w:rFonts w:hint="eastAsia"/>
          <w:b/>
          <w:bCs/>
          <w:szCs w:val="21"/>
        </w:rPr>
        <w:t>行星</w:t>
      </w:r>
      <w:r w:rsidR="006C6319">
        <w:rPr>
          <w:rFonts w:hint="eastAsia"/>
          <w:b/>
          <w:bCs/>
          <w:szCs w:val="21"/>
        </w:rPr>
        <w:t>（水 金 地 火）</w:t>
      </w:r>
      <w:r>
        <w:rPr>
          <w:rFonts w:hint="eastAsia"/>
          <w:b/>
          <w:bCs/>
          <w:szCs w:val="21"/>
        </w:rPr>
        <w:t>：</w:t>
      </w:r>
    </w:p>
    <w:p w14:paraId="0EAA66F4" w14:textId="7E0A79C5" w:rsidR="00601EC4" w:rsidRPr="00601EC4" w:rsidRDefault="00601EC4" w:rsidP="00601EC4">
      <w:pPr>
        <w:pStyle w:val="a8"/>
        <w:numPr>
          <w:ilvl w:val="0"/>
          <w:numId w:val="10"/>
        </w:numPr>
        <w:ind w:firstLineChars="0"/>
        <w:rPr>
          <w:szCs w:val="21"/>
        </w:rPr>
      </w:pPr>
      <w:r w:rsidRPr="00601EC4">
        <w:rPr>
          <w:rFonts w:hint="eastAsia"/>
          <w:szCs w:val="21"/>
        </w:rPr>
        <w:t>类地行星是以</w:t>
      </w:r>
      <w:r w:rsidRPr="00CF71D8">
        <w:rPr>
          <w:rFonts w:hint="eastAsia"/>
          <w:szCs w:val="21"/>
          <w:u w:val="single"/>
        </w:rPr>
        <w:t>硅酸盐石</w:t>
      </w:r>
      <w:r w:rsidRPr="00601EC4">
        <w:rPr>
          <w:rFonts w:hint="eastAsia"/>
          <w:szCs w:val="21"/>
        </w:rPr>
        <w:t>作为主要成分的行星。它们</w:t>
      </w:r>
      <w:proofErr w:type="gramStart"/>
      <w:r w:rsidRPr="00601EC4">
        <w:rPr>
          <w:rFonts w:hint="eastAsia"/>
          <w:szCs w:val="21"/>
        </w:rPr>
        <w:t>跟类木</w:t>
      </w:r>
      <w:proofErr w:type="gramEnd"/>
      <w:r w:rsidR="00B820E2">
        <w:rPr>
          <w:rFonts w:hint="eastAsia"/>
          <w:szCs w:val="21"/>
        </w:rPr>
        <w:t>（巨）</w:t>
      </w:r>
      <w:r w:rsidRPr="00601EC4">
        <w:rPr>
          <w:rFonts w:hint="eastAsia"/>
          <w:szCs w:val="21"/>
        </w:rPr>
        <w:t>行星</w:t>
      </w:r>
      <w:r w:rsidR="006C6319">
        <w:rPr>
          <w:rFonts w:hint="eastAsia"/>
          <w:szCs w:val="21"/>
        </w:rPr>
        <w:t>（木、</w:t>
      </w:r>
      <w:r w:rsidR="00B820E2">
        <w:rPr>
          <w:rFonts w:hint="eastAsia"/>
          <w:szCs w:val="21"/>
        </w:rPr>
        <w:t>土</w:t>
      </w:r>
      <w:r w:rsidR="006C6319">
        <w:rPr>
          <w:rFonts w:hint="eastAsia"/>
          <w:szCs w:val="21"/>
        </w:rPr>
        <w:t>）</w:t>
      </w:r>
      <w:r w:rsidRPr="00601EC4">
        <w:rPr>
          <w:rFonts w:hint="eastAsia"/>
          <w:szCs w:val="21"/>
        </w:rPr>
        <w:t>有很大的分别，因为那些气体行星主要是由氢、氦和水等组成，而不一定有固体的表面。</w:t>
      </w:r>
    </w:p>
    <w:p w14:paraId="4E3BC65A" w14:textId="1C423599" w:rsidR="00601EC4" w:rsidRDefault="00601EC4" w:rsidP="00601EC4">
      <w:pPr>
        <w:pStyle w:val="a8"/>
        <w:numPr>
          <w:ilvl w:val="0"/>
          <w:numId w:val="10"/>
        </w:numPr>
        <w:ind w:firstLineChars="0"/>
        <w:rPr>
          <w:szCs w:val="21"/>
        </w:rPr>
      </w:pPr>
      <w:r w:rsidRPr="00601EC4">
        <w:rPr>
          <w:rFonts w:hint="eastAsia"/>
          <w:szCs w:val="21"/>
        </w:rPr>
        <w:t>类地行星的结构大致相同：一个主要是铁的金属中心，外层则被硅酸盐地幔所包围。它们的表面一般都有峡谷、陨石坑、山和火山。</w:t>
      </w:r>
    </w:p>
    <w:p w14:paraId="330EDE16" w14:textId="1A47A05F" w:rsidR="00601EC4" w:rsidRPr="00601EC4" w:rsidRDefault="006C6319" w:rsidP="00601EC4">
      <w:pPr>
        <w:pStyle w:val="a8"/>
        <w:numPr>
          <w:ilvl w:val="0"/>
          <w:numId w:val="10"/>
        </w:numPr>
        <w:ind w:firstLineChars="0"/>
        <w:rPr>
          <w:szCs w:val="21"/>
        </w:rPr>
      </w:pPr>
      <w:r w:rsidRPr="006C6319">
        <w:rPr>
          <w:rFonts w:hint="eastAsia"/>
          <w:szCs w:val="21"/>
        </w:rPr>
        <w:t>类地行星的大气层都是再生大气层，有别于类木行星直接来自于太阳星云的原生大气层。</w:t>
      </w:r>
    </w:p>
    <w:p w14:paraId="75A1E75D" w14:textId="34B12C6F" w:rsidR="0076141F" w:rsidRDefault="0076141F" w:rsidP="00AA0E97">
      <w:pPr>
        <w:rPr>
          <w:szCs w:val="21"/>
        </w:rPr>
      </w:pPr>
    </w:p>
    <w:p w14:paraId="0C0262E3" w14:textId="5C88D21E" w:rsidR="00F37527" w:rsidRDefault="00F37527" w:rsidP="00AA0E97">
      <w:pPr>
        <w:rPr>
          <w:b/>
          <w:bCs/>
          <w:szCs w:val="21"/>
        </w:rPr>
      </w:pPr>
      <w:r w:rsidRPr="00F37527">
        <w:rPr>
          <w:rFonts w:hint="eastAsia"/>
          <w:b/>
          <w:bCs/>
          <w:szCs w:val="21"/>
        </w:rPr>
        <w:t>引力弹弓</w:t>
      </w:r>
    </w:p>
    <w:p w14:paraId="07F1C129" w14:textId="28239116" w:rsidR="00F37527" w:rsidRDefault="004069D6" w:rsidP="00AA0E97">
      <w:pPr>
        <w:rPr>
          <w:szCs w:val="21"/>
        </w:rPr>
      </w:pPr>
      <w:r w:rsidRPr="004069D6">
        <w:rPr>
          <w:rFonts w:hint="eastAsia"/>
          <w:szCs w:val="21"/>
        </w:rPr>
        <w:t>利用行星重力场给太空探测船加速，即把行星当作“引力助推器”</w:t>
      </w:r>
    </w:p>
    <w:p w14:paraId="76C706F2" w14:textId="77777777" w:rsidR="004069D6" w:rsidRPr="004069D6" w:rsidRDefault="004069D6" w:rsidP="004069D6">
      <w:pPr>
        <w:rPr>
          <w:szCs w:val="21"/>
        </w:rPr>
      </w:pPr>
      <w:r w:rsidRPr="004069D6">
        <w:rPr>
          <w:rFonts w:hint="eastAsia"/>
          <w:szCs w:val="21"/>
        </w:rPr>
        <w:t>引力助推既可用于加速飞行器，也能用于降低飞行器速度</w:t>
      </w:r>
      <w:r w:rsidRPr="004069D6">
        <w:rPr>
          <w:rFonts w:hint="eastAsia"/>
          <w:b/>
          <w:bCs/>
          <w:szCs w:val="21"/>
        </w:rPr>
        <w:t>。</w:t>
      </w:r>
    </w:p>
    <w:p w14:paraId="7781BA40" w14:textId="135A382E" w:rsidR="004069D6" w:rsidRDefault="004069D6" w:rsidP="00AA0E97">
      <w:pPr>
        <w:rPr>
          <w:noProof/>
          <w:szCs w:val="21"/>
        </w:rPr>
      </w:pPr>
    </w:p>
    <w:p w14:paraId="072A0A1E" w14:textId="2725F134" w:rsidR="00AE2C30" w:rsidRPr="00AE2C30" w:rsidRDefault="00AE2C30" w:rsidP="00AA0E97">
      <w:pPr>
        <w:rPr>
          <w:b/>
          <w:bCs/>
          <w:szCs w:val="21"/>
        </w:rPr>
      </w:pPr>
      <w:r w:rsidRPr="00AE2C30">
        <w:rPr>
          <w:rFonts w:hint="eastAsia"/>
          <w:b/>
          <w:bCs/>
          <w:noProof/>
          <w:szCs w:val="21"/>
        </w:rPr>
        <w:t>太阳结构</w:t>
      </w:r>
    </w:p>
    <w:p w14:paraId="0580C2F2" w14:textId="5E19398E" w:rsidR="002D0530" w:rsidRDefault="0033116A" w:rsidP="00AA0E97">
      <w:pPr>
        <w:rPr>
          <w:szCs w:val="21"/>
        </w:rPr>
      </w:pPr>
      <w:r>
        <w:rPr>
          <w:rFonts w:hint="eastAsia"/>
          <w:szCs w:val="21"/>
        </w:rPr>
        <w:t>核心—辐射层—</w:t>
      </w:r>
      <w:proofErr w:type="gramStart"/>
      <w:r>
        <w:rPr>
          <w:rFonts w:hint="eastAsia"/>
          <w:szCs w:val="21"/>
        </w:rPr>
        <w:t>差旋层—</w:t>
      </w:r>
      <w:proofErr w:type="gramEnd"/>
      <w:r w:rsidR="000B2C8A">
        <w:rPr>
          <w:rFonts w:hint="eastAsia"/>
          <w:szCs w:val="21"/>
        </w:rPr>
        <w:t>对流层—光球层</w:t>
      </w:r>
      <w:r w:rsidR="00A55213">
        <w:rPr>
          <w:rFonts w:hint="eastAsia"/>
          <w:szCs w:val="21"/>
        </w:rPr>
        <w:t>（可见）</w:t>
      </w:r>
      <w:r w:rsidR="000B2C8A">
        <w:rPr>
          <w:rFonts w:hint="eastAsia"/>
          <w:szCs w:val="21"/>
        </w:rPr>
        <w:t>—色球层—</w:t>
      </w:r>
      <w:r w:rsidR="00AE2C30">
        <w:rPr>
          <w:rFonts w:hint="eastAsia"/>
          <w:szCs w:val="21"/>
        </w:rPr>
        <w:t>日冕层</w:t>
      </w:r>
    </w:p>
    <w:p w14:paraId="08C1DFDF" w14:textId="10B614FA" w:rsidR="00A55213" w:rsidRDefault="00A55213" w:rsidP="00AA0E97">
      <w:pPr>
        <w:rPr>
          <w:szCs w:val="21"/>
        </w:rPr>
      </w:pPr>
    </w:p>
    <w:p w14:paraId="7FB263CC" w14:textId="77777777" w:rsidR="00A55213" w:rsidRPr="00A55213" w:rsidRDefault="00A55213" w:rsidP="00A55213">
      <w:pPr>
        <w:rPr>
          <w:szCs w:val="21"/>
        </w:rPr>
      </w:pPr>
      <w:r w:rsidRPr="00A55213">
        <w:rPr>
          <w:rFonts w:hint="eastAsia"/>
          <w:b/>
          <w:bCs/>
          <w:szCs w:val="21"/>
        </w:rPr>
        <w:t>赫罗图 (H-R diagram)：恒星演化的研究工具</w:t>
      </w:r>
    </w:p>
    <w:p w14:paraId="62CA0551" w14:textId="77777777" w:rsidR="00622D1D" w:rsidRPr="00622D1D" w:rsidRDefault="00622D1D" w:rsidP="00622D1D">
      <w:pPr>
        <w:rPr>
          <w:szCs w:val="21"/>
        </w:rPr>
      </w:pPr>
      <w:r w:rsidRPr="00622D1D">
        <w:rPr>
          <w:rFonts w:hint="eastAsia"/>
          <w:szCs w:val="21"/>
        </w:rPr>
        <w:t>赫罗图 (HRD) 是以恒星的绝对星等或光度相对于光谱类型或有效温度绘制的散布图，是了解恒星演化的重要工具。</w:t>
      </w:r>
    </w:p>
    <w:p w14:paraId="344F7FAE" w14:textId="11B9BB0E" w:rsidR="00A55213" w:rsidRDefault="000A36E3" w:rsidP="00AA0E97">
      <w:pPr>
        <w:rPr>
          <w:szCs w:val="21"/>
        </w:rPr>
      </w:pPr>
      <w:r>
        <w:rPr>
          <w:noProof/>
          <w:szCs w:val="21"/>
        </w:rPr>
        <w:drawing>
          <wp:inline distT="0" distB="0" distL="0" distR="0" wp14:anchorId="66229F72" wp14:editId="1DE9143A">
            <wp:extent cx="3890012" cy="2562131"/>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19309" cy="2581427"/>
                    </a:xfrm>
                    <a:prstGeom prst="rect">
                      <a:avLst/>
                    </a:prstGeom>
                    <a:noFill/>
                  </pic:spPr>
                </pic:pic>
              </a:graphicData>
            </a:graphic>
          </wp:inline>
        </w:drawing>
      </w:r>
    </w:p>
    <w:p w14:paraId="1D49D497" w14:textId="66EFFF6D" w:rsidR="000A36E3" w:rsidRPr="00DE2ED7" w:rsidRDefault="00DE2ED7" w:rsidP="00AA0E97">
      <w:pPr>
        <w:rPr>
          <w:b/>
          <w:bCs/>
          <w:szCs w:val="21"/>
        </w:rPr>
      </w:pPr>
      <w:r w:rsidRPr="00DE2ED7">
        <w:rPr>
          <w:rFonts w:hint="eastAsia"/>
          <w:b/>
          <w:bCs/>
          <w:szCs w:val="21"/>
        </w:rPr>
        <w:t>氦闪</w:t>
      </w:r>
    </w:p>
    <w:p w14:paraId="6480486A" w14:textId="7C0B0A5A" w:rsidR="000A36E3" w:rsidRDefault="00AB5257" w:rsidP="00AA0E97">
      <w:pPr>
        <w:rPr>
          <w:szCs w:val="21"/>
        </w:rPr>
      </w:pPr>
      <w:r w:rsidRPr="00AB5257">
        <w:rPr>
          <w:rFonts w:hint="eastAsia"/>
          <w:szCs w:val="21"/>
        </w:rPr>
        <w:t>氦闪是在中等质量恒星 (0.8到2.0个太阳质量) 的核心，或是白矮星表面堆积的</w:t>
      </w:r>
      <w:proofErr w:type="gramStart"/>
      <w:r w:rsidRPr="00AB5257">
        <w:rPr>
          <w:rFonts w:hint="eastAsia"/>
          <w:szCs w:val="21"/>
        </w:rPr>
        <w:t>氦突然</w:t>
      </w:r>
      <w:proofErr w:type="gramEnd"/>
      <w:r w:rsidRPr="00AB5257">
        <w:rPr>
          <w:rFonts w:hint="eastAsia"/>
          <w:szCs w:val="21"/>
        </w:rPr>
        <w:t>开始的短暂失控核聚变 </w:t>
      </w:r>
    </w:p>
    <w:p w14:paraId="6EB62905" w14:textId="77777777" w:rsidR="005F7B76" w:rsidRDefault="005F7B76" w:rsidP="005F7B76">
      <w:pPr>
        <w:rPr>
          <w:b/>
          <w:bCs/>
          <w:szCs w:val="21"/>
        </w:rPr>
      </w:pPr>
    </w:p>
    <w:p w14:paraId="36EB37E6" w14:textId="720CC388" w:rsidR="005F7B76" w:rsidRPr="005F7B76" w:rsidRDefault="005F7B76" w:rsidP="005F7B76">
      <w:pPr>
        <w:rPr>
          <w:szCs w:val="21"/>
        </w:rPr>
      </w:pPr>
      <w:r w:rsidRPr="005F7B76">
        <w:rPr>
          <w:rFonts w:hint="eastAsia"/>
          <w:b/>
          <w:bCs/>
          <w:szCs w:val="21"/>
        </w:rPr>
        <w:t>范艾伦辐射带 (Van Allen radiation belt )</w:t>
      </w:r>
    </w:p>
    <w:p w14:paraId="1D3B6980" w14:textId="77777777" w:rsidR="005F7B76" w:rsidRPr="005F7B76" w:rsidRDefault="005F7B76" w:rsidP="005F7B76">
      <w:pPr>
        <w:rPr>
          <w:szCs w:val="21"/>
        </w:rPr>
      </w:pPr>
      <w:r w:rsidRPr="005F7B76">
        <w:rPr>
          <w:rFonts w:hint="eastAsia"/>
          <w:szCs w:val="21"/>
        </w:rPr>
        <w:t>范艾伦辐射带是在地球附近</w:t>
      </w:r>
      <w:proofErr w:type="gramStart"/>
      <w:r w:rsidRPr="005F7B76">
        <w:rPr>
          <w:rFonts w:hint="eastAsia"/>
          <w:szCs w:val="21"/>
        </w:rPr>
        <w:t>的近层宇宙空间</w:t>
      </w:r>
      <w:proofErr w:type="gramEnd"/>
      <w:r w:rsidRPr="005F7B76">
        <w:rPr>
          <w:rFonts w:hint="eastAsia"/>
          <w:szCs w:val="21"/>
        </w:rPr>
        <w:t>中包围着地球的大量带电粒子聚集而成的轮胎状辐射层，主要来源是被地球磁场俘获的太阳风粒子，这些带电粒子在范艾伦带两转折点间来回运动。</w:t>
      </w:r>
    </w:p>
    <w:p w14:paraId="6D611D68" w14:textId="68DFB3D5" w:rsidR="005F7B76" w:rsidRPr="005F7B76" w:rsidRDefault="005F7B76" w:rsidP="005F7B76">
      <w:pPr>
        <w:rPr>
          <w:szCs w:val="21"/>
        </w:rPr>
      </w:pPr>
      <w:r w:rsidRPr="005F7B76">
        <w:rPr>
          <w:rFonts w:hint="eastAsia"/>
          <w:szCs w:val="21"/>
        </w:rPr>
        <w:t>当太阳发生磁暴时，地球磁层受扰动变形，而局限在范艾伦带的高能带电粒子大量泄出，并随磁力线于地球的极区进入大气层，激发空气分子产生美丽的极光</w:t>
      </w:r>
      <w:r w:rsidR="00F21648">
        <w:rPr>
          <w:rFonts w:hint="eastAsia"/>
          <w:szCs w:val="21"/>
        </w:rPr>
        <w:t>（一般9</w:t>
      </w:r>
      <w:r w:rsidR="00F21648">
        <w:rPr>
          <w:szCs w:val="21"/>
        </w:rPr>
        <w:t>0-130km</w:t>
      </w:r>
      <w:r w:rsidR="00F21648">
        <w:rPr>
          <w:rFonts w:hint="eastAsia"/>
          <w:szCs w:val="21"/>
        </w:rPr>
        <w:t>）</w:t>
      </w:r>
      <w:r w:rsidRPr="005F7B76">
        <w:rPr>
          <w:rFonts w:hint="eastAsia"/>
          <w:szCs w:val="21"/>
        </w:rPr>
        <w:t>。</w:t>
      </w:r>
    </w:p>
    <w:p w14:paraId="4E9921D2" w14:textId="396F18C1" w:rsidR="00320769" w:rsidRDefault="00320769" w:rsidP="00AA0E97">
      <w:pPr>
        <w:rPr>
          <w:szCs w:val="21"/>
        </w:rPr>
      </w:pPr>
    </w:p>
    <w:p w14:paraId="1F0E76B8" w14:textId="77777777" w:rsidR="00922B8F" w:rsidRPr="00922B8F" w:rsidRDefault="00922B8F" w:rsidP="00922B8F">
      <w:pPr>
        <w:rPr>
          <w:szCs w:val="21"/>
        </w:rPr>
      </w:pPr>
      <w:r w:rsidRPr="00922B8F">
        <w:rPr>
          <w:rFonts w:hint="eastAsia"/>
          <w:b/>
          <w:bCs/>
          <w:szCs w:val="21"/>
        </w:rPr>
        <w:t>南大西洋异常区</w:t>
      </w:r>
      <w:r w:rsidRPr="00922B8F">
        <w:rPr>
          <w:rFonts w:hint="eastAsia"/>
          <w:szCs w:val="21"/>
        </w:rPr>
        <w:t>是地球上一片地磁最弱的区域，覆盖范围遍及南美洲南部及南大西洋海域。</w:t>
      </w:r>
    </w:p>
    <w:p w14:paraId="08ED2599" w14:textId="77777777" w:rsidR="00922B8F" w:rsidRPr="00922B8F" w:rsidRDefault="00922B8F" w:rsidP="00922B8F">
      <w:pPr>
        <w:rPr>
          <w:szCs w:val="21"/>
        </w:rPr>
      </w:pPr>
      <w:r w:rsidRPr="00922B8F">
        <w:rPr>
          <w:rFonts w:hint="eastAsia"/>
          <w:szCs w:val="21"/>
        </w:rPr>
        <w:t>由于该区地磁较弱，阻挡太阳粒子的范艾伦辐射带在该区域上空形成</w:t>
      </w:r>
      <w:proofErr w:type="gramStart"/>
      <w:r w:rsidRPr="00922B8F">
        <w:rPr>
          <w:rFonts w:hint="eastAsia"/>
          <w:szCs w:val="21"/>
        </w:rPr>
        <w:t>一</w:t>
      </w:r>
      <w:proofErr w:type="gramEnd"/>
      <w:r w:rsidRPr="00922B8F">
        <w:rPr>
          <w:rFonts w:hint="eastAsia"/>
          <w:szCs w:val="21"/>
        </w:rPr>
        <w:t>凹陷部分，让粒子可以到达更接近地球的位置，导致穿越该区域上空的人造卫星受粒子影响而出现运作异常。</w:t>
      </w:r>
    </w:p>
    <w:p w14:paraId="289FC664" w14:textId="77777777" w:rsidR="00A0787E" w:rsidRPr="00A0787E" w:rsidRDefault="00A0787E" w:rsidP="00A0787E">
      <w:pPr>
        <w:rPr>
          <w:szCs w:val="21"/>
        </w:rPr>
      </w:pPr>
      <w:r w:rsidRPr="00A0787E">
        <w:rPr>
          <w:rFonts w:hint="eastAsia"/>
          <w:b/>
          <w:bCs/>
          <w:szCs w:val="21"/>
        </w:rPr>
        <w:t>为什么绿色的极光居多？</w:t>
      </w:r>
      <w:r w:rsidRPr="00A0787E">
        <w:rPr>
          <w:rFonts w:hint="eastAsia"/>
          <w:szCs w:val="21"/>
        </w:rPr>
        <w:t>氧原子的谱线5577A绿色，一个观点: 寻找地外文明=寻找绿色极光</w:t>
      </w:r>
    </w:p>
    <w:p w14:paraId="76157435" w14:textId="4BDABBB2" w:rsidR="00922B8F" w:rsidRDefault="00FA61E6" w:rsidP="00AA0E97">
      <w:pPr>
        <w:rPr>
          <w:szCs w:val="21"/>
        </w:rPr>
      </w:pPr>
      <w:r>
        <w:rPr>
          <w:noProof/>
          <w:szCs w:val="21"/>
        </w:rPr>
        <w:drawing>
          <wp:inline distT="0" distB="0" distL="0" distR="0" wp14:anchorId="001269C9" wp14:editId="6CECC011">
            <wp:extent cx="4093333" cy="2720567"/>
            <wp:effectExtent l="0" t="0" r="254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08804" cy="2730849"/>
                    </a:xfrm>
                    <a:prstGeom prst="rect">
                      <a:avLst/>
                    </a:prstGeom>
                    <a:noFill/>
                  </pic:spPr>
                </pic:pic>
              </a:graphicData>
            </a:graphic>
          </wp:inline>
        </w:drawing>
      </w:r>
    </w:p>
    <w:p w14:paraId="215F707C" w14:textId="29995880" w:rsidR="003C385F" w:rsidRDefault="006B27DF" w:rsidP="00AA0E97">
      <w:pPr>
        <w:rPr>
          <w:b/>
          <w:bCs/>
          <w:szCs w:val="21"/>
        </w:rPr>
      </w:pPr>
      <w:r w:rsidRPr="006B27DF">
        <w:rPr>
          <w:rFonts w:hint="eastAsia"/>
          <w:b/>
          <w:bCs/>
          <w:szCs w:val="21"/>
        </w:rPr>
        <w:t>源于地核的磁场—地球宜居性</w:t>
      </w:r>
    </w:p>
    <w:p w14:paraId="1738D898" w14:textId="77777777" w:rsidR="006B27DF" w:rsidRPr="006B27DF" w:rsidRDefault="006B27DF" w:rsidP="006B27DF">
      <w:pPr>
        <w:rPr>
          <w:szCs w:val="21"/>
        </w:rPr>
      </w:pPr>
      <w:r w:rsidRPr="006B27DF">
        <w:rPr>
          <w:rFonts w:hint="eastAsia"/>
          <w:szCs w:val="21"/>
        </w:rPr>
        <w:t>1、阻挡辐射</w:t>
      </w:r>
    </w:p>
    <w:p w14:paraId="7AD9EDBF" w14:textId="77777777" w:rsidR="006B27DF" w:rsidRPr="006B27DF" w:rsidRDefault="006B27DF" w:rsidP="006B27DF">
      <w:pPr>
        <w:rPr>
          <w:szCs w:val="21"/>
        </w:rPr>
      </w:pPr>
      <w:r w:rsidRPr="006B27DF">
        <w:rPr>
          <w:rFonts w:hint="eastAsia"/>
          <w:szCs w:val="21"/>
        </w:rPr>
        <w:t>2、抑制大气逃逸、水逃逸</w:t>
      </w:r>
    </w:p>
    <w:p w14:paraId="067E5804" w14:textId="77777777" w:rsidR="000F201E" w:rsidRDefault="000F201E" w:rsidP="000F201E">
      <w:pPr>
        <w:rPr>
          <w:b/>
          <w:bCs/>
          <w:szCs w:val="21"/>
        </w:rPr>
      </w:pPr>
    </w:p>
    <w:p w14:paraId="444BF77D" w14:textId="2FE1DA3E" w:rsidR="000F201E" w:rsidRPr="000F201E" w:rsidRDefault="000F201E" w:rsidP="000F201E">
      <w:pPr>
        <w:rPr>
          <w:szCs w:val="21"/>
        </w:rPr>
      </w:pPr>
      <w:r w:rsidRPr="000F201E">
        <w:rPr>
          <w:rFonts w:hint="eastAsia"/>
          <w:b/>
          <w:bCs/>
          <w:szCs w:val="21"/>
        </w:rPr>
        <w:t>火星的地球化有以下几个方法：</w:t>
      </w:r>
    </w:p>
    <w:p w14:paraId="3162423D" w14:textId="77777777" w:rsidR="000F201E" w:rsidRPr="000F201E" w:rsidRDefault="000F201E" w:rsidP="000F201E">
      <w:pPr>
        <w:rPr>
          <w:szCs w:val="21"/>
        </w:rPr>
      </w:pPr>
      <w:r w:rsidRPr="000F201E">
        <w:rPr>
          <w:rFonts w:hint="eastAsia"/>
          <w:szCs w:val="21"/>
        </w:rPr>
        <w:t>1) 在大气中增加适合适量的气体 (包括温室气体和适合生物生存的气体)，增加地表温度与气压，主要是为了液态水，其次是植物、动物。</w:t>
      </w:r>
    </w:p>
    <w:p w14:paraId="2193F11C" w14:textId="77777777" w:rsidR="000F201E" w:rsidRPr="000F201E" w:rsidRDefault="000F201E" w:rsidP="000F201E">
      <w:pPr>
        <w:rPr>
          <w:szCs w:val="21"/>
        </w:rPr>
      </w:pPr>
      <w:r w:rsidRPr="000F201E">
        <w:rPr>
          <w:rFonts w:hint="eastAsia"/>
          <w:szCs w:val="21"/>
        </w:rPr>
        <w:t>2) 在太空中架设巨大反射 (或折射) 镜群，增加照射到火星表面的太阳光强度。</w:t>
      </w:r>
    </w:p>
    <w:p w14:paraId="43957592" w14:textId="77777777" w:rsidR="000F201E" w:rsidRPr="000F201E" w:rsidRDefault="000F201E" w:rsidP="000F201E">
      <w:pPr>
        <w:rPr>
          <w:szCs w:val="21"/>
        </w:rPr>
      </w:pPr>
      <w:r w:rsidRPr="000F201E">
        <w:rPr>
          <w:rFonts w:hint="eastAsia"/>
          <w:szCs w:val="21"/>
        </w:rPr>
        <w:t>3) 大量融解地下冻土层，再把水引到地表。虽然一开始会结冰，但随着工程进行，冰层进而融化形成水圈。</w:t>
      </w:r>
    </w:p>
    <w:p w14:paraId="57CC36EF" w14:textId="77777777" w:rsidR="000F201E" w:rsidRPr="000F201E" w:rsidRDefault="000F201E" w:rsidP="000F201E">
      <w:pPr>
        <w:rPr>
          <w:szCs w:val="21"/>
        </w:rPr>
      </w:pPr>
      <w:r w:rsidRPr="000F201E">
        <w:rPr>
          <w:rFonts w:hint="eastAsia"/>
          <w:szCs w:val="21"/>
        </w:rPr>
        <w:t>4) 在冰上 (包括两极) 培植深色藻类或散布煤灰等深色物质增加吸热进而加速融化。</w:t>
      </w:r>
    </w:p>
    <w:p w14:paraId="506440F2" w14:textId="77777777" w:rsidR="000F201E" w:rsidRPr="000F201E" w:rsidRDefault="000F201E" w:rsidP="000F201E">
      <w:pPr>
        <w:rPr>
          <w:szCs w:val="21"/>
        </w:rPr>
      </w:pPr>
      <w:r w:rsidRPr="000F201E">
        <w:rPr>
          <w:rFonts w:hint="eastAsia"/>
          <w:szCs w:val="21"/>
        </w:rPr>
        <w:t>5) 散布固沙菌类、植物，防止沙暴的发生，进而生成土壤，扩大居住地。</w:t>
      </w:r>
    </w:p>
    <w:p w14:paraId="7AE4EDD4" w14:textId="38033C9D" w:rsidR="006B27DF" w:rsidRDefault="000F201E" w:rsidP="000F201E">
      <w:pPr>
        <w:rPr>
          <w:szCs w:val="21"/>
        </w:rPr>
      </w:pPr>
      <w:r w:rsidRPr="000F201E">
        <w:rPr>
          <w:rFonts w:hint="eastAsia"/>
          <w:szCs w:val="21"/>
        </w:rPr>
        <w:t>6) 建立行星推进器 (引擎)，改变火星运行轨道。</w:t>
      </w:r>
    </w:p>
    <w:p w14:paraId="6F391E7C" w14:textId="107F643E" w:rsidR="000F201E" w:rsidRDefault="000F201E" w:rsidP="000F201E">
      <w:pPr>
        <w:rPr>
          <w:szCs w:val="21"/>
        </w:rPr>
      </w:pPr>
      <w:r>
        <w:rPr>
          <w:szCs w:val="21"/>
        </w:rPr>
        <w:t>7</w:t>
      </w:r>
      <w:r>
        <w:rPr>
          <w:rFonts w:hint="eastAsia"/>
          <w:szCs w:val="21"/>
        </w:rPr>
        <w:t>）人造火星磁层，改造火星大气</w:t>
      </w:r>
    </w:p>
    <w:p w14:paraId="02355034" w14:textId="52529EC6" w:rsidR="00AC2AAB" w:rsidRDefault="00AC2AAB" w:rsidP="000F201E">
      <w:pPr>
        <w:rPr>
          <w:szCs w:val="21"/>
        </w:rPr>
      </w:pPr>
    </w:p>
    <w:p w14:paraId="3D3190DE" w14:textId="3969B6F2" w:rsidR="00AC2AAB" w:rsidRPr="00AC2AAB" w:rsidRDefault="00AC2AAB" w:rsidP="00AC2AAB">
      <w:pPr>
        <w:rPr>
          <w:szCs w:val="21"/>
        </w:rPr>
      </w:pPr>
      <w:r w:rsidRPr="00AC2AAB">
        <w:rPr>
          <w:rFonts w:hint="eastAsia"/>
          <w:b/>
          <w:bCs/>
          <w:szCs w:val="21"/>
        </w:rPr>
        <w:t>1、行星的磁场在</w:t>
      </w:r>
      <w:proofErr w:type="gramStart"/>
      <w:r w:rsidRPr="00AC2AAB">
        <w:rPr>
          <w:rFonts w:hint="eastAsia"/>
          <w:b/>
          <w:bCs/>
          <w:szCs w:val="21"/>
        </w:rPr>
        <w:t>其宜居性中</w:t>
      </w:r>
      <w:proofErr w:type="gramEnd"/>
      <w:r w:rsidRPr="00AC2AAB">
        <w:rPr>
          <w:rFonts w:hint="eastAsia"/>
          <w:b/>
          <w:bCs/>
          <w:szCs w:val="21"/>
        </w:rPr>
        <w:t>主要起到什么作用？</w:t>
      </w:r>
      <w:r w:rsidR="00700C14">
        <w:rPr>
          <w:rFonts w:hint="eastAsia"/>
          <w:b/>
          <w:bCs/>
          <w:szCs w:val="21"/>
        </w:rPr>
        <w:t>（见上方）</w:t>
      </w:r>
    </w:p>
    <w:p w14:paraId="318F67D2" w14:textId="77777777" w:rsidR="00AC2AAB" w:rsidRPr="00AC2AAB" w:rsidRDefault="00AC2AAB" w:rsidP="00AC2AAB">
      <w:pPr>
        <w:rPr>
          <w:szCs w:val="21"/>
        </w:rPr>
      </w:pPr>
      <w:r w:rsidRPr="00AC2AAB">
        <w:rPr>
          <w:rFonts w:hint="eastAsia"/>
          <w:b/>
          <w:bCs/>
          <w:szCs w:val="21"/>
        </w:rPr>
        <w:t>2、为什么迄今为止人类对火星探测的最为活跃？</w:t>
      </w:r>
    </w:p>
    <w:p w14:paraId="658EAE97" w14:textId="77777777" w:rsidR="00AC2AAB" w:rsidRPr="00AC2AAB" w:rsidRDefault="00AC2AAB" w:rsidP="00AC2AAB">
      <w:pPr>
        <w:rPr>
          <w:szCs w:val="21"/>
        </w:rPr>
      </w:pPr>
      <w:r w:rsidRPr="00AC2AAB">
        <w:rPr>
          <w:rFonts w:hint="eastAsia"/>
          <w:b/>
          <w:bCs/>
          <w:szCs w:val="21"/>
        </w:rPr>
        <w:t>3、你觉得大概在什么时候人类可以实现火星移民？</w:t>
      </w:r>
    </w:p>
    <w:p w14:paraId="2DCCC5C0" w14:textId="77777777" w:rsidR="00AC2AAB" w:rsidRPr="00AC2AAB" w:rsidRDefault="00AC2AAB" w:rsidP="00AC2AAB">
      <w:pPr>
        <w:rPr>
          <w:szCs w:val="21"/>
        </w:rPr>
      </w:pPr>
      <w:r w:rsidRPr="00AC2AAB">
        <w:rPr>
          <w:rFonts w:hint="eastAsia"/>
          <w:b/>
          <w:bCs/>
          <w:szCs w:val="21"/>
        </w:rPr>
        <w:t>4、人类和动物对于地球磁场有哪些方面的应用？</w:t>
      </w:r>
    </w:p>
    <w:p w14:paraId="23CB29FF" w14:textId="5C319EE6" w:rsidR="00AC2AAB" w:rsidRPr="00AC2AAB" w:rsidRDefault="00AC2AAB" w:rsidP="00AC2AAB">
      <w:pPr>
        <w:rPr>
          <w:szCs w:val="21"/>
        </w:rPr>
      </w:pPr>
      <w:r w:rsidRPr="00AC2AAB">
        <w:rPr>
          <w:rFonts w:hint="eastAsia"/>
          <w:b/>
          <w:bCs/>
          <w:szCs w:val="21"/>
        </w:rPr>
        <w:t>5、假设地表有个竖井直达地心，那自由落体的球体从地表多久可以到达地心？</w:t>
      </w:r>
    </w:p>
    <w:p w14:paraId="47E2891E" w14:textId="77777777" w:rsidR="00E737A9" w:rsidRDefault="00E737A9" w:rsidP="009601AC">
      <w:pPr>
        <w:rPr>
          <w:sz w:val="22"/>
        </w:rPr>
      </w:pPr>
    </w:p>
    <w:p w14:paraId="7647EEBB" w14:textId="22AC526B" w:rsidR="009601AC" w:rsidRPr="009601AC" w:rsidRDefault="009601AC" w:rsidP="009601AC">
      <w:pPr>
        <w:rPr>
          <w:sz w:val="18"/>
          <w:szCs w:val="18"/>
        </w:rPr>
      </w:pPr>
      <w:r w:rsidRPr="000F67E4">
        <w:rPr>
          <w:rFonts w:hint="eastAsia"/>
          <w:sz w:val="22"/>
        </w:rPr>
        <w:t>2、</w:t>
      </w:r>
      <w:r w:rsidRPr="009601AC">
        <w:rPr>
          <w:rFonts w:hint="eastAsia"/>
          <w:sz w:val="18"/>
          <w:szCs w:val="18"/>
        </w:rPr>
        <w:t>火星和太阳的距离和地球与太阳距离相差不大（即温度和辐射差别不大）</w:t>
      </w:r>
    </w:p>
    <w:p w14:paraId="409E7CBC" w14:textId="77777777" w:rsidR="009601AC" w:rsidRPr="009601AC" w:rsidRDefault="009601AC" w:rsidP="009601AC">
      <w:pPr>
        <w:rPr>
          <w:sz w:val="18"/>
          <w:szCs w:val="18"/>
        </w:rPr>
      </w:pPr>
      <w:r w:rsidRPr="009601AC">
        <w:rPr>
          <w:rFonts w:hint="eastAsia"/>
          <w:sz w:val="18"/>
          <w:szCs w:val="18"/>
        </w:rPr>
        <w:t>火星存在大气层，即可能发展成像地球一样能避免紫外线伤害和陨石伤害的星球</w:t>
      </w:r>
    </w:p>
    <w:p w14:paraId="1B241B6E" w14:textId="77777777" w:rsidR="009601AC" w:rsidRPr="009601AC" w:rsidRDefault="009601AC" w:rsidP="009601AC">
      <w:pPr>
        <w:rPr>
          <w:sz w:val="18"/>
          <w:szCs w:val="18"/>
        </w:rPr>
      </w:pPr>
      <w:r w:rsidRPr="009601AC">
        <w:rPr>
          <w:rFonts w:hint="eastAsia"/>
          <w:sz w:val="18"/>
          <w:szCs w:val="18"/>
        </w:rPr>
        <w:t>火星可能存在水资源，而在有液态水的地方，是有可能存在着生命的（尽管可能存在的只是像单细胞之类的微生物）</w:t>
      </w:r>
    </w:p>
    <w:p w14:paraId="710AF810" w14:textId="77777777" w:rsidR="00E737A9" w:rsidRDefault="00E737A9" w:rsidP="00E737A9">
      <w:pPr>
        <w:rPr>
          <w:sz w:val="18"/>
          <w:szCs w:val="18"/>
        </w:rPr>
      </w:pPr>
    </w:p>
    <w:p w14:paraId="46A20180" w14:textId="1A3E6A18" w:rsidR="00AC2AAB" w:rsidRDefault="004707A2" w:rsidP="00E737A9">
      <w:pPr>
        <w:rPr>
          <w:szCs w:val="21"/>
        </w:rPr>
      </w:pPr>
      <w:r>
        <w:rPr>
          <w:rFonts w:hint="eastAsia"/>
          <w:sz w:val="18"/>
          <w:szCs w:val="18"/>
        </w:rPr>
        <w:t xml:space="preserve">4、 </w:t>
      </w:r>
      <w:r w:rsidR="008D3F5A" w:rsidRPr="00E737A9">
        <w:rPr>
          <w:rFonts w:hint="eastAsia"/>
          <w:sz w:val="18"/>
          <w:szCs w:val="18"/>
        </w:rPr>
        <w:t>指</w:t>
      </w:r>
      <w:r w:rsidR="008D3F5A" w:rsidRPr="00E737A9">
        <w:rPr>
          <w:rFonts w:hint="eastAsia"/>
          <w:szCs w:val="21"/>
        </w:rPr>
        <w:t>南针</w:t>
      </w:r>
      <w:r w:rsidR="00276BBC" w:rsidRPr="00E737A9">
        <w:rPr>
          <w:rFonts w:hint="eastAsia"/>
          <w:szCs w:val="21"/>
        </w:rPr>
        <w:t xml:space="preserve"> </w:t>
      </w:r>
      <w:r w:rsidR="00A63B9E" w:rsidRPr="00E737A9">
        <w:rPr>
          <w:rFonts w:hint="eastAsia"/>
          <w:szCs w:val="21"/>
        </w:rPr>
        <w:t>寻找矿藏</w:t>
      </w:r>
      <w:r w:rsidR="00A63B9E" w:rsidRPr="00E737A9">
        <w:rPr>
          <w:szCs w:val="21"/>
        </w:rPr>
        <w:t xml:space="preserve"> </w:t>
      </w:r>
      <w:r w:rsidR="00276BBC" w:rsidRPr="00E737A9">
        <w:rPr>
          <w:rFonts w:hint="eastAsia"/>
          <w:szCs w:val="21"/>
        </w:rPr>
        <w:t>地磁发电（？）</w:t>
      </w:r>
      <w:r w:rsidR="00AA22F0" w:rsidRPr="00E737A9">
        <w:rPr>
          <w:rFonts w:hint="eastAsia"/>
          <w:szCs w:val="21"/>
        </w:rPr>
        <w:t xml:space="preserve"> 候鸟的迁徙</w:t>
      </w:r>
      <w:r w:rsidR="00676CCE" w:rsidRPr="00E737A9">
        <w:rPr>
          <w:rFonts w:hint="eastAsia"/>
          <w:szCs w:val="21"/>
        </w:rPr>
        <w:t>等用作导航</w:t>
      </w:r>
    </w:p>
    <w:p w14:paraId="466A4A5F" w14:textId="76B404B6" w:rsidR="004707A2" w:rsidRDefault="004707A2" w:rsidP="00E737A9">
      <w:pPr>
        <w:rPr>
          <w:szCs w:val="21"/>
        </w:rPr>
      </w:pPr>
    </w:p>
    <w:p w14:paraId="7325B107" w14:textId="6C31E073" w:rsidR="004707A2" w:rsidRPr="00E737A9" w:rsidRDefault="004707A2" w:rsidP="00E737A9">
      <w:pPr>
        <w:rPr>
          <w:szCs w:val="21"/>
        </w:rPr>
      </w:pPr>
      <w:r>
        <w:rPr>
          <w:rFonts w:hint="eastAsia"/>
          <w:szCs w:val="21"/>
        </w:rPr>
        <w:t>5、</w:t>
      </w:r>
      <w:r w:rsidRPr="004707A2">
        <w:rPr>
          <w:rFonts w:hint="eastAsia"/>
          <w:szCs w:val="21"/>
        </w:rPr>
        <w:t>假设地球为密度均匀的实心球(实际上密度随着接近地心而增大),且地球质量M,物体质量为m,地球半径为r,万有引力常数为G</w:t>
      </w:r>
      <w:r w:rsidRPr="004707A2">
        <w:rPr>
          <w:rFonts w:hint="eastAsia"/>
          <w:szCs w:val="21"/>
        </w:rPr>
        <w:br/>
        <w:t>依球壳原理,物体离地心x(r&gt;x)处仅受半径为x的部分的重力影响,外壳对于物体的净力为零</w:t>
      </w:r>
      <w:r w:rsidRPr="004707A2">
        <w:rPr>
          <w:rFonts w:hint="eastAsia"/>
          <w:szCs w:val="21"/>
        </w:rPr>
        <w:br/>
        <w:t>故物体在离地心x处,所受的重力</w:t>
      </w:r>
      <w:proofErr w:type="spellStart"/>
      <w:r w:rsidRPr="004707A2">
        <w:rPr>
          <w:rFonts w:hint="eastAsia"/>
          <w:szCs w:val="21"/>
        </w:rPr>
        <w:t>Fx</w:t>
      </w:r>
      <w:proofErr w:type="spellEnd"/>
      <w:r w:rsidRPr="004707A2">
        <w:rPr>
          <w:rFonts w:hint="eastAsia"/>
          <w:szCs w:val="21"/>
        </w:rPr>
        <w:t>=G(Mx)m/x²,其中Mx=(x/r)³M</w:t>
      </w:r>
      <w:r w:rsidRPr="004707A2">
        <w:rPr>
          <w:rFonts w:hint="eastAsia"/>
          <w:szCs w:val="21"/>
        </w:rPr>
        <w:br/>
      </w:r>
      <w:r w:rsidRPr="004707A2">
        <w:rPr>
          <w:rFonts w:ascii="Cambria Math" w:hAnsi="Cambria Math" w:cs="Cambria Math"/>
          <w:szCs w:val="21"/>
        </w:rPr>
        <w:lastRenderedPageBreak/>
        <w:t>⇒</w:t>
      </w:r>
      <w:proofErr w:type="spellStart"/>
      <w:r w:rsidRPr="004707A2">
        <w:rPr>
          <w:rFonts w:hint="eastAsia"/>
          <w:szCs w:val="21"/>
        </w:rPr>
        <w:t>Fx</w:t>
      </w:r>
      <w:proofErr w:type="spellEnd"/>
      <w:r w:rsidRPr="004707A2">
        <w:rPr>
          <w:rFonts w:hint="eastAsia"/>
          <w:szCs w:val="21"/>
        </w:rPr>
        <w:t>=(</w:t>
      </w:r>
      <w:proofErr w:type="spellStart"/>
      <w:r w:rsidRPr="004707A2">
        <w:rPr>
          <w:rFonts w:hint="eastAsia"/>
          <w:szCs w:val="21"/>
        </w:rPr>
        <w:t>GMm</w:t>
      </w:r>
      <w:proofErr w:type="spellEnd"/>
      <w:r w:rsidRPr="004707A2">
        <w:rPr>
          <w:rFonts w:hint="eastAsia"/>
          <w:szCs w:val="21"/>
        </w:rPr>
        <w:t>/r³)x--------------符合简谐运动模式</w:t>
      </w:r>
      <w:r w:rsidRPr="004707A2">
        <w:rPr>
          <w:rFonts w:hint="eastAsia"/>
          <w:szCs w:val="21"/>
        </w:rPr>
        <w:br/>
      </w:r>
      <w:r w:rsidRPr="004707A2">
        <w:rPr>
          <w:rFonts w:ascii="Cambria Math" w:hAnsi="Cambria Math" w:cs="Cambria Math"/>
          <w:szCs w:val="21"/>
        </w:rPr>
        <w:t>⇒</w:t>
      </w:r>
      <w:proofErr w:type="spellStart"/>
      <w:r w:rsidRPr="004707A2">
        <w:rPr>
          <w:rFonts w:hint="eastAsia"/>
          <w:szCs w:val="21"/>
        </w:rPr>
        <w:t>Fx</w:t>
      </w:r>
      <w:proofErr w:type="spellEnd"/>
      <w:r w:rsidRPr="004707A2">
        <w:rPr>
          <w:rFonts w:hint="eastAsia"/>
          <w:szCs w:val="21"/>
        </w:rPr>
        <w:t>=</w:t>
      </w:r>
      <w:proofErr w:type="spellStart"/>
      <w:r w:rsidRPr="004707A2">
        <w:rPr>
          <w:rFonts w:hint="eastAsia"/>
          <w:szCs w:val="21"/>
        </w:rPr>
        <w:t>kx</w:t>
      </w:r>
      <w:proofErr w:type="spellEnd"/>
      <w:r w:rsidRPr="004707A2">
        <w:rPr>
          <w:rFonts w:hint="eastAsia"/>
          <w:szCs w:val="21"/>
        </w:rPr>
        <w:t>=(</w:t>
      </w:r>
      <w:proofErr w:type="spellStart"/>
      <w:r w:rsidRPr="004707A2">
        <w:rPr>
          <w:rFonts w:hint="eastAsia"/>
          <w:szCs w:val="21"/>
        </w:rPr>
        <w:t>GMm</w:t>
      </w:r>
      <w:proofErr w:type="spellEnd"/>
      <w:r w:rsidRPr="004707A2">
        <w:rPr>
          <w:rFonts w:hint="eastAsia"/>
          <w:szCs w:val="21"/>
        </w:rPr>
        <w:t>/r³)</w:t>
      </w:r>
      <w:proofErr w:type="spellStart"/>
      <w:r w:rsidRPr="004707A2">
        <w:rPr>
          <w:rFonts w:hint="eastAsia"/>
          <w:szCs w:val="21"/>
        </w:rPr>
        <w:t>x,k</w:t>
      </w:r>
      <w:proofErr w:type="spellEnd"/>
      <w:r w:rsidRPr="004707A2">
        <w:rPr>
          <w:rFonts w:hint="eastAsia"/>
          <w:szCs w:val="21"/>
        </w:rPr>
        <w:t>为常数</w:t>
      </w:r>
      <w:r w:rsidRPr="004707A2">
        <w:rPr>
          <w:rFonts w:hint="eastAsia"/>
          <w:szCs w:val="21"/>
        </w:rPr>
        <w:br/>
      </w:r>
      <w:r w:rsidRPr="004707A2">
        <w:rPr>
          <w:rFonts w:ascii="Cambria Math" w:hAnsi="Cambria Math" w:cs="Cambria Math"/>
          <w:szCs w:val="21"/>
        </w:rPr>
        <w:t>⇒</w:t>
      </w:r>
      <w:r w:rsidRPr="004707A2">
        <w:rPr>
          <w:rFonts w:hint="eastAsia"/>
          <w:szCs w:val="21"/>
        </w:rPr>
        <w:t>k=</w:t>
      </w:r>
      <w:proofErr w:type="spellStart"/>
      <w:r w:rsidRPr="004707A2">
        <w:rPr>
          <w:rFonts w:hint="eastAsia"/>
          <w:szCs w:val="21"/>
        </w:rPr>
        <w:t>GMm</w:t>
      </w:r>
      <w:proofErr w:type="spellEnd"/>
      <w:r w:rsidRPr="004707A2">
        <w:rPr>
          <w:rFonts w:hint="eastAsia"/>
          <w:szCs w:val="21"/>
        </w:rPr>
        <w:t>/r³</w:t>
      </w:r>
      <w:r w:rsidRPr="004707A2">
        <w:rPr>
          <w:rFonts w:hint="eastAsia"/>
          <w:szCs w:val="21"/>
        </w:rPr>
        <w:br/>
      </w:r>
      <w:r w:rsidRPr="004707A2">
        <w:rPr>
          <w:rFonts w:ascii="Cambria Math" w:hAnsi="Cambria Math" w:cs="Cambria Math"/>
          <w:szCs w:val="21"/>
        </w:rPr>
        <w:t>⇒</w:t>
      </w:r>
      <w:r w:rsidRPr="004707A2">
        <w:rPr>
          <w:rFonts w:ascii="等线" w:eastAsia="等线" w:hAnsi="等线" w:cs="等线" w:hint="eastAsia"/>
          <w:szCs w:val="21"/>
        </w:rPr>
        <w:t>周期</w:t>
      </w:r>
      <w:r w:rsidRPr="004707A2">
        <w:rPr>
          <w:rFonts w:hint="eastAsia"/>
          <w:szCs w:val="21"/>
        </w:rPr>
        <w:t>T=2π√(m/k)=2π√(r³/GM)≈5061.274206(秒)≈84.3545701(分)</w:t>
      </w:r>
      <w:r w:rsidRPr="004707A2">
        <w:rPr>
          <w:rFonts w:hint="eastAsia"/>
          <w:szCs w:val="21"/>
        </w:rPr>
        <w:br/>
        <w:t>其中r=6.371×10^6m,G=6.67×10^(-11),M=5.975×10^24kg</w:t>
      </w:r>
      <w:r w:rsidRPr="004707A2">
        <w:rPr>
          <w:rFonts w:hint="eastAsia"/>
          <w:szCs w:val="21"/>
        </w:rPr>
        <w:br/>
        <w:t>而由地表至地心为1/4个周期,所以只要约21分钟即可到地心</w:t>
      </w:r>
    </w:p>
    <w:p w14:paraId="19A7C1FF" w14:textId="53CA1233" w:rsidR="00F3687C" w:rsidRPr="002E10B7" w:rsidRDefault="00F3687C" w:rsidP="002E10B7">
      <w:pPr>
        <w:rPr>
          <w:sz w:val="28"/>
          <w:szCs w:val="28"/>
        </w:rPr>
      </w:pPr>
    </w:p>
    <w:p w14:paraId="0A292212" w14:textId="215AA103" w:rsidR="00F3687C" w:rsidRDefault="00F3687C" w:rsidP="00195EFA">
      <w:pPr>
        <w:pStyle w:val="a8"/>
        <w:ind w:left="360" w:firstLineChars="0" w:firstLine="0"/>
        <w:rPr>
          <w:b/>
          <w:bCs/>
          <w:sz w:val="28"/>
          <w:szCs w:val="28"/>
        </w:rPr>
      </w:pPr>
      <w:r w:rsidRPr="00F3687C">
        <w:rPr>
          <w:rFonts w:hint="eastAsia"/>
          <w:b/>
          <w:bCs/>
          <w:sz w:val="36"/>
          <w:szCs w:val="36"/>
        </w:rPr>
        <w:t>1</w:t>
      </w:r>
      <w:r w:rsidRPr="00F3687C">
        <w:rPr>
          <w:b/>
          <w:bCs/>
          <w:sz w:val="36"/>
          <w:szCs w:val="36"/>
        </w:rPr>
        <w:t>0.13</w:t>
      </w:r>
      <w:r w:rsidRPr="00F3687C">
        <w:rPr>
          <w:b/>
          <w:bCs/>
          <w:sz w:val="28"/>
          <w:szCs w:val="28"/>
        </w:rPr>
        <w:t xml:space="preserve"> </w:t>
      </w:r>
      <w:r w:rsidRPr="00F3687C">
        <w:rPr>
          <w:rFonts w:hint="eastAsia"/>
          <w:b/>
          <w:bCs/>
          <w:sz w:val="28"/>
          <w:szCs w:val="28"/>
        </w:rPr>
        <w:t>地球内部结构与地球物理</w:t>
      </w:r>
      <w:r w:rsidR="002E10B7">
        <w:rPr>
          <w:rFonts w:hint="eastAsia"/>
          <w:b/>
          <w:bCs/>
          <w:sz w:val="28"/>
          <w:szCs w:val="28"/>
        </w:rPr>
        <w:t>（黄）</w:t>
      </w:r>
    </w:p>
    <w:p w14:paraId="25B8820F" w14:textId="78DC9973" w:rsidR="00105993" w:rsidRPr="00105993" w:rsidRDefault="00105993" w:rsidP="00105993">
      <w:pPr>
        <w:ind w:firstLineChars="200" w:firstLine="420"/>
        <w:rPr>
          <w:rStyle w:val="fontstyle01"/>
          <w:rFonts w:hint="eastAsia"/>
          <w:sz w:val="21"/>
          <w:szCs w:val="21"/>
        </w:rPr>
      </w:pPr>
      <w:r w:rsidRPr="00105993">
        <w:rPr>
          <w:rFonts w:ascii="ArialMT" w:hAnsi="ArialMT"/>
          <w:color w:val="000000"/>
          <w:szCs w:val="21"/>
        </w:rPr>
        <w:t xml:space="preserve">Arthur Holmes </w:t>
      </w:r>
    </w:p>
    <w:p w14:paraId="010830B9" w14:textId="7A00DC45" w:rsidR="00105993" w:rsidRDefault="00105993" w:rsidP="00195EFA">
      <w:pPr>
        <w:pStyle w:val="a8"/>
        <w:ind w:left="360" w:firstLineChars="0" w:firstLine="0"/>
        <w:rPr>
          <w:rStyle w:val="fontstyle01"/>
          <w:rFonts w:hint="eastAsia"/>
          <w:sz w:val="21"/>
          <w:szCs w:val="21"/>
        </w:rPr>
      </w:pPr>
      <w:r w:rsidRPr="00105993">
        <w:rPr>
          <w:rFonts w:ascii="ArialMT" w:hAnsi="ArialMT"/>
          <w:color w:val="000000"/>
          <w:szCs w:val="21"/>
        </w:rPr>
        <w:t>霍</w:t>
      </w:r>
      <w:proofErr w:type="gramStart"/>
      <w:r w:rsidRPr="00105993">
        <w:rPr>
          <w:rFonts w:ascii="ArialMT" w:hAnsi="ArialMT"/>
          <w:color w:val="000000"/>
          <w:szCs w:val="21"/>
        </w:rPr>
        <w:t>姆</w:t>
      </w:r>
      <w:proofErr w:type="gramEnd"/>
      <w:r w:rsidRPr="00105993">
        <w:rPr>
          <w:rFonts w:ascii="ArialMT" w:hAnsi="ArialMT"/>
          <w:color w:val="000000"/>
          <w:szCs w:val="21"/>
        </w:rPr>
        <w:t>斯在应用</w:t>
      </w:r>
      <w:r w:rsidR="00C43658">
        <w:fldChar w:fldCharType="begin"/>
      </w:r>
      <w:r w:rsidR="00C43658">
        <w:instrText xml:space="preserve"> HYPERLINK "http://www.baiven.com/baike/220/250293.html" \t "_blank" </w:instrText>
      </w:r>
      <w:r w:rsidR="00C43658">
        <w:fldChar w:fldCharType="separate"/>
      </w:r>
      <w:r w:rsidRPr="00105993">
        <w:rPr>
          <w:rStyle w:val="a9"/>
          <w:rFonts w:ascii="ArialMT" w:hAnsi="ArialMT"/>
          <w:szCs w:val="21"/>
        </w:rPr>
        <w:t>放射性</w:t>
      </w:r>
      <w:r w:rsidR="00C43658">
        <w:rPr>
          <w:rStyle w:val="a9"/>
          <w:rFonts w:ascii="ArialMT" w:hAnsi="ArialMT"/>
          <w:szCs w:val="21"/>
        </w:rPr>
        <w:fldChar w:fldCharType="end"/>
      </w:r>
      <w:r w:rsidRPr="00105993">
        <w:rPr>
          <w:rFonts w:ascii="ArialMT" w:hAnsi="ArialMT"/>
          <w:color w:val="000000"/>
          <w:szCs w:val="21"/>
        </w:rPr>
        <w:t>方法测定岩石年龄方面作了开创性工作，他最早提出绝对地质年代表，并始终在这个领域里保持着领先地位。他用放射性方法测定的地球的年龄为</w:t>
      </w:r>
      <w:r w:rsidRPr="00105993">
        <w:rPr>
          <w:rFonts w:ascii="ArialMT" w:hAnsi="ArialMT"/>
          <w:color w:val="000000"/>
          <w:szCs w:val="21"/>
        </w:rPr>
        <w:t>45.5</w:t>
      </w:r>
      <w:r w:rsidRPr="00105993">
        <w:rPr>
          <w:rFonts w:ascii="ArialMT" w:hAnsi="ArialMT"/>
          <w:color w:val="000000"/>
          <w:szCs w:val="21"/>
        </w:rPr>
        <w:t>亿年已得到公认。霍</w:t>
      </w:r>
      <w:proofErr w:type="gramStart"/>
      <w:r w:rsidRPr="00105993">
        <w:rPr>
          <w:rFonts w:ascii="ArialMT" w:hAnsi="ArialMT"/>
          <w:color w:val="000000"/>
          <w:szCs w:val="21"/>
        </w:rPr>
        <w:t>姆斯意识</w:t>
      </w:r>
      <w:proofErr w:type="gramEnd"/>
      <w:r w:rsidRPr="00105993">
        <w:rPr>
          <w:rFonts w:ascii="ArialMT" w:hAnsi="ArialMT"/>
          <w:color w:val="000000"/>
          <w:szCs w:val="21"/>
        </w:rPr>
        <w:t>到</w:t>
      </w:r>
      <w:r w:rsidR="00C43658">
        <w:fldChar w:fldCharType="begin"/>
      </w:r>
      <w:r w:rsidR="00C43658">
        <w:instrText xml:space="preserve"> HYPERLINK "http://www.baiven.com/baike/220/248619.html" \t "_blank" </w:instrText>
      </w:r>
      <w:r w:rsidR="00C43658">
        <w:fldChar w:fldCharType="separate"/>
      </w:r>
      <w:r w:rsidRPr="00105993">
        <w:rPr>
          <w:rStyle w:val="a9"/>
          <w:rFonts w:ascii="ArialMT" w:hAnsi="ArialMT"/>
          <w:szCs w:val="21"/>
        </w:rPr>
        <w:t>放射性元素</w:t>
      </w:r>
      <w:r w:rsidR="00C43658">
        <w:rPr>
          <w:rStyle w:val="a9"/>
          <w:rFonts w:ascii="ArialMT" w:hAnsi="ArialMT"/>
          <w:szCs w:val="21"/>
        </w:rPr>
        <w:fldChar w:fldCharType="end"/>
      </w:r>
      <w:r w:rsidRPr="00105993">
        <w:rPr>
          <w:rFonts w:ascii="ArialMT" w:hAnsi="ArialMT"/>
          <w:color w:val="000000"/>
          <w:szCs w:val="21"/>
        </w:rPr>
        <w:t>裂变释放出来的热能与地球的</w:t>
      </w:r>
      <w:proofErr w:type="gramStart"/>
      <w:r w:rsidRPr="00105993">
        <w:rPr>
          <w:rFonts w:ascii="ArialMT" w:hAnsi="ArialMT"/>
          <w:color w:val="000000"/>
          <w:szCs w:val="21"/>
        </w:rPr>
        <w:t>热历史</w:t>
      </w:r>
      <w:proofErr w:type="gramEnd"/>
      <w:r w:rsidRPr="00105993">
        <w:rPr>
          <w:rFonts w:ascii="ArialMT" w:hAnsi="ArialMT"/>
          <w:color w:val="000000"/>
          <w:szCs w:val="21"/>
        </w:rPr>
        <w:t>有密切关系，他提倡以旋回性的膨胀与收缩交替作用来解释地壳</w:t>
      </w:r>
      <w:hyperlink r:id="rId17" w:tgtFrame="_blank" w:history="1">
        <w:r w:rsidRPr="00105993">
          <w:rPr>
            <w:rStyle w:val="a9"/>
            <w:rFonts w:ascii="ArialMT" w:hAnsi="ArialMT"/>
            <w:szCs w:val="21"/>
          </w:rPr>
          <w:t>构造运动</w:t>
        </w:r>
      </w:hyperlink>
      <w:r w:rsidRPr="00105993">
        <w:rPr>
          <w:rFonts w:ascii="ArialMT" w:hAnsi="ArialMT"/>
          <w:color w:val="000000"/>
          <w:szCs w:val="21"/>
        </w:rPr>
        <w:t>的机制。同时，他是</w:t>
      </w:r>
      <w:r w:rsidRPr="00105993">
        <w:rPr>
          <w:rFonts w:ascii="ArialMT" w:hAnsi="ArialMT"/>
          <w:color w:val="000000"/>
          <w:szCs w:val="21"/>
        </w:rPr>
        <w:t>A.L.</w:t>
      </w:r>
      <w:hyperlink r:id="rId18" w:tgtFrame="_blank" w:history="1">
        <w:r w:rsidRPr="00105993">
          <w:rPr>
            <w:rStyle w:val="a9"/>
            <w:rFonts w:ascii="ArialMT" w:hAnsi="ArialMT"/>
            <w:szCs w:val="21"/>
          </w:rPr>
          <w:t>魏格纳</w:t>
        </w:r>
      </w:hyperlink>
      <w:r w:rsidRPr="00105993">
        <w:rPr>
          <w:rFonts w:ascii="ArialMT" w:hAnsi="ArialMT"/>
          <w:color w:val="000000"/>
          <w:szCs w:val="21"/>
        </w:rPr>
        <w:t>大陆</w:t>
      </w:r>
      <w:hyperlink r:id="rId19" w:tgtFrame="_blank" w:history="1">
        <w:r w:rsidRPr="00105993">
          <w:rPr>
            <w:rStyle w:val="a9"/>
            <w:rFonts w:ascii="ArialMT" w:hAnsi="ArialMT"/>
            <w:szCs w:val="21"/>
          </w:rPr>
          <w:t>漂移</w:t>
        </w:r>
      </w:hyperlink>
      <w:r w:rsidRPr="00105993">
        <w:rPr>
          <w:rFonts w:ascii="ArialMT" w:hAnsi="ArialMT"/>
          <w:color w:val="000000"/>
          <w:szCs w:val="21"/>
        </w:rPr>
        <w:t>说的强有力支持者，且第一个提出地壳以下深层（地幔）对流的观点。</w:t>
      </w:r>
    </w:p>
    <w:p w14:paraId="2379DA39" w14:textId="77777777" w:rsidR="00105993" w:rsidRDefault="00105993" w:rsidP="00195EFA">
      <w:pPr>
        <w:pStyle w:val="a8"/>
        <w:ind w:left="360" w:firstLineChars="0" w:firstLine="0"/>
        <w:rPr>
          <w:rStyle w:val="fontstyle01"/>
          <w:rFonts w:hint="eastAsia"/>
          <w:sz w:val="21"/>
          <w:szCs w:val="21"/>
        </w:rPr>
      </w:pPr>
    </w:p>
    <w:p w14:paraId="13FA4A82" w14:textId="77777777" w:rsidR="00105993" w:rsidRDefault="00105993" w:rsidP="00195EFA">
      <w:pPr>
        <w:pStyle w:val="a8"/>
        <w:ind w:left="360" w:firstLineChars="0" w:firstLine="0"/>
        <w:rPr>
          <w:rStyle w:val="fontstyle01"/>
          <w:rFonts w:hint="eastAsia"/>
          <w:sz w:val="21"/>
          <w:szCs w:val="21"/>
        </w:rPr>
      </w:pPr>
    </w:p>
    <w:p w14:paraId="0A8539B6" w14:textId="14B58D4C" w:rsidR="00F3687C" w:rsidRDefault="000C2039" w:rsidP="00195EFA">
      <w:pPr>
        <w:pStyle w:val="a8"/>
        <w:ind w:left="360" w:firstLineChars="0" w:firstLine="0"/>
        <w:rPr>
          <w:rStyle w:val="fontstyle01"/>
          <w:rFonts w:hint="eastAsia"/>
          <w:sz w:val="21"/>
          <w:szCs w:val="21"/>
        </w:rPr>
      </w:pPr>
      <w:r w:rsidRPr="00105993">
        <w:rPr>
          <w:rStyle w:val="fontstyle01"/>
          <w:sz w:val="21"/>
          <w:szCs w:val="21"/>
        </w:rPr>
        <w:t>Clair</w:t>
      </w:r>
      <w:r w:rsidR="00105993" w:rsidRPr="00105993">
        <w:rPr>
          <w:rFonts w:ascii="ArialMT" w:hAnsi="ArialMT"/>
          <w:color w:val="000000"/>
          <w:szCs w:val="21"/>
        </w:rPr>
        <w:t xml:space="preserve"> </w:t>
      </w:r>
      <w:r w:rsidRPr="00105993">
        <w:rPr>
          <w:rStyle w:val="fontstyle01"/>
          <w:sz w:val="21"/>
          <w:szCs w:val="21"/>
        </w:rPr>
        <w:t>Patterson</w:t>
      </w:r>
      <w:r w:rsidR="00105993">
        <w:rPr>
          <w:rStyle w:val="fontstyle01"/>
          <w:sz w:val="21"/>
          <w:szCs w:val="21"/>
        </w:rPr>
        <w:t xml:space="preserve"> </w:t>
      </w:r>
    </w:p>
    <w:p w14:paraId="35BC18DC" w14:textId="54883460" w:rsidR="00105993" w:rsidRPr="00105993" w:rsidRDefault="00105993" w:rsidP="00195EFA">
      <w:pPr>
        <w:pStyle w:val="a8"/>
        <w:ind w:left="360" w:firstLineChars="0" w:firstLine="0"/>
        <w:rPr>
          <w:szCs w:val="21"/>
        </w:rPr>
      </w:pPr>
      <w:r>
        <w:rPr>
          <w:rFonts w:ascii="Helvetica" w:hAnsi="Helvetica" w:cs="Helvetica"/>
          <w:color w:val="333333"/>
          <w:szCs w:val="21"/>
          <w:shd w:val="clear" w:color="auto" w:fill="FFFFFF"/>
        </w:rPr>
        <w:t>改进</w:t>
      </w:r>
      <w:r w:rsidR="00C43658">
        <w:fldChar w:fldCharType="begin"/>
      </w:r>
      <w:r w:rsidR="00C43658">
        <w:instrText xml:space="preserve"> HYPERLINK "https://baike.baidu.com/item/%E9%93%80%E9%93%85%E6%B5%8B%E5%B9%B4%E6%B3%95/13896751?fromModule=lemma_inlink" \t "_blank" </w:instrText>
      </w:r>
      <w:r w:rsidR="00C43658">
        <w:fldChar w:fldCharType="separate"/>
      </w:r>
      <w:r>
        <w:rPr>
          <w:rStyle w:val="a9"/>
          <w:rFonts w:ascii="Helvetica" w:hAnsi="Helvetica" w:cs="Helvetica"/>
          <w:color w:val="136EC2"/>
          <w:szCs w:val="21"/>
          <w:shd w:val="clear" w:color="auto" w:fill="FFFFFF"/>
        </w:rPr>
        <w:t>铀铅测年法</w:t>
      </w:r>
      <w:r w:rsidR="00C43658">
        <w:rPr>
          <w:rStyle w:val="a9"/>
          <w:rFonts w:ascii="Helvetica" w:hAnsi="Helvetica" w:cs="Helvetica"/>
          <w:color w:val="136EC2"/>
          <w:szCs w:val="21"/>
          <w:shd w:val="clear" w:color="auto" w:fill="FFFFFF"/>
        </w:rPr>
        <w:fldChar w:fldCharType="end"/>
      </w:r>
      <w:r>
        <w:rPr>
          <w:rFonts w:ascii="Helvetica" w:hAnsi="Helvetica" w:cs="Helvetica"/>
          <w:color w:val="333333"/>
          <w:szCs w:val="21"/>
          <w:shd w:val="clear" w:color="auto" w:fill="FFFFFF"/>
        </w:rPr>
        <w:t>，发明了铅</w:t>
      </w:r>
      <w:proofErr w:type="gramStart"/>
      <w:r>
        <w:rPr>
          <w:rFonts w:ascii="Helvetica" w:hAnsi="Helvetica" w:cs="Helvetica"/>
          <w:color w:val="333333"/>
          <w:szCs w:val="21"/>
          <w:shd w:val="clear" w:color="auto" w:fill="FFFFFF"/>
        </w:rPr>
        <w:t>铅</w:t>
      </w:r>
      <w:proofErr w:type="gramEnd"/>
      <w:r>
        <w:rPr>
          <w:rFonts w:ascii="Helvetica" w:hAnsi="Helvetica" w:cs="Helvetica"/>
          <w:color w:val="333333"/>
          <w:szCs w:val="21"/>
          <w:shd w:val="clear" w:color="auto" w:fill="FFFFFF"/>
        </w:rPr>
        <w:t>测年法。通过测定</w:t>
      </w:r>
      <w:hyperlink r:id="rId20" w:tgtFrame="_blank" w:history="1">
        <w:r>
          <w:rPr>
            <w:rStyle w:val="a9"/>
            <w:rFonts w:ascii="Helvetica" w:hAnsi="Helvetica" w:cs="Helvetica"/>
            <w:color w:val="136EC2"/>
            <w:szCs w:val="21"/>
            <w:shd w:val="clear" w:color="auto" w:fill="FFFFFF"/>
          </w:rPr>
          <w:t>代亚布罗峡谷陨石</w:t>
        </w:r>
      </w:hyperlink>
      <w:r>
        <w:rPr>
          <w:rFonts w:ascii="Helvetica" w:hAnsi="Helvetica" w:cs="Helvetica"/>
          <w:color w:val="333333"/>
          <w:szCs w:val="21"/>
          <w:shd w:val="clear" w:color="auto" w:fill="FFFFFF"/>
        </w:rPr>
        <w:t>中</w:t>
      </w:r>
      <w:hyperlink r:id="rId21" w:tgtFrame="_blank" w:history="1">
        <w:r>
          <w:rPr>
            <w:rStyle w:val="a9"/>
            <w:rFonts w:ascii="Helvetica" w:hAnsi="Helvetica" w:cs="Helvetica"/>
            <w:color w:val="136EC2"/>
            <w:szCs w:val="21"/>
            <w:shd w:val="clear" w:color="auto" w:fill="FFFFFF"/>
          </w:rPr>
          <w:t>铅</w:t>
        </w:r>
      </w:hyperlink>
      <w:r>
        <w:rPr>
          <w:rFonts w:ascii="Helvetica" w:hAnsi="Helvetica" w:cs="Helvetica"/>
          <w:color w:val="333333"/>
          <w:szCs w:val="21"/>
          <w:shd w:val="clear" w:color="auto" w:fill="FFFFFF"/>
        </w:rPr>
        <w:t>的</w:t>
      </w:r>
      <w:hyperlink r:id="rId22" w:tgtFrame="_blank" w:history="1">
        <w:r>
          <w:rPr>
            <w:rStyle w:val="a9"/>
            <w:rFonts w:ascii="Helvetica" w:hAnsi="Helvetica" w:cs="Helvetica"/>
            <w:color w:val="136EC2"/>
            <w:szCs w:val="21"/>
            <w:shd w:val="clear" w:color="auto" w:fill="FFFFFF"/>
          </w:rPr>
          <w:t>同位素</w:t>
        </w:r>
      </w:hyperlink>
      <w:r>
        <w:rPr>
          <w:rFonts w:ascii="Helvetica" w:hAnsi="Helvetica" w:cs="Helvetica"/>
          <w:color w:val="333333"/>
          <w:szCs w:val="21"/>
          <w:shd w:val="clear" w:color="auto" w:fill="FFFFFF"/>
        </w:rPr>
        <w:t>的含量，他在</w:t>
      </w:r>
      <w:r>
        <w:rPr>
          <w:rFonts w:ascii="Helvetica" w:hAnsi="Helvetica" w:cs="Helvetica"/>
          <w:color w:val="333333"/>
          <w:szCs w:val="21"/>
          <w:shd w:val="clear" w:color="auto" w:fill="FFFFFF"/>
        </w:rPr>
        <w:t>1956</w:t>
      </w:r>
      <w:r>
        <w:rPr>
          <w:rFonts w:ascii="Helvetica" w:hAnsi="Helvetica" w:cs="Helvetica"/>
          <w:color w:val="333333"/>
          <w:szCs w:val="21"/>
          <w:shd w:val="clear" w:color="auto" w:fill="FFFFFF"/>
        </w:rPr>
        <w:t>计算出地球的年龄约为</w:t>
      </w:r>
      <w:r>
        <w:rPr>
          <w:rFonts w:ascii="Helvetica" w:hAnsi="Helvetica" w:cs="Helvetica"/>
          <w:color w:val="333333"/>
          <w:szCs w:val="21"/>
          <w:shd w:val="clear" w:color="auto" w:fill="FFFFFF"/>
        </w:rPr>
        <w:t>45.5±0.7</w:t>
      </w:r>
      <w:r>
        <w:rPr>
          <w:rFonts w:ascii="Helvetica" w:hAnsi="Helvetica" w:cs="Helvetica"/>
          <w:color w:val="333333"/>
          <w:szCs w:val="21"/>
          <w:shd w:val="clear" w:color="auto" w:fill="FFFFFF"/>
        </w:rPr>
        <w:t>亿年，该测量精度无人能及</w:t>
      </w:r>
    </w:p>
    <w:p w14:paraId="7096A00B" w14:textId="69C72E63" w:rsidR="00293DC2" w:rsidRDefault="00293DC2" w:rsidP="00195EFA">
      <w:pPr>
        <w:pStyle w:val="a8"/>
        <w:ind w:left="360" w:firstLineChars="0" w:firstLine="0"/>
        <w:rPr>
          <w:szCs w:val="21"/>
        </w:rPr>
      </w:pPr>
    </w:p>
    <w:p w14:paraId="194B7158" w14:textId="682C6225" w:rsidR="00105993" w:rsidRDefault="00105993" w:rsidP="00195EFA">
      <w:pPr>
        <w:pStyle w:val="a8"/>
        <w:ind w:left="360" w:firstLineChars="0" w:firstLine="0"/>
        <w:rPr>
          <w:szCs w:val="21"/>
        </w:rPr>
      </w:pPr>
      <w:r>
        <w:rPr>
          <w:szCs w:val="21"/>
        </w:rPr>
        <w:t>Re</w:t>
      </w:r>
      <w:r>
        <w:rPr>
          <w:rFonts w:hint="eastAsia"/>
          <w:szCs w:val="21"/>
        </w:rPr>
        <w:t>a</w:t>
      </w:r>
      <w:r>
        <w:rPr>
          <w:szCs w:val="21"/>
        </w:rPr>
        <w:t xml:space="preserve">son </w:t>
      </w:r>
      <w:r>
        <w:rPr>
          <w:rFonts w:hint="eastAsia"/>
          <w:szCs w:val="21"/>
        </w:rPr>
        <w:t xml:space="preserve">铅含量在浅海比深海高很多 </w:t>
      </w:r>
    </w:p>
    <w:p w14:paraId="09BE1BFB" w14:textId="51AEFDFE" w:rsidR="00105993" w:rsidRPr="00105993" w:rsidRDefault="00105993" w:rsidP="00195EFA">
      <w:pPr>
        <w:pStyle w:val="a8"/>
        <w:ind w:left="360" w:firstLineChars="0" w:firstLine="0"/>
        <w:rPr>
          <w:rFonts w:ascii="ArialMT" w:hAnsi="ArialMT" w:hint="eastAsia"/>
          <w:color w:val="000000"/>
          <w:szCs w:val="21"/>
        </w:rPr>
      </w:pPr>
      <w:r>
        <w:rPr>
          <w:rFonts w:hint="eastAsia"/>
          <w:szCs w:val="21"/>
        </w:rPr>
        <w:t xml:space="preserve"> </w:t>
      </w:r>
      <w:r>
        <w:rPr>
          <w:szCs w:val="21"/>
        </w:rPr>
        <w:t xml:space="preserve">     </w:t>
      </w:r>
      <w:r w:rsidRPr="00105993">
        <w:rPr>
          <w:szCs w:val="21"/>
        </w:rPr>
        <w:t xml:space="preserve"> </w:t>
      </w:r>
      <w:r w:rsidRPr="00105993">
        <w:rPr>
          <w:rFonts w:ascii="ArialMT" w:hAnsi="ArialMT"/>
          <w:color w:val="000000"/>
          <w:szCs w:val="21"/>
        </w:rPr>
        <w:t xml:space="preserve">In any ocean, it takes a few hundred years for the </w:t>
      </w:r>
      <w:proofErr w:type="spellStart"/>
      <w:r w:rsidRPr="00105993">
        <w:rPr>
          <w:rFonts w:ascii="ArialMT" w:hAnsi="ArialMT"/>
          <w:color w:val="000000"/>
          <w:szCs w:val="21"/>
        </w:rPr>
        <w:t>shallowwaters</w:t>
      </w:r>
      <w:proofErr w:type="spellEnd"/>
      <w:r w:rsidRPr="00105993">
        <w:rPr>
          <w:rFonts w:ascii="ArialMT" w:hAnsi="ArialMT"/>
          <w:color w:val="000000"/>
          <w:szCs w:val="21"/>
        </w:rPr>
        <w:t xml:space="preserve"> to mix with the deep (</w:t>
      </w:r>
      <w:r w:rsidRPr="00105993">
        <w:rPr>
          <w:rFonts w:ascii="HiraKakuPro-W3-Identity-H" w:hAnsi="HiraKakuPro-W3-Identity-H"/>
          <w:color w:val="000000"/>
          <w:szCs w:val="21"/>
        </w:rPr>
        <w:t>海水混合很快</w:t>
      </w:r>
      <w:r w:rsidRPr="00105993">
        <w:rPr>
          <w:rFonts w:ascii="ArialMT" w:hAnsi="ArialMT"/>
          <w:color w:val="000000"/>
          <w:szCs w:val="21"/>
        </w:rPr>
        <w:t>)</w:t>
      </w:r>
    </w:p>
    <w:p w14:paraId="4152E4A5" w14:textId="77777777" w:rsidR="00105993" w:rsidRPr="00105993" w:rsidRDefault="00105993" w:rsidP="00195EFA">
      <w:pPr>
        <w:pStyle w:val="a8"/>
        <w:ind w:left="360" w:firstLineChars="0" w:firstLine="0"/>
        <w:rPr>
          <w:sz w:val="44"/>
          <w:szCs w:val="44"/>
        </w:rPr>
      </w:pPr>
    </w:p>
    <w:p w14:paraId="173A7B2B" w14:textId="4011A6AD" w:rsidR="00293DC2" w:rsidRDefault="00105993" w:rsidP="00195EFA">
      <w:pPr>
        <w:pStyle w:val="a8"/>
        <w:ind w:left="360" w:firstLineChars="0" w:firstLine="0"/>
        <w:rPr>
          <w:szCs w:val="21"/>
        </w:rPr>
      </w:pPr>
      <w:r w:rsidRPr="00105993">
        <w:rPr>
          <w:szCs w:val="21"/>
        </w:rPr>
        <w:t>地球物理学是一个多领域知识高度交叉、高度融合的综合学科。按照应用范围的不同可以分为</w:t>
      </w:r>
      <w:r w:rsidRPr="00105993">
        <w:rPr>
          <w:b/>
          <w:bCs/>
          <w:szCs w:val="21"/>
        </w:rPr>
        <w:t>勘探地球物理学</w:t>
      </w:r>
      <w:r w:rsidRPr="00105993">
        <w:rPr>
          <w:szCs w:val="21"/>
        </w:rPr>
        <w:t>（以油气矿藏为目标）、</w:t>
      </w:r>
      <w:r w:rsidRPr="00105993">
        <w:rPr>
          <w:b/>
          <w:bCs/>
          <w:szCs w:val="21"/>
        </w:rPr>
        <w:t>固体地球物理学</w:t>
      </w:r>
      <w:r w:rsidRPr="00105993">
        <w:rPr>
          <w:szCs w:val="21"/>
        </w:rPr>
        <w:t>（以地球系统为目标）、</w:t>
      </w:r>
      <w:r w:rsidRPr="00105993">
        <w:rPr>
          <w:b/>
          <w:bCs/>
          <w:szCs w:val="21"/>
        </w:rPr>
        <w:t>空间地球物理学</w:t>
      </w:r>
      <w:r w:rsidRPr="00105993">
        <w:rPr>
          <w:szCs w:val="21"/>
        </w:rPr>
        <w:t>（以宇宙天体为目标）、</w:t>
      </w:r>
      <w:r w:rsidRPr="00105993">
        <w:rPr>
          <w:b/>
          <w:bCs/>
          <w:szCs w:val="21"/>
        </w:rPr>
        <w:t>城市地球物理学</w:t>
      </w:r>
      <w:r w:rsidRPr="00105993">
        <w:rPr>
          <w:szCs w:val="21"/>
        </w:rPr>
        <w:t>（以人文环境为目标）等。今天给大家介绍以整个地球系统为研究对象的固体地球物理学，其中包括六种分支学科：地震学、地球互力学、地磁学、地电学、地热学和地球放射性等。</w:t>
      </w:r>
    </w:p>
    <w:p w14:paraId="0034039B" w14:textId="667B1318" w:rsidR="00105993" w:rsidRDefault="00105993" w:rsidP="00195EFA">
      <w:pPr>
        <w:pStyle w:val="a8"/>
        <w:ind w:left="360" w:firstLineChars="0" w:firstLine="0"/>
        <w:rPr>
          <w:szCs w:val="21"/>
        </w:rPr>
      </w:pPr>
    </w:p>
    <w:p w14:paraId="1A986BFF" w14:textId="200B087A" w:rsidR="00105993" w:rsidRDefault="00105993" w:rsidP="00195EFA">
      <w:pPr>
        <w:pStyle w:val="a8"/>
        <w:ind w:left="360" w:firstLineChars="0" w:firstLine="0"/>
        <w:rPr>
          <w:color w:val="FF0000"/>
          <w:sz w:val="22"/>
          <w:shd w:val="pct15" w:color="auto" w:fill="FFFFFF"/>
        </w:rPr>
      </w:pPr>
      <w:r w:rsidRPr="00105993">
        <w:rPr>
          <w:color w:val="FF0000"/>
          <w:sz w:val="22"/>
        </w:rPr>
        <w:t xml:space="preserve">地球物理学（Geophysics）包含：地震学、重力学、地球的电磁、地热、 </w:t>
      </w:r>
      <w:r w:rsidRPr="00105993">
        <w:rPr>
          <w:color w:val="FF0000"/>
          <w:sz w:val="22"/>
          <w:shd w:val="pct15" w:color="auto" w:fill="FFFFFF"/>
        </w:rPr>
        <w:t>大地测量学、 矿物物理、地球动力学</w:t>
      </w:r>
    </w:p>
    <w:p w14:paraId="62510344" w14:textId="58F72477" w:rsidR="00105993" w:rsidRDefault="00105993" w:rsidP="00195EFA">
      <w:pPr>
        <w:pStyle w:val="a8"/>
        <w:ind w:left="360" w:firstLineChars="0" w:firstLine="0"/>
        <w:rPr>
          <w:color w:val="FF0000"/>
          <w:sz w:val="22"/>
          <w:shd w:val="pct15" w:color="auto" w:fill="FFFFFF"/>
        </w:rPr>
      </w:pPr>
    </w:p>
    <w:p w14:paraId="25C93BD2" w14:textId="77777777" w:rsidR="00105993" w:rsidRPr="00F930BC" w:rsidRDefault="00105993" w:rsidP="00105993">
      <w:pPr>
        <w:pStyle w:val="a8"/>
        <w:ind w:left="360" w:firstLine="440"/>
        <w:rPr>
          <w:b/>
          <w:bCs/>
          <w:sz w:val="22"/>
        </w:rPr>
      </w:pPr>
      <w:r w:rsidRPr="00F930BC">
        <w:rPr>
          <w:b/>
          <w:bCs/>
          <w:sz w:val="22"/>
        </w:rPr>
        <w:t>1) 地震学主要研究固体地球介质中地震的发生规律、地震波的传播规律以</w:t>
      </w:r>
    </w:p>
    <w:p w14:paraId="3408B764" w14:textId="77777777" w:rsidR="00105993" w:rsidRPr="00F930BC" w:rsidRDefault="00105993" w:rsidP="00105993">
      <w:pPr>
        <w:pStyle w:val="a8"/>
        <w:ind w:left="360" w:firstLine="440"/>
        <w:rPr>
          <w:b/>
          <w:bCs/>
          <w:sz w:val="22"/>
        </w:rPr>
      </w:pPr>
      <w:r w:rsidRPr="00F930BC">
        <w:rPr>
          <w:rFonts w:hint="eastAsia"/>
          <w:b/>
          <w:bCs/>
          <w:sz w:val="22"/>
        </w:rPr>
        <w:t>及地震的宏观后果——介质的弹性性质</w:t>
      </w:r>
    </w:p>
    <w:p w14:paraId="4D70487A" w14:textId="77777777" w:rsidR="00105993" w:rsidRPr="00F930BC" w:rsidRDefault="00105993" w:rsidP="00105993">
      <w:pPr>
        <w:pStyle w:val="a8"/>
        <w:ind w:left="360" w:firstLine="440"/>
        <w:rPr>
          <w:b/>
          <w:bCs/>
          <w:sz w:val="22"/>
        </w:rPr>
      </w:pPr>
      <w:r w:rsidRPr="00F930BC">
        <w:rPr>
          <w:b/>
          <w:bCs/>
          <w:sz w:val="22"/>
        </w:rPr>
        <w:t>2) 重力学的主要研究地球形状、外部重力场、地球内部物质的结构、 构造</w:t>
      </w:r>
    </w:p>
    <w:p w14:paraId="67993F4B" w14:textId="77777777" w:rsidR="00105993" w:rsidRPr="00F930BC" w:rsidRDefault="00105993" w:rsidP="00105993">
      <w:pPr>
        <w:pStyle w:val="a8"/>
        <w:ind w:left="360" w:firstLine="440"/>
        <w:rPr>
          <w:b/>
          <w:bCs/>
          <w:sz w:val="22"/>
        </w:rPr>
      </w:pPr>
      <w:r w:rsidRPr="00F930BC">
        <w:rPr>
          <w:rFonts w:hint="eastAsia"/>
          <w:b/>
          <w:bCs/>
          <w:sz w:val="22"/>
        </w:rPr>
        <w:t>与运动状态等——介质的密度信息</w:t>
      </w:r>
    </w:p>
    <w:p w14:paraId="7D1E0B51" w14:textId="77777777" w:rsidR="00105993" w:rsidRPr="00F930BC" w:rsidRDefault="00105993" w:rsidP="00105993">
      <w:pPr>
        <w:pStyle w:val="a8"/>
        <w:ind w:left="360" w:firstLine="440"/>
        <w:rPr>
          <w:b/>
          <w:bCs/>
          <w:sz w:val="22"/>
        </w:rPr>
      </w:pPr>
      <w:r w:rsidRPr="00F930BC">
        <w:rPr>
          <w:b/>
          <w:bCs/>
          <w:sz w:val="22"/>
        </w:rPr>
        <w:t>3) 地球的电磁主要研究地球电磁场的分布、起源与演化、与内部无的关系</w:t>
      </w:r>
    </w:p>
    <w:p w14:paraId="04A511EC" w14:textId="77777777" w:rsidR="00105993" w:rsidRPr="00F930BC" w:rsidRDefault="00105993" w:rsidP="00105993">
      <w:pPr>
        <w:pStyle w:val="a8"/>
        <w:ind w:left="360" w:firstLine="440"/>
        <w:rPr>
          <w:b/>
          <w:bCs/>
          <w:sz w:val="22"/>
        </w:rPr>
      </w:pPr>
      <w:r w:rsidRPr="00F930BC">
        <w:rPr>
          <w:rFonts w:hint="eastAsia"/>
          <w:b/>
          <w:bCs/>
          <w:sz w:val="22"/>
        </w:rPr>
        <w:t>等——</w:t>
      </w:r>
      <w:bookmarkStart w:id="0" w:name="_Hlk118017577"/>
      <w:r w:rsidRPr="00F930BC">
        <w:rPr>
          <w:rFonts w:hint="eastAsia"/>
          <w:b/>
          <w:bCs/>
          <w:sz w:val="22"/>
        </w:rPr>
        <w:t>介质的磁导率、磁化率和介电常数</w:t>
      </w:r>
      <w:bookmarkEnd w:id="0"/>
      <w:r w:rsidRPr="00F930BC">
        <w:rPr>
          <w:rFonts w:hint="eastAsia"/>
          <w:b/>
          <w:bCs/>
          <w:sz w:val="22"/>
        </w:rPr>
        <w:t>等信息</w:t>
      </w:r>
    </w:p>
    <w:p w14:paraId="4BAD4900" w14:textId="77777777" w:rsidR="00105993" w:rsidRPr="00F930BC" w:rsidRDefault="00105993" w:rsidP="00105993">
      <w:pPr>
        <w:pStyle w:val="a8"/>
        <w:ind w:left="360" w:firstLine="440"/>
        <w:rPr>
          <w:b/>
          <w:bCs/>
          <w:sz w:val="22"/>
        </w:rPr>
      </w:pPr>
      <w:r w:rsidRPr="00F930BC">
        <w:rPr>
          <w:b/>
          <w:bCs/>
          <w:sz w:val="22"/>
        </w:rPr>
        <w:t>4) 地热主要研究地球热热场分布、状态以及热演化——导热特性（传导、</w:t>
      </w:r>
    </w:p>
    <w:p w14:paraId="51D65CAA" w14:textId="77777777" w:rsidR="00105993" w:rsidRPr="00F930BC" w:rsidRDefault="00105993" w:rsidP="00105993">
      <w:pPr>
        <w:pStyle w:val="a8"/>
        <w:ind w:left="360" w:firstLine="440"/>
        <w:rPr>
          <w:b/>
          <w:bCs/>
          <w:sz w:val="22"/>
        </w:rPr>
      </w:pPr>
      <w:r w:rsidRPr="00F930BC">
        <w:rPr>
          <w:rFonts w:hint="eastAsia"/>
          <w:b/>
          <w:bCs/>
          <w:sz w:val="22"/>
        </w:rPr>
        <w:t>扩散、地球内部的能量）</w:t>
      </w:r>
    </w:p>
    <w:p w14:paraId="27ADD388" w14:textId="77777777" w:rsidR="00105993" w:rsidRPr="00F930BC" w:rsidRDefault="00105993" w:rsidP="00105993">
      <w:pPr>
        <w:pStyle w:val="a8"/>
        <w:ind w:left="360" w:firstLine="440"/>
        <w:rPr>
          <w:b/>
          <w:bCs/>
          <w:sz w:val="22"/>
        </w:rPr>
      </w:pPr>
      <w:r w:rsidRPr="00F930BC">
        <w:rPr>
          <w:b/>
          <w:bCs/>
          <w:sz w:val="22"/>
        </w:rPr>
        <w:t>5) 大地测量学是一门量测和描绘地球表面的科学。 研究和测定地球形状</w:t>
      </w:r>
    </w:p>
    <w:p w14:paraId="5298BFDA" w14:textId="77777777" w:rsidR="00105993" w:rsidRPr="00F930BC" w:rsidRDefault="00105993" w:rsidP="00105993">
      <w:pPr>
        <w:pStyle w:val="a8"/>
        <w:ind w:left="360" w:firstLine="440"/>
        <w:rPr>
          <w:b/>
          <w:bCs/>
          <w:sz w:val="22"/>
        </w:rPr>
      </w:pPr>
      <w:r w:rsidRPr="00F930BC">
        <w:rPr>
          <w:rFonts w:hint="eastAsia"/>
          <w:b/>
          <w:bCs/>
          <w:sz w:val="22"/>
        </w:rPr>
        <w:t>、大小和</w:t>
      </w:r>
      <w:r w:rsidRPr="00F930BC">
        <w:rPr>
          <w:b/>
          <w:bCs/>
          <w:sz w:val="22"/>
        </w:rPr>
        <w:t xml:space="preserve"> 地球重力场 ，以及测定地面点几何位置的学科——几何特性</w:t>
      </w:r>
    </w:p>
    <w:p w14:paraId="4904F7EB" w14:textId="77777777" w:rsidR="00105993" w:rsidRPr="00F930BC" w:rsidRDefault="00105993" w:rsidP="00105993">
      <w:pPr>
        <w:pStyle w:val="a8"/>
        <w:ind w:left="360" w:firstLine="440"/>
        <w:rPr>
          <w:b/>
          <w:bCs/>
          <w:sz w:val="22"/>
        </w:rPr>
      </w:pPr>
      <w:r w:rsidRPr="00F930BC">
        <w:rPr>
          <w:b/>
          <w:bCs/>
          <w:sz w:val="22"/>
        </w:rPr>
        <w:t>6) 矿物物理主要研究（实验与计算） 矿物在不同</w:t>
      </w:r>
      <w:proofErr w:type="gramStart"/>
      <w:r w:rsidRPr="00F930BC">
        <w:rPr>
          <w:b/>
          <w:bCs/>
          <w:sz w:val="22"/>
        </w:rPr>
        <w:t>温压条件</w:t>
      </w:r>
      <w:proofErr w:type="gramEnd"/>
      <w:r w:rsidRPr="00F930BC">
        <w:rPr>
          <w:b/>
          <w:bCs/>
          <w:sz w:val="22"/>
        </w:rPr>
        <w:t>下的物理性质—</w:t>
      </w:r>
    </w:p>
    <w:p w14:paraId="5EA7D786" w14:textId="77777777" w:rsidR="00105993" w:rsidRPr="00F930BC" w:rsidRDefault="00105993" w:rsidP="00105993">
      <w:pPr>
        <w:pStyle w:val="a8"/>
        <w:ind w:left="360" w:firstLine="440"/>
        <w:rPr>
          <w:b/>
          <w:bCs/>
          <w:sz w:val="22"/>
        </w:rPr>
      </w:pPr>
      <w:r w:rsidRPr="00F930BC">
        <w:rPr>
          <w:rFonts w:hint="eastAsia"/>
          <w:b/>
          <w:bCs/>
          <w:sz w:val="22"/>
        </w:rPr>
        <w:t>—矿物的物理特性</w:t>
      </w:r>
    </w:p>
    <w:p w14:paraId="1C3EBE20" w14:textId="051AC995" w:rsidR="00105993" w:rsidRPr="00F930BC" w:rsidRDefault="00105993" w:rsidP="00105993">
      <w:pPr>
        <w:pStyle w:val="a8"/>
        <w:ind w:left="360" w:firstLine="440"/>
        <w:rPr>
          <w:b/>
          <w:bCs/>
          <w:sz w:val="22"/>
        </w:rPr>
      </w:pPr>
      <w:r w:rsidRPr="00F930BC">
        <w:rPr>
          <w:b/>
          <w:bCs/>
          <w:sz w:val="22"/>
        </w:rPr>
        <w:t>7) 地球动力学主要研究地球的运动与变形背后的物理原因——综合特性</w:t>
      </w:r>
    </w:p>
    <w:p w14:paraId="6FB401BD" w14:textId="45D30B7A" w:rsidR="00105993" w:rsidRPr="00F930BC" w:rsidRDefault="00105993" w:rsidP="00105993">
      <w:pPr>
        <w:pStyle w:val="a8"/>
        <w:ind w:left="360" w:firstLine="440"/>
        <w:rPr>
          <w:b/>
          <w:bCs/>
          <w:sz w:val="22"/>
          <w:shd w:val="pct15" w:color="auto" w:fill="FFFFFF"/>
        </w:rPr>
      </w:pPr>
    </w:p>
    <w:p w14:paraId="4C6C1FBC" w14:textId="0E30481F" w:rsidR="00F82A15" w:rsidRPr="00F82A15" w:rsidRDefault="00F82A15" w:rsidP="00105993">
      <w:pPr>
        <w:pStyle w:val="a8"/>
        <w:ind w:left="360" w:firstLine="440"/>
        <w:rPr>
          <w:b/>
          <w:bCs/>
          <w:sz w:val="22"/>
        </w:rPr>
      </w:pPr>
      <w:r w:rsidRPr="00F82A15">
        <w:rPr>
          <w:b/>
          <w:bCs/>
          <w:sz w:val="22"/>
        </w:rPr>
        <w:t>1</w:t>
      </w:r>
      <w:r w:rsidRPr="00F82A15">
        <w:rPr>
          <w:rFonts w:hint="eastAsia"/>
          <w:b/>
          <w:bCs/>
          <w:sz w:val="22"/>
        </w:rPr>
        <w:t>．地震学—— 利用地震波透视地球内部</w:t>
      </w:r>
      <w:r w:rsidR="008C7DB4" w:rsidRPr="008C7DB4">
        <w:rPr>
          <w:rFonts w:hint="eastAsia"/>
          <w:sz w:val="22"/>
        </w:rPr>
        <w:t>（听声音 弹性性质）</w:t>
      </w:r>
    </w:p>
    <w:p w14:paraId="7043E780" w14:textId="59DFF96A" w:rsidR="00105993" w:rsidRDefault="00162609" w:rsidP="00105993">
      <w:pPr>
        <w:pStyle w:val="a8"/>
        <w:ind w:left="360"/>
        <w:rPr>
          <w:szCs w:val="21"/>
        </w:rPr>
      </w:pPr>
      <w:r>
        <w:rPr>
          <w:noProof/>
          <w:szCs w:val="21"/>
        </w:rPr>
        <w:lastRenderedPageBreak/>
        <w:drawing>
          <wp:inline distT="0" distB="0" distL="0" distR="0" wp14:anchorId="66EA010F" wp14:editId="1500BE02">
            <wp:extent cx="4365423" cy="4365423"/>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70698" cy="4370698"/>
                    </a:xfrm>
                    <a:prstGeom prst="rect">
                      <a:avLst/>
                    </a:prstGeom>
                    <a:noFill/>
                  </pic:spPr>
                </pic:pic>
              </a:graphicData>
            </a:graphic>
          </wp:inline>
        </w:drawing>
      </w:r>
    </w:p>
    <w:p w14:paraId="00703639" w14:textId="10A1E3A6" w:rsidR="00F82A15" w:rsidRDefault="00F82A15" w:rsidP="00105993">
      <w:pPr>
        <w:pStyle w:val="a8"/>
        <w:ind w:left="360"/>
        <w:rPr>
          <w:szCs w:val="21"/>
        </w:rPr>
      </w:pPr>
      <w:r>
        <w:rPr>
          <w:rFonts w:hint="eastAsia"/>
          <w:noProof/>
          <w:szCs w:val="21"/>
        </w:rPr>
        <w:drawing>
          <wp:inline distT="0" distB="0" distL="0" distR="0" wp14:anchorId="2DA7230F" wp14:editId="7B9E0767">
            <wp:extent cx="5274310" cy="327914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24">
                      <a:extLst>
                        <a:ext uri="{28A0092B-C50C-407E-A947-70E740481C1C}">
                          <a14:useLocalDpi xmlns:a14="http://schemas.microsoft.com/office/drawing/2010/main" val="0"/>
                        </a:ext>
                      </a:extLst>
                    </a:blip>
                    <a:stretch>
                      <a:fillRect/>
                    </a:stretch>
                  </pic:blipFill>
                  <pic:spPr>
                    <a:xfrm>
                      <a:off x="0" y="0"/>
                      <a:ext cx="5274310" cy="3279140"/>
                    </a:xfrm>
                    <a:prstGeom prst="rect">
                      <a:avLst/>
                    </a:prstGeom>
                  </pic:spPr>
                </pic:pic>
              </a:graphicData>
            </a:graphic>
          </wp:inline>
        </w:drawing>
      </w:r>
    </w:p>
    <w:p w14:paraId="2C51E067" w14:textId="6A4B3C30" w:rsidR="00162609" w:rsidRDefault="00162609" w:rsidP="00105993">
      <w:pPr>
        <w:pStyle w:val="a8"/>
        <w:ind w:left="360"/>
        <w:rPr>
          <w:szCs w:val="21"/>
        </w:rPr>
      </w:pPr>
      <w:r>
        <w:rPr>
          <w:noProof/>
          <w:szCs w:val="21"/>
        </w:rPr>
        <w:lastRenderedPageBreak/>
        <w:drawing>
          <wp:inline distT="0" distB="0" distL="0" distR="0" wp14:anchorId="53FCD22E" wp14:editId="452E8C57">
            <wp:extent cx="4445411" cy="4751489"/>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54941" cy="4761675"/>
                    </a:xfrm>
                    <a:prstGeom prst="rect">
                      <a:avLst/>
                    </a:prstGeom>
                    <a:noFill/>
                  </pic:spPr>
                </pic:pic>
              </a:graphicData>
            </a:graphic>
          </wp:inline>
        </w:drawing>
      </w:r>
    </w:p>
    <w:p w14:paraId="05AE1CB9" w14:textId="25CABBED" w:rsidR="00162609" w:rsidRDefault="00162609" w:rsidP="00105993">
      <w:pPr>
        <w:pStyle w:val="a8"/>
        <w:ind w:left="360"/>
        <w:rPr>
          <w:szCs w:val="21"/>
        </w:rPr>
      </w:pPr>
    </w:p>
    <w:p w14:paraId="1F484E81" w14:textId="18D48ED6" w:rsidR="00162609" w:rsidRPr="00162609" w:rsidRDefault="00162609" w:rsidP="00162609">
      <w:pPr>
        <w:pStyle w:val="a8"/>
        <w:ind w:left="360"/>
        <w:rPr>
          <w:szCs w:val="21"/>
        </w:rPr>
      </w:pPr>
      <w:r w:rsidRPr="00162609">
        <w:rPr>
          <w:rFonts w:hint="eastAsia"/>
          <w:b/>
          <w:bCs/>
          <w:szCs w:val="21"/>
        </w:rPr>
        <w:t>地幔转换带（mantle transition zone，MTZ）</w:t>
      </w:r>
      <w:r w:rsidRPr="00162609">
        <w:rPr>
          <w:rFonts w:hint="eastAsia"/>
          <w:szCs w:val="21"/>
        </w:rPr>
        <w:t>是位于地球深部410-km和660-km两个间断面之间的大约250km厚的地幔中间层，是连接上、下地幔物质和能量交换的纽带。</w:t>
      </w:r>
    </w:p>
    <w:p w14:paraId="5F4727BA" w14:textId="28783091" w:rsidR="00162609" w:rsidRPr="00162609" w:rsidRDefault="00162609" w:rsidP="00162609">
      <w:pPr>
        <w:pStyle w:val="a8"/>
        <w:ind w:left="360"/>
        <w:rPr>
          <w:szCs w:val="21"/>
        </w:rPr>
      </w:pPr>
      <w:r w:rsidRPr="00162609">
        <w:rPr>
          <w:rFonts w:hint="eastAsia"/>
          <w:szCs w:val="21"/>
        </w:rPr>
        <w:t>由于上地幔呈固态属于岩石圈部分，下地幔呈粘稠状，有一定的流动性。两者的物理性质不同，必然造成地幔</w:t>
      </w:r>
      <w:proofErr w:type="gramStart"/>
      <w:r w:rsidRPr="00162609">
        <w:rPr>
          <w:rFonts w:hint="eastAsia"/>
          <w:szCs w:val="21"/>
        </w:rPr>
        <w:t>转换带处地幔</w:t>
      </w:r>
      <w:proofErr w:type="gramEnd"/>
      <w:r w:rsidRPr="00162609">
        <w:rPr>
          <w:rFonts w:hint="eastAsia"/>
          <w:szCs w:val="21"/>
        </w:rPr>
        <w:t>岩石物理性质的转变，从而产生地震波的强反射界面，在地震记录中表现出来。</w:t>
      </w:r>
    </w:p>
    <w:p w14:paraId="47CBEB87" w14:textId="77777777" w:rsidR="00162609" w:rsidRPr="00162609" w:rsidRDefault="00162609" w:rsidP="00162609">
      <w:pPr>
        <w:pStyle w:val="a8"/>
        <w:ind w:left="360"/>
        <w:rPr>
          <w:szCs w:val="21"/>
        </w:rPr>
      </w:pPr>
      <w:r w:rsidRPr="00162609">
        <w:rPr>
          <w:rFonts w:hint="eastAsia"/>
          <w:szCs w:val="21"/>
        </w:rPr>
        <w:t>对地幔转换</w:t>
      </w:r>
      <w:proofErr w:type="gramStart"/>
      <w:r w:rsidRPr="00162609">
        <w:rPr>
          <w:rFonts w:hint="eastAsia"/>
          <w:szCs w:val="21"/>
        </w:rPr>
        <w:t>带速度</w:t>
      </w:r>
      <w:proofErr w:type="gramEnd"/>
      <w:r w:rsidRPr="00162609">
        <w:rPr>
          <w:rFonts w:hint="eastAsia"/>
          <w:szCs w:val="21"/>
        </w:rPr>
        <w:t>结构的认识对于理解地幔如何扮演地球的热-化学引擎，以及对于认识整个地球的组成和演化、地幔对流、岩石圈深俯冲、及深源地震等地球深部动力学问题有重要的意义。</w:t>
      </w:r>
    </w:p>
    <w:p w14:paraId="6D983029" w14:textId="29241146" w:rsidR="00162609" w:rsidRDefault="00162609" w:rsidP="00105993">
      <w:pPr>
        <w:pStyle w:val="a8"/>
        <w:ind w:left="360"/>
        <w:rPr>
          <w:szCs w:val="21"/>
        </w:rPr>
      </w:pPr>
    </w:p>
    <w:p w14:paraId="73A53206" w14:textId="022E5218" w:rsidR="00162609" w:rsidRDefault="00D200A8" w:rsidP="00105993">
      <w:pPr>
        <w:pStyle w:val="a8"/>
        <w:ind w:left="360"/>
        <w:rPr>
          <w:szCs w:val="21"/>
        </w:rPr>
      </w:pPr>
      <w:r>
        <w:rPr>
          <w:noProof/>
          <w:szCs w:val="21"/>
        </w:rPr>
        <w:drawing>
          <wp:inline distT="0" distB="0" distL="0" distR="0" wp14:anchorId="46101479" wp14:editId="3C31D513">
            <wp:extent cx="4917914" cy="3181901"/>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26">
                      <a:extLst>
                        <a:ext uri="{28A0092B-C50C-407E-A947-70E740481C1C}">
                          <a14:useLocalDpi xmlns:a14="http://schemas.microsoft.com/office/drawing/2010/main" val="0"/>
                        </a:ext>
                      </a:extLst>
                    </a:blip>
                    <a:stretch>
                      <a:fillRect/>
                    </a:stretch>
                  </pic:blipFill>
                  <pic:spPr>
                    <a:xfrm>
                      <a:off x="0" y="0"/>
                      <a:ext cx="4920509" cy="3183580"/>
                    </a:xfrm>
                    <a:prstGeom prst="rect">
                      <a:avLst/>
                    </a:prstGeom>
                  </pic:spPr>
                </pic:pic>
              </a:graphicData>
            </a:graphic>
          </wp:inline>
        </w:drawing>
      </w:r>
    </w:p>
    <w:p w14:paraId="0C91B7E4" w14:textId="605BBE50" w:rsidR="00162609" w:rsidRDefault="00D200A8" w:rsidP="00105993">
      <w:pPr>
        <w:pStyle w:val="a8"/>
        <w:ind w:left="360"/>
        <w:rPr>
          <w:szCs w:val="21"/>
        </w:rPr>
      </w:pPr>
      <w:r w:rsidRPr="00D200A8">
        <w:rPr>
          <w:szCs w:val="21"/>
        </w:rPr>
        <w:lastRenderedPageBreak/>
        <w:t>液核的存在使得地球表面存在接收不到地震波的地方—地震波影区</w:t>
      </w:r>
    </w:p>
    <w:p w14:paraId="3AA0DF00" w14:textId="788EE7BC" w:rsidR="00D200A8" w:rsidRDefault="00D200A8" w:rsidP="00D200A8">
      <w:pPr>
        <w:pStyle w:val="a8"/>
        <w:ind w:left="360"/>
        <w:rPr>
          <w:szCs w:val="21"/>
        </w:rPr>
      </w:pPr>
      <w:r w:rsidRPr="00D200A8">
        <w:rPr>
          <w:rFonts w:hint="eastAsia"/>
          <w:szCs w:val="21"/>
        </w:rPr>
        <w:t>固态内核的存在使原来认为的影区不再是影区</w:t>
      </w:r>
    </w:p>
    <w:p w14:paraId="1D5D181A" w14:textId="266C8119" w:rsidR="00F82A15" w:rsidRDefault="00F82A15" w:rsidP="00D200A8">
      <w:pPr>
        <w:pStyle w:val="a8"/>
        <w:ind w:left="360"/>
        <w:rPr>
          <w:szCs w:val="21"/>
        </w:rPr>
      </w:pPr>
    </w:p>
    <w:p w14:paraId="2BA15D59" w14:textId="055301A1" w:rsidR="00F82A15" w:rsidRDefault="00F82A15" w:rsidP="00D200A8">
      <w:pPr>
        <w:pStyle w:val="a8"/>
        <w:ind w:left="360"/>
        <w:rPr>
          <w:szCs w:val="21"/>
        </w:rPr>
      </w:pPr>
      <w:r>
        <w:rPr>
          <w:rFonts w:hint="eastAsia"/>
          <w:szCs w:val="21"/>
        </w:rPr>
        <w:t>研究进展：东、西太平洋俯冲板块，板块可到达地幔深部，地幔热柱可能来源于地幔深处</w:t>
      </w:r>
    </w:p>
    <w:p w14:paraId="18FBAF5F" w14:textId="786FFFF3" w:rsidR="00F82A15" w:rsidRPr="00F82A15" w:rsidRDefault="00F82A15" w:rsidP="00F82A15">
      <w:pPr>
        <w:ind w:leftChars="200" w:left="420" w:firstLineChars="200" w:firstLine="420"/>
        <w:rPr>
          <w:szCs w:val="21"/>
        </w:rPr>
      </w:pPr>
      <w:r w:rsidRPr="00F82A15">
        <w:rPr>
          <w:rFonts w:hint="eastAsia"/>
          <w:szCs w:val="21"/>
        </w:rPr>
        <w:t>地球内核存在东西半球差异：和西半球</w:t>
      </w:r>
      <w:r w:rsidRPr="00F82A15">
        <w:rPr>
          <w:szCs w:val="21"/>
        </w:rPr>
        <w:t>(180E－40E)相比，</w:t>
      </w:r>
      <w:r w:rsidRPr="00F82A15">
        <w:rPr>
          <w:rFonts w:hint="eastAsia"/>
          <w:szCs w:val="21"/>
        </w:rPr>
        <w:t>东半球</w:t>
      </w:r>
      <w:r w:rsidRPr="00F82A15">
        <w:rPr>
          <w:szCs w:val="21"/>
        </w:rPr>
        <w:t>(40E –180E) 地</w:t>
      </w:r>
      <w:r w:rsidRPr="00F82A15">
        <w:rPr>
          <w:rFonts w:hint="eastAsia"/>
          <w:szCs w:val="21"/>
        </w:rPr>
        <w:t>震波</w:t>
      </w:r>
      <w:proofErr w:type="gramStart"/>
      <w:r w:rsidRPr="00F82A15">
        <w:rPr>
          <w:rFonts w:hint="eastAsia"/>
          <w:szCs w:val="21"/>
        </w:rPr>
        <w:t>波速快</w:t>
      </w:r>
      <w:proofErr w:type="gramEnd"/>
      <w:r w:rsidRPr="00F82A15">
        <w:rPr>
          <w:szCs w:val="21"/>
        </w:rPr>
        <w:t>(～1％)，</w:t>
      </w:r>
      <w:r w:rsidRPr="00F82A15">
        <w:rPr>
          <w:rFonts w:hint="eastAsia"/>
          <w:szCs w:val="21"/>
        </w:rPr>
        <w:t>衰减强。</w:t>
      </w:r>
    </w:p>
    <w:p w14:paraId="7BBAF5F3" w14:textId="4E7A620A" w:rsidR="00F82A15" w:rsidRDefault="00F82A15" w:rsidP="00F82A15">
      <w:pPr>
        <w:pStyle w:val="a8"/>
        <w:ind w:left="360"/>
        <w:rPr>
          <w:szCs w:val="21"/>
        </w:rPr>
      </w:pPr>
    </w:p>
    <w:p w14:paraId="480FEFBA" w14:textId="40666E15" w:rsidR="00F82A15" w:rsidRDefault="00F82A15" w:rsidP="00F82A15">
      <w:pPr>
        <w:pStyle w:val="a8"/>
        <w:ind w:left="360"/>
        <w:rPr>
          <w:szCs w:val="21"/>
        </w:rPr>
      </w:pPr>
    </w:p>
    <w:p w14:paraId="3499E895" w14:textId="6BABE74E" w:rsidR="00F82A15" w:rsidRDefault="00F82A15" w:rsidP="00F82A15">
      <w:pPr>
        <w:pStyle w:val="a8"/>
        <w:ind w:left="360" w:firstLine="440"/>
        <w:rPr>
          <w:sz w:val="22"/>
        </w:rPr>
      </w:pPr>
      <w:r w:rsidRPr="008C7DB4">
        <w:rPr>
          <w:rFonts w:hint="eastAsia"/>
          <w:b/>
          <w:bCs/>
          <w:sz w:val="22"/>
        </w:rPr>
        <w:t>2</w:t>
      </w:r>
      <w:r w:rsidRPr="008C7DB4">
        <w:rPr>
          <w:b/>
          <w:bCs/>
          <w:sz w:val="22"/>
        </w:rPr>
        <w:t>.</w:t>
      </w:r>
      <w:r w:rsidR="008C7DB4" w:rsidRPr="008C7DB4">
        <w:rPr>
          <w:rFonts w:hint="eastAsia"/>
          <w:b/>
          <w:bCs/>
          <w:sz w:val="22"/>
        </w:rPr>
        <w:t>重力学与大地测量学——地球重力、自转与潮汐</w:t>
      </w:r>
      <w:r w:rsidR="008C7DB4" w:rsidRPr="008C7DB4">
        <w:rPr>
          <w:rFonts w:hint="eastAsia"/>
          <w:sz w:val="22"/>
        </w:rPr>
        <w:t>（掂重量、看性状大小 密度集合特性）</w:t>
      </w:r>
    </w:p>
    <w:p w14:paraId="3CD58AAE" w14:textId="67360C0D" w:rsidR="008C7DB4" w:rsidRDefault="008C7DB4" w:rsidP="00F82A15">
      <w:pPr>
        <w:pStyle w:val="a8"/>
        <w:ind w:left="360" w:firstLine="440"/>
        <w:rPr>
          <w:sz w:val="22"/>
        </w:rPr>
      </w:pPr>
    </w:p>
    <w:p w14:paraId="1F793C92" w14:textId="5EC5BA7F" w:rsidR="008C7DB4" w:rsidRDefault="008C7DB4" w:rsidP="00F82A15">
      <w:pPr>
        <w:pStyle w:val="a8"/>
        <w:ind w:left="360"/>
        <w:rPr>
          <w:szCs w:val="21"/>
        </w:rPr>
      </w:pPr>
      <w:r>
        <w:rPr>
          <w:rFonts w:hint="eastAsia"/>
          <w:szCs w:val="21"/>
        </w:rPr>
        <w:t xml:space="preserve">思考题：如何测量地球的形状 </w:t>
      </w:r>
      <w:r>
        <w:rPr>
          <w:szCs w:val="21"/>
        </w:rPr>
        <w:t xml:space="preserve"> </w:t>
      </w:r>
      <w:r>
        <w:rPr>
          <w:rFonts w:hint="eastAsia"/>
          <w:szCs w:val="21"/>
        </w:rPr>
        <w:t>影子法（顺便测量地球周长）、地平线观船</w:t>
      </w:r>
    </w:p>
    <w:p w14:paraId="629081C3" w14:textId="5CCEF7B2" w:rsidR="00A2715D" w:rsidRDefault="00A2715D" w:rsidP="00F82A15">
      <w:pPr>
        <w:pStyle w:val="a8"/>
        <w:ind w:left="360"/>
        <w:rPr>
          <w:szCs w:val="21"/>
        </w:rPr>
      </w:pPr>
    </w:p>
    <w:p w14:paraId="0B014A0C" w14:textId="5E68CD31" w:rsidR="00A2715D" w:rsidRDefault="00A2715D" w:rsidP="00F82A15">
      <w:pPr>
        <w:pStyle w:val="a8"/>
        <w:ind w:left="360"/>
        <w:rPr>
          <w:szCs w:val="21"/>
        </w:rPr>
      </w:pPr>
      <w:r>
        <w:rPr>
          <w:rFonts w:hint="eastAsia"/>
          <w:szCs w:val="21"/>
        </w:rPr>
        <w:t xml:space="preserve">地球的转动惯量 </w:t>
      </w:r>
      <w:r>
        <w:rPr>
          <w:szCs w:val="21"/>
        </w:rPr>
        <w:t>0.33MR^2</w:t>
      </w:r>
    </w:p>
    <w:p w14:paraId="7594C935" w14:textId="1A152772" w:rsidR="00A2715D" w:rsidRDefault="00A2715D" w:rsidP="00F82A15">
      <w:pPr>
        <w:pStyle w:val="a8"/>
        <w:ind w:left="360"/>
        <w:rPr>
          <w:szCs w:val="21"/>
        </w:rPr>
      </w:pPr>
      <w:r>
        <w:rPr>
          <w:rFonts w:hint="eastAsia"/>
          <w:noProof/>
          <w:szCs w:val="21"/>
        </w:rPr>
        <w:drawing>
          <wp:inline distT="0" distB="0" distL="0" distR="0" wp14:anchorId="5E364346" wp14:editId="1B39F914">
            <wp:extent cx="4508574" cy="2815552"/>
            <wp:effectExtent l="0" t="0" r="635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25854" cy="2826343"/>
                    </a:xfrm>
                    <a:prstGeom prst="rect">
                      <a:avLst/>
                    </a:prstGeom>
                  </pic:spPr>
                </pic:pic>
              </a:graphicData>
            </a:graphic>
          </wp:inline>
        </w:drawing>
      </w:r>
    </w:p>
    <w:p w14:paraId="3896F637" w14:textId="1CA16B58" w:rsidR="00A2715D" w:rsidRDefault="00A2715D" w:rsidP="00F82A15">
      <w:pPr>
        <w:pStyle w:val="a8"/>
        <w:ind w:left="360"/>
        <w:rPr>
          <w:szCs w:val="21"/>
        </w:rPr>
      </w:pPr>
      <w:r>
        <w:rPr>
          <w:rFonts w:hint="eastAsia"/>
          <w:noProof/>
          <w:szCs w:val="21"/>
        </w:rPr>
        <w:drawing>
          <wp:inline distT="0" distB="0" distL="0" distR="0" wp14:anchorId="13FAA810" wp14:editId="7A8A09A8">
            <wp:extent cx="4561429" cy="2844166"/>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28">
                      <a:extLst>
                        <a:ext uri="{28A0092B-C50C-407E-A947-70E740481C1C}">
                          <a14:useLocalDpi xmlns:a14="http://schemas.microsoft.com/office/drawing/2010/main" val="0"/>
                        </a:ext>
                      </a:extLst>
                    </a:blip>
                    <a:stretch>
                      <a:fillRect/>
                    </a:stretch>
                  </pic:blipFill>
                  <pic:spPr>
                    <a:xfrm>
                      <a:off x="0" y="0"/>
                      <a:ext cx="4574525" cy="2852331"/>
                    </a:xfrm>
                    <a:prstGeom prst="rect">
                      <a:avLst/>
                    </a:prstGeom>
                  </pic:spPr>
                </pic:pic>
              </a:graphicData>
            </a:graphic>
          </wp:inline>
        </w:drawing>
      </w:r>
    </w:p>
    <w:p w14:paraId="779FC570" w14:textId="620DBD66" w:rsidR="00A2715D" w:rsidRDefault="00A2715D" w:rsidP="00F82A15">
      <w:pPr>
        <w:pStyle w:val="a8"/>
        <w:ind w:left="360"/>
        <w:rPr>
          <w:szCs w:val="21"/>
        </w:rPr>
      </w:pPr>
      <w:r>
        <w:rPr>
          <w:rFonts w:hint="eastAsia"/>
          <w:noProof/>
          <w:szCs w:val="21"/>
        </w:rPr>
        <w:lastRenderedPageBreak/>
        <w:drawing>
          <wp:inline distT="0" distB="0" distL="0" distR="0" wp14:anchorId="4E235A4B" wp14:editId="46E1DDFB">
            <wp:extent cx="4575807" cy="3166044"/>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29">
                      <a:extLst>
                        <a:ext uri="{28A0092B-C50C-407E-A947-70E740481C1C}">
                          <a14:useLocalDpi xmlns:a14="http://schemas.microsoft.com/office/drawing/2010/main" val="0"/>
                        </a:ext>
                      </a:extLst>
                    </a:blip>
                    <a:stretch>
                      <a:fillRect/>
                    </a:stretch>
                  </pic:blipFill>
                  <pic:spPr>
                    <a:xfrm>
                      <a:off x="0" y="0"/>
                      <a:ext cx="4578835" cy="3168139"/>
                    </a:xfrm>
                    <a:prstGeom prst="rect">
                      <a:avLst/>
                    </a:prstGeom>
                  </pic:spPr>
                </pic:pic>
              </a:graphicData>
            </a:graphic>
          </wp:inline>
        </w:drawing>
      </w:r>
    </w:p>
    <w:p w14:paraId="4427DC61" w14:textId="6133FCD5" w:rsidR="00A2715D" w:rsidRDefault="00A2715D" w:rsidP="00F82A15">
      <w:pPr>
        <w:pStyle w:val="a8"/>
        <w:ind w:left="360"/>
        <w:rPr>
          <w:szCs w:val="21"/>
        </w:rPr>
      </w:pPr>
    </w:p>
    <w:p w14:paraId="2277636D" w14:textId="3AE92F9B" w:rsidR="00A2715D" w:rsidRDefault="00A2715D" w:rsidP="00F82A15">
      <w:pPr>
        <w:pStyle w:val="a8"/>
        <w:ind w:left="360"/>
        <w:rPr>
          <w:szCs w:val="21"/>
        </w:rPr>
      </w:pPr>
      <w:r>
        <w:rPr>
          <w:rFonts w:hint="eastAsia"/>
          <w:szCs w:val="21"/>
        </w:rPr>
        <w:t>地球上重力场的变化：资源能源环境灾害（地震前后重力场变化）</w:t>
      </w:r>
    </w:p>
    <w:p w14:paraId="1ED410F9" w14:textId="33AA459E" w:rsidR="00A2715D" w:rsidRDefault="00434EAF" w:rsidP="00F82A15">
      <w:pPr>
        <w:pStyle w:val="a8"/>
        <w:ind w:left="360"/>
        <w:rPr>
          <w:szCs w:val="21"/>
        </w:rPr>
      </w:pPr>
      <w:r>
        <w:rPr>
          <w:rFonts w:hint="eastAsia"/>
          <w:szCs w:val="21"/>
        </w:rPr>
        <w:t>行星探测获得重力场是研究行星内部的重要手段（月球玄武岩平原下的岩浆空洞）</w:t>
      </w:r>
    </w:p>
    <w:p w14:paraId="263D80A3" w14:textId="207CB692" w:rsidR="00434EAF" w:rsidRDefault="00434EAF" w:rsidP="00F82A15">
      <w:pPr>
        <w:pStyle w:val="a8"/>
        <w:ind w:left="360"/>
        <w:rPr>
          <w:szCs w:val="21"/>
        </w:rPr>
      </w:pPr>
    </w:p>
    <w:p w14:paraId="6B74D235" w14:textId="49F1737D" w:rsidR="00434EAF" w:rsidRDefault="00434EAF" w:rsidP="00434EAF">
      <w:pPr>
        <w:pStyle w:val="a8"/>
        <w:ind w:left="360"/>
        <w:rPr>
          <w:szCs w:val="21"/>
        </w:rPr>
      </w:pPr>
      <w:r w:rsidRPr="00434EAF">
        <w:rPr>
          <w:rFonts w:hint="eastAsia"/>
          <w:szCs w:val="21"/>
        </w:rPr>
        <w:t>除了海水的潮汐之外，高空大气和地球磁场都存在和海潮相应的潮汐变化。特别值得注意的是，人类居住的固体地球，也在日月等天体引力作用下发生类似海潮的变形运动，地球物理学中称其为“固体潮”，即固体地球的潮汐。</w:t>
      </w:r>
    </w:p>
    <w:p w14:paraId="4EE85162" w14:textId="418707AD" w:rsidR="00434EAF" w:rsidRDefault="00434EAF" w:rsidP="00434EAF">
      <w:pPr>
        <w:pStyle w:val="a8"/>
        <w:ind w:left="360"/>
        <w:rPr>
          <w:szCs w:val="21"/>
        </w:rPr>
      </w:pPr>
    </w:p>
    <w:p w14:paraId="743E40FA" w14:textId="2228EA82" w:rsidR="00434EAF" w:rsidRPr="00434EAF" w:rsidRDefault="00434EAF" w:rsidP="00434EAF">
      <w:pPr>
        <w:pStyle w:val="a8"/>
        <w:ind w:left="360"/>
        <w:rPr>
          <w:b/>
          <w:bCs/>
          <w:szCs w:val="21"/>
        </w:rPr>
      </w:pPr>
      <w:r w:rsidRPr="00434EAF">
        <w:rPr>
          <w:rFonts w:hint="eastAsia"/>
          <w:b/>
          <w:bCs/>
          <w:szCs w:val="21"/>
        </w:rPr>
        <w:t>潮汐对地球自转的影响</w:t>
      </w:r>
    </w:p>
    <w:p w14:paraId="16B9466F" w14:textId="65B57C13" w:rsidR="00434EAF" w:rsidRDefault="00434EAF" w:rsidP="00434EAF">
      <w:pPr>
        <w:pStyle w:val="a8"/>
        <w:numPr>
          <w:ilvl w:val="0"/>
          <w:numId w:val="13"/>
        </w:numPr>
        <w:ind w:firstLineChars="0"/>
        <w:rPr>
          <w:szCs w:val="21"/>
        </w:rPr>
      </w:pPr>
      <w:r>
        <w:rPr>
          <w:rFonts w:hint="eastAsia"/>
          <w:szCs w:val="21"/>
        </w:rPr>
        <w:t>导致地球自转变慢</w:t>
      </w:r>
    </w:p>
    <w:p w14:paraId="5C1D28DD" w14:textId="6B7788D0" w:rsidR="00434EAF" w:rsidRDefault="00434EAF" w:rsidP="00434EAF">
      <w:pPr>
        <w:pStyle w:val="a8"/>
        <w:numPr>
          <w:ilvl w:val="0"/>
          <w:numId w:val="13"/>
        </w:numPr>
        <w:ind w:firstLineChars="0"/>
        <w:rPr>
          <w:szCs w:val="21"/>
        </w:rPr>
      </w:pPr>
      <w:r w:rsidRPr="00434EAF">
        <w:rPr>
          <w:rFonts w:hint="eastAsia"/>
          <w:szCs w:val="21"/>
        </w:rPr>
        <w:t>人们发现月球总是以同一面对着我们</w:t>
      </w:r>
      <w:r w:rsidRPr="00434EAF">
        <w:rPr>
          <w:szCs w:val="21"/>
        </w:rPr>
        <w:t>,它的另一面我们在地球上是看不到的.这是由于月球自转周期恰好和月球绕地球转动的周期相等造成的,而这两个周期相同则是潮汐长期作用的结果。由计算可得地球对月球的起潮力为月球对地球起潮力的22.17倍。如此强大的起潮力,加上月球的转动惯量又比地球小得多,因此,潮汐所造成的自转速度减慢对于月球尤为显著.可以设想,早期的月球有较大的自转速度,在潮汐的作用下,使月球自转逐渐减慢,最后,月球自转周期和月球绕地球转动的周期相等,此时,月球潮汐消失,月球的自转周期不再发生变化,所以今天的月球总</w:t>
      </w:r>
      <w:r w:rsidRPr="00434EAF">
        <w:rPr>
          <w:rFonts w:hint="eastAsia"/>
          <w:szCs w:val="21"/>
        </w:rPr>
        <w:t>是以相同的一面对着地球。</w:t>
      </w:r>
    </w:p>
    <w:p w14:paraId="6B55E0EA" w14:textId="77777777" w:rsidR="00434EAF" w:rsidRPr="00434EAF" w:rsidRDefault="00434EAF" w:rsidP="00434EAF">
      <w:pPr>
        <w:pStyle w:val="a8"/>
        <w:numPr>
          <w:ilvl w:val="0"/>
          <w:numId w:val="13"/>
        </w:numPr>
        <w:ind w:firstLineChars="0"/>
        <w:rPr>
          <w:szCs w:val="21"/>
        </w:rPr>
      </w:pPr>
      <w:r w:rsidRPr="00434EAF">
        <w:rPr>
          <w:rFonts w:hint="eastAsia"/>
          <w:szCs w:val="21"/>
        </w:rPr>
        <w:t>潮汐使得地球自转变慢</w:t>
      </w:r>
      <w:r w:rsidRPr="00434EAF">
        <w:rPr>
          <w:szCs w:val="21"/>
        </w:rPr>
        <w:t>,导致地球自转角动量减少.由于地一月系统的总角动量应保持不变,且月球绕地球旋转的方向与地球自转方向基本相同,故地球自转角动量减少,势必使得月球对地一月系统质心的角动量增大,以保持地一月系统的总角动量守恒.这一效应的实际效果是使得月球与地球的距离缓慢增加.据近年观测,月球正以每年3.81厘米的速度远离地球.月球缓慢地远离地球,也可以用地球潮汐凸起部分形成的月球加速度来解释。</w:t>
      </w:r>
    </w:p>
    <w:p w14:paraId="63C872CB" w14:textId="66042E3B" w:rsidR="00434EAF" w:rsidRDefault="00434EAF" w:rsidP="00434EAF">
      <w:pPr>
        <w:pStyle w:val="a8"/>
        <w:ind w:left="1140" w:firstLineChars="0" w:firstLine="0"/>
        <w:rPr>
          <w:szCs w:val="21"/>
        </w:rPr>
      </w:pPr>
      <w:r w:rsidRPr="00434EAF">
        <w:rPr>
          <w:rFonts w:hint="eastAsia"/>
          <w:szCs w:val="21"/>
        </w:rPr>
        <w:t>由于潮汐的凸起部分被地球的自转带向东面，凸起部分</w:t>
      </w:r>
      <w:r w:rsidRPr="00434EAF">
        <w:rPr>
          <w:szCs w:val="21"/>
        </w:rPr>
        <w:t>A比B离月球更近，因而这两部分对月球的引力不同，使得地球引力中心发生漂移，偏在地球和月球质量中心连线的东面.于是月球在它的轨道运动方向产生了一个很小的加速度，使月球的速度加快缓慢地向外盘旋。</w:t>
      </w:r>
    </w:p>
    <w:p w14:paraId="496E7D60" w14:textId="6E032BF0" w:rsidR="00434EAF" w:rsidRDefault="00434EAF" w:rsidP="00434EAF">
      <w:pPr>
        <w:pStyle w:val="a8"/>
        <w:ind w:left="1140" w:firstLineChars="0" w:firstLine="0"/>
        <w:rPr>
          <w:szCs w:val="21"/>
        </w:rPr>
      </w:pPr>
      <w:r>
        <w:rPr>
          <w:rFonts w:hint="eastAsia"/>
          <w:noProof/>
          <w:szCs w:val="21"/>
        </w:rPr>
        <w:lastRenderedPageBreak/>
        <w:drawing>
          <wp:inline distT="0" distB="0" distL="0" distR="0" wp14:anchorId="39A65BC9" wp14:editId="7A0D5F05">
            <wp:extent cx="4825706" cy="3141996"/>
            <wp:effectExtent l="0" t="0" r="0" b="12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30">
                      <a:extLst>
                        <a:ext uri="{28A0092B-C50C-407E-A947-70E740481C1C}">
                          <a14:useLocalDpi xmlns:a14="http://schemas.microsoft.com/office/drawing/2010/main" val="0"/>
                        </a:ext>
                      </a:extLst>
                    </a:blip>
                    <a:stretch>
                      <a:fillRect/>
                    </a:stretch>
                  </pic:blipFill>
                  <pic:spPr>
                    <a:xfrm>
                      <a:off x="0" y="0"/>
                      <a:ext cx="4831901" cy="3146030"/>
                    </a:xfrm>
                    <a:prstGeom prst="rect">
                      <a:avLst/>
                    </a:prstGeom>
                  </pic:spPr>
                </pic:pic>
              </a:graphicData>
            </a:graphic>
          </wp:inline>
        </w:drawing>
      </w:r>
    </w:p>
    <w:p w14:paraId="0AB99066" w14:textId="5CE35518" w:rsidR="00434EAF" w:rsidRDefault="00434EAF" w:rsidP="00434EAF">
      <w:pPr>
        <w:pStyle w:val="a8"/>
        <w:ind w:left="1140" w:firstLineChars="0" w:firstLine="0"/>
        <w:rPr>
          <w:szCs w:val="21"/>
        </w:rPr>
      </w:pPr>
    </w:p>
    <w:p w14:paraId="18446E4F" w14:textId="14527CB0" w:rsidR="00434EAF" w:rsidRDefault="00427C89" w:rsidP="00427C89">
      <w:pPr>
        <w:pStyle w:val="a8"/>
        <w:numPr>
          <w:ilvl w:val="0"/>
          <w:numId w:val="13"/>
        </w:numPr>
        <w:ind w:firstLineChars="0"/>
        <w:rPr>
          <w:b/>
          <w:bCs/>
          <w:sz w:val="22"/>
        </w:rPr>
      </w:pPr>
      <w:r w:rsidRPr="00427C89">
        <w:rPr>
          <w:rFonts w:hint="eastAsia"/>
          <w:b/>
          <w:bCs/>
          <w:sz w:val="22"/>
        </w:rPr>
        <w:t>地磁学、地电学——地球的电磁场（电导率、磁导率等物理性质）</w:t>
      </w:r>
    </w:p>
    <w:p w14:paraId="20FFE720" w14:textId="3DE2F2B3" w:rsidR="00427C89" w:rsidRDefault="00427C89" w:rsidP="00427C89">
      <w:pPr>
        <w:pStyle w:val="a8"/>
        <w:ind w:left="1140" w:firstLineChars="0" w:firstLine="0"/>
        <w:rPr>
          <w:b/>
          <w:bCs/>
          <w:sz w:val="22"/>
        </w:rPr>
      </w:pPr>
      <w:r>
        <w:rPr>
          <w:rFonts w:hint="eastAsia"/>
          <w:b/>
          <w:bCs/>
          <w:noProof/>
          <w:sz w:val="22"/>
        </w:rPr>
        <w:drawing>
          <wp:inline distT="0" distB="0" distL="0" distR="0" wp14:anchorId="7C095064" wp14:editId="2A6D4AFF">
            <wp:extent cx="3673456" cy="2970028"/>
            <wp:effectExtent l="0" t="0" r="3810" b="19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31">
                      <a:extLst>
                        <a:ext uri="{28A0092B-C50C-407E-A947-70E740481C1C}">
                          <a14:useLocalDpi xmlns:a14="http://schemas.microsoft.com/office/drawing/2010/main" val="0"/>
                        </a:ext>
                      </a:extLst>
                    </a:blip>
                    <a:stretch>
                      <a:fillRect/>
                    </a:stretch>
                  </pic:blipFill>
                  <pic:spPr>
                    <a:xfrm>
                      <a:off x="0" y="0"/>
                      <a:ext cx="3681392" cy="2976445"/>
                    </a:xfrm>
                    <a:prstGeom prst="rect">
                      <a:avLst/>
                    </a:prstGeom>
                  </pic:spPr>
                </pic:pic>
              </a:graphicData>
            </a:graphic>
          </wp:inline>
        </w:drawing>
      </w:r>
    </w:p>
    <w:p w14:paraId="4685A39B" w14:textId="6F61092F" w:rsidR="00427C89" w:rsidRDefault="00427C89" w:rsidP="00427C89">
      <w:pPr>
        <w:pStyle w:val="a8"/>
        <w:ind w:left="1140" w:firstLineChars="0" w:firstLine="0"/>
        <w:rPr>
          <w:szCs w:val="21"/>
          <w:u w:val="single"/>
        </w:rPr>
      </w:pPr>
      <w:r w:rsidRPr="00427C89">
        <w:rPr>
          <w:rFonts w:hint="eastAsia"/>
          <w:szCs w:val="21"/>
          <w:u w:val="single"/>
        </w:rPr>
        <w:t>磁感应强度</w:t>
      </w:r>
      <w:r w:rsidRPr="00427C89">
        <w:rPr>
          <w:szCs w:val="21"/>
          <w:u w:val="single"/>
        </w:rPr>
        <w:t>1T=104Gs=0.1A/m；磁矩 A m2 =10- 3 Gs m3= 103 Gs cm3</w:t>
      </w:r>
    </w:p>
    <w:p w14:paraId="78AA3E37" w14:textId="3621C4C8" w:rsidR="00427C89" w:rsidRDefault="00427C89" w:rsidP="00427C89">
      <w:pPr>
        <w:pStyle w:val="a8"/>
        <w:ind w:left="1140" w:firstLineChars="0" w:firstLine="0"/>
        <w:rPr>
          <w:szCs w:val="21"/>
          <w:u w:val="single"/>
        </w:rPr>
      </w:pPr>
    </w:p>
    <w:p w14:paraId="48870FC9" w14:textId="2BDD913B" w:rsidR="00427C89" w:rsidRDefault="00427C89" w:rsidP="00427C89">
      <w:pPr>
        <w:pStyle w:val="a8"/>
        <w:ind w:left="1140" w:firstLineChars="0" w:firstLine="0"/>
        <w:rPr>
          <w:szCs w:val="21"/>
        </w:rPr>
      </w:pPr>
      <w:r w:rsidRPr="00427C89">
        <w:rPr>
          <w:rFonts w:hint="eastAsia"/>
          <w:szCs w:val="21"/>
        </w:rPr>
        <w:t>地磁极：磁轴与地面的交点</w:t>
      </w:r>
    </w:p>
    <w:p w14:paraId="6E193F53" w14:textId="599F4A83" w:rsidR="00427C89" w:rsidRDefault="00427C89" w:rsidP="00427C89">
      <w:pPr>
        <w:pStyle w:val="a8"/>
        <w:ind w:left="1140" w:firstLineChars="0" w:firstLine="0"/>
        <w:rPr>
          <w:szCs w:val="21"/>
        </w:rPr>
      </w:pPr>
    </w:p>
    <w:p w14:paraId="4EFA6B11" w14:textId="2D7A6ED3" w:rsidR="00427C89" w:rsidRDefault="00427C89" w:rsidP="00427C89">
      <w:pPr>
        <w:pStyle w:val="a8"/>
        <w:ind w:left="1140"/>
        <w:rPr>
          <w:szCs w:val="21"/>
        </w:rPr>
      </w:pPr>
      <w:r w:rsidRPr="00427C89">
        <w:rPr>
          <w:rFonts w:hint="eastAsia"/>
          <w:szCs w:val="21"/>
        </w:rPr>
        <w:t>在地质历史时期，偶极子磁场一直是地球很好的</w:t>
      </w:r>
      <w:proofErr w:type="gramStart"/>
      <w:r w:rsidRPr="00427C89">
        <w:rPr>
          <w:rFonts w:hint="eastAsia"/>
          <w:szCs w:val="21"/>
        </w:rPr>
        <w:t>近似——</w:t>
      </w:r>
      <w:proofErr w:type="gramEnd"/>
      <w:r w:rsidRPr="00427C89">
        <w:rPr>
          <w:rFonts w:hint="eastAsia"/>
          <w:szCs w:val="21"/>
        </w:rPr>
        <w:t>地球磁场一直可视为偶极磁场</w:t>
      </w:r>
    </w:p>
    <w:p w14:paraId="4CFA51B8" w14:textId="3A1DDB1B" w:rsidR="00427C89" w:rsidRDefault="00427C89" w:rsidP="00427C89">
      <w:pPr>
        <w:pStyle w:val="a8"/>
        <w:ind w:left="1140"/>
        <w:rPr>
          <w:szCs w:val="21"/>
        </w:rPr>
      </w:pPr>
    </w:p>
    <w:p w14:paraId="266B7DCA" w14:textId="2DD966D2" w:rsidR="00427C89" w:rsidRPr="00427C89" w:rsidRDefault="00427C89" w:rsidP="00427C89">
      <w:pPr>
        <w:pStyle w:val="a8"/>
        <w:numPr>
          <w:ilvl w:val="0"/>
          <w:numId w:val="13"/>
        </w:numPr>
        <w:ind w:firstLineChars="0"/>
        <w:jc w:val="left"/>
        <w:rPr>
          <w:sz w:val="22"/>
        </w:rPr>
      </w:pPr>
      <w:r w:rsidRPr="00427C89">
        <w:rPr>
          <w:rFonts w:hint="eastAsia"/>
          <w:b/>
          <w:bCs/>
          <w:sz w:val="22"/>
        </w:rPr>
        <w:t>地热学——地球内部温度</w:t>
      </w:r>
      <w:r w:rsidRPr="00427C89">
        <w:rPr>
          <w:rFonts w:hint="eastAsia"/>
          <w:sz w:val="22"/>
        </w:rPr>
        <w:t>（能量、热传导</w:t>
      </w:r>
      <w:r>
        <w:rPr>
          <w:rFonts w:hint="eastAsia"/>
          <w:sz w:val="22"/>
        </w:rPr>
        <w:t>、放射性热量</w:t>
      </w:r>
      <w:r w:rsidRPr="00427C89">
        <w:rPr>
          <w:rFonts w:hint="eastAsia"/>
          <w:sz w:val="22"/>
        </w:rPr>
        <w:t>）</w:t>
      </w:r>
    </w:p>
    <w:p w14:paraId="399AFDC6" w14:textId="154D4362" w:rsidR="00427C89" w:rsidRDefault="00427C89" w:rsidP="00427C89">
      <w:pPr>
        <w:ind w:left="780"/>
        <w:jc w:val="left"/>
        <w:rPr>
          <w:rFonts w:ascii="Arial" w:hAnsi="Arial" w:cs="Arial"/>
          <w:color w:val="222222"/>
          <w:szCs w:val="21"/>
          <w:shd w:val="clear" w:color="auto" w:fill="FFFFFF"/>
        </w:rPr>
      </w:pPr>
      <w:r w:rsidRPr="00427C89">
        <w:rPr>
          <w:rFonts w:ascii="Arial" w:hAnsi="Arial" w:cs="Arial"/>
          <w:color w:val="222222"/>
          <w:szCs w:val="21"/>
          <w:shd w:val="clear" w:color="auto" w:fill="FFFFFF"/>
        </w:rPr>
        <w:t>在</w:t>
      </w:r>
      <w:r w:rsidRPr="00427C89">
        <w:rPr>
          <w:rFonts w:ascii="Arial" w:hAnsi="Arial" w:cs="Arial"/>
          <w:color w:val="222222"/>
          <w:szCs w:val="21"/>
          <w:shd w:val="clear" w:color="auto" w:fill="FFFFFF"/>
        </w:rPr>
        <w:t>1862</w:t>
      </w:r>
      <w:r w:rsidRPr="00427C89">
        <w:rPr>
          <w:rFonts w:ascii="Arial" w:hAnsi="Arial" w:cs="Arial"/>
          <w:color w:val="222222"/>
          <w:szCs w:val="21"/>
          <w:shd w:val="clear" w:color="auto" w:fill="FFFFFF"/>
        </w:rPr>
        <w:t>年，著名物理学家开尔文估算出了地球的年龄。开尔文假设地球是从一种完全熔融的状态开始的，通过估算地表温度的冷却时间，就能知道地球形成于何时。根据开尔文的计算，地球应该形成于</w:t>
      </w:r>
      <w:r w:rsidRPr="00427C89">
        <w:rPr>
          <w:rFonts w:ascii="Arial" w:hAnsi="Arial" w:cs="Arial"/>
          <w:color w:val="222222"/>
          <w:szCs w:val="21"/>
          <w:shd w:val="clear" w:color="auto" w:fill="FFFFFF"/>
        </w:rPr>
        <w:t>2000</w:t>
      </w:r>
      <w:r w:rsidRPr="00427C89">
        <w:rPr>
          <w:rFonts w:ascii="Arial" w:hAnsi="Arial" w:cs="Arial"/>
          <w:color w:val="222222"/>
          <w:szCs w:val="21"/>
          <w:shd w:val="clear" w:color="auto" w:fill="FFFFFF"/>
        </w:rPr>
        <w:t>万至</w:t>
      </w:r>
      <w:r w:rsidRPr="00427C89">
        <w:rPr>
          <w:rFonts w:ascii="Arial" w:hAnsi="Arial" w:cs="Arial"/>
          <w:color w:val="222222"/>
          <w:szCs w:val="21"/>
          <w:shd w:val="clear" w:color="auto" w:fill="FFFFFF"/>
        </w:rPr>
        <w:t>4</w:t>
      </w:r>
      <w:r w:rsidRPr="00427C89">
        <w:rPr>
          <w:rFonts w:ascii="Arial" w:hAnsi="Arial" w:cs="Arial"/>
          <w:color w:val="222222"/>
          <w:szCs w:val="21"/>
          <w:shd w:val="clear" w:color="auto" w:fill="FFFFFF"/>
        </w:rPr>
        <w:t>亿年前。</w:t>
      </w:r>
      <w:r w:rsidRPr="00427C89">
        <w:rPr>
          <w:rFonts w:ascii="Arial" w:hAnsi="Arial" w:cs="Arial" w:hint="eastAsia"/>
          <w:color w:val="222222"/>
          <w:szCs w:val="21"/>
          <w:shd w:val="clear" w:color="auto" w:fill="FFFFFF"/>
        </w:rPr>
        <w:t>不过，开尔文大幅低估了地球的年龄。因为他没有考虑到地球内部的另一大热量来源——放射性热量。根据目前的估计，在地球内部的热量来源中，放射性热量和原始热量各站一半。另外，地球内部还存在热对流的现象，这也能够让地球温度的下降速度远低于开尔文的预估。</w:t>
      </w:r>
    </w:p>
    <w:p w14:paraId="501ECB03" w14:textId="485F05B6" w:rsidR="00427C89" w:rsidRDefault="00427C89" w:rsidP="00427C89">
      <w:pPr>
        <w:ind w:left="780"/>
        <w:jc w:val="left"/>
        <w:rPr>
          <w:rFonts w:ascii="Arial" w:hAnsi="Arial" w:cs="Arial"/>
          <w:color w:val="222222"/>
          <w:szCs w:val="21"/>
          <w:shd w:val="clear" w:color="auto" w:fill="FFFFFF"/>
        </w:rPr>
      </w:pPr>
    </w:p>
    <w:p w14:paraId="006AE5DF" w14:textId="1DE3724C" w:rsidR="00427C89" w:rsidRPr="0057267E" w:rsidRDefault="00427C89" w:rsidP="0057267E">
      <w:pPr>
        <w:pStyle w:val="a8"/>
        <w:numPr>
          <w:ilvl w:val="0"/>
          <w:numId w:val="13"/>
        </w:numPr>
        <w:ind w:firstLineChars="0"/>
        <w:jc w:val="left"/>
        <w:rPr>
          <w:rFonts w:ascii="Arial" w:hAnsi="Arial" w:cs="Arial"/>
          <w:color w:val="222222"/>
          <w:szCs w:val="21"/>
          <w:shd w:val="clear" w:color="auto" w:fill="FFFFFF"/>
        </w:rPr>
      </w:pPr>
      <w:r w:rsidRPr="0057267E">
        <w:rPr>
          <w:rFonts w:ascii="Arial" w:hAnsi="Arial" w:cs="Arial" w:hint="eastAsia"/>
          <w:b/>
          <w:bCs/>
          <w:color w:val="222222"/>
          <w:szCs w:val="21"/>
          <w:shd w:val="clear" w:color="auto" w:fill="FFFFFF"/>
        </w:rPr>
        <w:t>地球</w:t>
      </w:r>
      <w:r w:rsidR="0057267E" w:rsidRPr="0057267E">
        <w:rPr>
          <w:rFonts w:ascii="Arial" w:hAnsi="Arial" w:cs="Arial" w:hint="eastAsia"/>
          <w:b/>
          <w:bCs/>
          <w:color w:val="222222"/>
          <w:szCs w:val="21"/>
          <w:shd w:val="clear" w:color="auto" w:fill="FFFFFF"/>
        </w:rPr>
        <w:t>动力学（变形力源）</w:t>
      </w:r>
      <w:r w:rsidR="0057267E" w:rsidRPr="0057267E">
        <w:rPr>
          <w:rFonts w:ascii="Arial" w:hAnsi="Arial" w:cs="Arial" w:hint="eastAsia"/>
          <w:color w:val="222222"/>
          <w:szCs w:val="21"/>
          <w:shd w:val="clear" w:color="auto" w:fill="FFFFFF"/>
        </w:rPr>
        <w:t xml:space="preserve"> </w:t>
      </w:r>
      <w:r w:rsidR="0057267E" w:rsidRPr="0057267E">
        <w:rPr>
          <w:rFonts w:ascii="Arial" w:hAnsi="Arial" w:cs="Arial" w:hint="eastAsia"/>
          <w:color w:val="222222"/>
          <w:szCs w:val="21"/>
          <w:shd w:val="clear" w:color="auto" w:fill="FFFFFF"/>
        </w:rPr>
        <w:t>矿物物理</w:t>
      </w:r>
      <w:r w:rsidR="0057267E" w:rsidRPr="0057267E">
        <w:rPr>
          <w:rFonts w:ascii="Arial" w:hAnsi="Arial" w:cs="Arial" w:hint="eastAsia"/>
          <w:color w:val="222222"/>
          <w:szCs w:val="21"/>
          <w:shd w:val="clear" w:color="auto" w:fill="FFFFFF"/>
        </w:rPr>
        <w:t>/</w:t>
      </w:r>
      <w:r w:rsidR="0057267E" w:rsidRPr="0057267E">
        <w:rPr>
          <w:rFonts w:ascii="Arial" w:hAnsi="Arial" w:cs="Arial" w:hint="eastAsia"/>
          <w:color w:val="222222"/>
          <w:szCs w:val="21"/>
          <w:shd w:val="clear" w:color="auto" w:fill="FFFFFF"/>
        </w:rPr>
        <w:t>钻探与测井——标记时间与切片</w:t>
      </w:r>
    </w:p>
    <w:p w14:paraId="672F552C" w14:textId="0AAD6FA3" w:rsidR="0057267E" w:rsidRDefault="0057267E" w:rsidP="0057267E">
      <w:pPr>
        <w:jc w:val="left"/>
        <w:rPr>
          <w:b/>
          <w:bCs/>
          <w:sz w:val="18"/>
          <w:szCs w:val="18"/>
        </w:rPr>
      </w:pPr>
      <w:r>
        <w:rPr>
          <w:b/>
          <w:bCs/>
          <w:sz w:val="18"/>
          <w:szCs w:val="18"/>
        </w:rPr>
        <w:lastRenderedPageBreak/>
        <w:t xml:space="preserve">         </w:t>
      </w:r>
      <w:r>
        <w:rPr>
          <w:b/>
          <w:bCs/>
          <w:noProof/>
          <w:sz w:val="18"/>
          <w:szCs w:val="18"/>
        </w:rPr>
        <w:drawing>
          <wp:inline distT="0" distB="0" distL="0" distR="0" wp14:anchorId="3AA08453" wp14:editId="3FA57DCC">
            <wp:extent cx="4708805" cy="3118474"/>
            <wp:effectExtent l="0" t="0" r="0"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32">
                      <a:extLst>
                        <a:ext uri="{28A0092B-C50C-407E-A947-70E740481C1C}">
                          <a14:useLocalDpi xmlns:a14="http://schemas.microsoft.com/office/drawing/2010/main" val="0"/>
                        </a:ext>
                      </a:extLst>
                    </a:blip>
                    <a:stretch>
                      <a:fillRect/>
                    </a:stretch>
                  </pic:blipFill>
                  <pic:spPr>
                    <a:xfrm>
                      <a:off x="0" y="0"/>
                      <a:ext cx="4719386" cy="3125481"/>
                    </a:xfrm>
                    <a:prstGeom prst="rect">
                      <a:avLst/>
                    </a:prstGeom>
                  </pic:spPr>
                </pic:pic>
              </a:graphicData>
            </a:graphic>
          </wp:inline>
        </w:drawing>
      </w:r>
    </w:p>
    <w:p w14:paraId="30958679" w14:textId="5FBC1C97" w:rsidR="0057267E" w:rsidRPr="0057267E" w:rsidRDefault="0057267E" w:rsidP="0057267E">
      <w:pPr>
        <w:jc w:val="left"/>
        <w:rPr>
          <w:sz w:val="18"/>
          <w:szCs w:val="18"/>
        </w:rPr>
      </w:pPr>
      <w:r>
        <w:rPr>
          <w:rFonts w:hint="eastAsia"/>
          <w:b/>
          <w:bCs/>
          <w:sz w:val="18"/>
          <w:szCs w:val="18"/>
        </w:rPr>
        <w:t xml:space="preserve"> </w:t>
      </w:r>
      <w:r>
        <w:rPr>
          <w:b/>
          <w:bCs/>
          <w:sz w:val="18"/>
          <w:szCs w:val="18"/>
        </w:rPr>
        <w:t xml:space="preserve">       </w:t>
      </w:r>
      <w:r w:rsidRPr="0057267E">
        <w:rPr>
          <w:szCs w:val="21"/>
        </w:rPr>
        <w:t>Buoyancy</w:t>
      </w:r>
      <w:r>
        <w:rPr>
          <w:szCs w:val="21"/>
        </w:rPr>
        <w:t>:</w:t>
      </w:r>
      <w:r>
        <w:rPr>
          <w:rFonts w:hint="eastAsia"/>
          <w:szCs w:val="21"/>
        </w:rPr>
        <w:t>浮力</w:t>
      </w:r>
    </w:p>
    <w:p w14:paraId="7942CC5C" w14:textId="60544516" w:rsidR="00427C89" w:rsidRPr="00EB47F6" w:rsidRDefault="00427C89" w:rsidP="00427C89">
      <w:pPr>
        <w:rPr>
          <w:szCs w:val="21"/>
        </w:rPr>
      </w:pPr>
    </w:p>
    <w:p w14:paraId="1BEB5076" w14:textId="43A85518" w:rsidR="00427C89" w:rsidRPr="00457A3F" w:rsidRDefault="00003F7F" w:rsidP="00427C89">
      <w:pPr>
        <w:rPr>
          <w:b/>
          <w:bCs/>
          <w:sz w:val="44"/>
          <w:szCs w:val="44"/>
        </w:rPr>
      </w:pPr>
      <w:r w:rsidRPr="00457A3F">
        <w:rPr>
          <w:rFonts w:hint="eastAsia"/>
          <w:b/>
          <w:bCs/>
          <w:sz w:val="52"/>
          <w:szCs w:val="52"/>
        </w:rPr>
        <w:t>1</w:t>
      </w:r>
      <w:r w:rsidRPr="00457A3F">
        <w:rPr>
          <w:b/>
          <w:bCs/>
          <w:sz w:val="52"/>
          <w:szCs w:val="52"/>
        </w:rPr>
        <w:t>0.20</w:t>
      </w:r>
      <w:r w:rsidRPr="00457A3F">
        <w:rPr>
          <w:rFonts w:hint="eastAsia"/>
          <w:b/>
          <w:bCs/>
          <w:sz w:val="44"/>
          <w:szCs w:val="44"/>
        </w:rPr>
        <w:t>板块构造学说与板块运动</w:t>
      </w:r>
    </w:p>
    <w:p w14:paraId="2BD54001" w14:textId="0B56877F" w:rsidR="00003F7F" w:rsidRDefault="00003F7F" w:rsidP="00427C89">
      <w:pPr>
        <w:rPr>
          <w:b/>
          <w:bCs/>
          <w:szCs w:val="21"/>
        </w:rPr>
      </w:pPr>
      <w:r>
        <w:rPr>
          <w:rFonts w:hint="eastAsia"/>
          <w:b/>
          <w:bCs/>
          <w:noProof/>
          <w:szCs w:val="21"/>
        </w:rPr>
        <w:drawing>
          <wp:inline distT="0" distB="0" distL="0" distR="0" wp14:anchorId="10AED079" wp14:editId="7337496F">
            <wp:extent cx="5274310" cy="2769627"/>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33">
                      <a:extLst>
                        <a:ext uri="{28A0092B-C50C-407E-A947-70E740481C1C}">
                          <a14:useLocalDpi xmlns:a14="http://schemas.microsoft.com/office/drawing/2010/main" val="0"/>
                        </a:ext>
                      </a:extLst>
                    </a:blip>
                    <a:stretch>
                      <a:fillRect/>
                    </a:stretch>
                  </pic:blipFill>
                  <pic:spPr>
                    <a:xfrm>
                      <a:off x="0" y="0"/>
                      <a:ext cx="5278378" cy="2771763"/>
                    </a:xfrm>
                    <a:prstGeom prst="rect">
                      <a:avLst/>
                    </a:prstGeom>
                  </pic:spPr>
                </pic:pic>
              </a:graphicData>
            </a:graphic>
          </wp:inline>
        </w:drawing>
      </w:r>
    </w:p>
    <w:p w14:paraId="1198D467" w14:textId="4A174AB2" w:rsidR="00003F7F" w:rsidRDefault="00242C08" w:rsidP="00427C89">
      <w:pPr>
        <w:rPr>
          <w:b/>
          <w:bCs/>
          <w:szCs w:val="21"/>
        </w:rPr>
      </w:pPr>
      <w:r>
        <w:rPr>
          <w:rFonts w:hint="eastAsia"/>
          <w:b/>
          <w:bCs/>
          <w:noProof/>
          <w:szCs w:val="21"/>
        </w:rPr>
        <w:lastRenderedPageBreak/>
        <w:drawing>
          <wp:inline distT="0" distB="0" distL="0" distR="0" wp14:anchorId="6991F36D" wp14:editId="75125B18">
            <wp:extent cx="4893826" cy="2912338"/>
            <wp:effectExtent l="0" t="0" r="2540" b="254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34">
                      <a:extLst>
                        <a:ext uri="{28A0092B-C50C-407E-A947-70E740481C1C}">
                          <a14:useLocalDpi xmlns:a14="http://schemas.microsoft.com/office/drawing/2010/main" val="0"/>
                        </a:ext>
                      </a:extLst>
                    </a:blip>
                    <a:stretch>
                      <a:fillRect/>
                    </a:stretch>
                  </pic:blipFill>
                  <pic:spPr>
                    <a:xfrm>
                      <a:off x="0" y="0"/>
                      <a:ext cx="4905965" cy="2919562"/>
                    </a:xfrm>
                    <a:prstGeom prst="rect">
                      <a:avLst/>
                    </a:prstGeom>
                  </pic:spPr>
                </pic:pic>
              </a:graphicData>
            </a:graphic>
          </wp:inline>
        </w:drawing>
      </w:r>
    </w:p>
    <w:p w14:paraId="7A9973BD" w14:textId="21FBDC11" w:rsidR="00242C08" w:rsidRDefault="00242C08" w:rsidP="00427C89">
      <w:pPr>
        <w:rPr>
          <w:b/>
          <w:bCs/>
          <w:szCs w:val="21"/>
        </w:rPr>
      </w:pPr>
      <w:r>
        <w:rPr>
          <w:rFonts w:hint="eastAsia"/>
          <w:b/>
          <w:bCs/>
          <w:noProof/>
          <w:szCs w:val="21"/>
        </w:rPr>
        <w:drawing>
          <wp:inline distT="0" distB="0" distL="0" distR="0" wp14:anchorId="31DB0C9C" wp14:editId="4357B6EC">
            <wp:extent cx="5088713" cy="298069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35">
                      <a:extLst>
                        <a:ext uri="{28A0092B-C50C-407E-A947-70E740481C1C}">
                          <a14:useLocalDpi xmlns:a14="http://schemas.microsoft.com/office/drawing/2010/main" val="0"/>
                        </a:ext>
                      </a:extLst>
                    </a:blip>
                    <a:stretch>
                      <a:fillRect/>
                    </a:stretch>
                  </pic:blipFill>
                  <pic:spPr>
                    <a:xfrm>
                      <a:off x="0" y="0"/>
                      <a:ext cx="5104665" cy="2990034"/>
                    </a:xfrm>
                    <a:prstGeom prst="rect">
                      <a:avLst/>
                    </a:prstGeom>
                  </pic:spPr>
                </pic:pic>
              </a:graphicData>
            </a:graphic>
          </wp:inline>
        </w:drawing>
      </w:r>
    </w:p>
    <w:p w14:paraId="36433D88" w14:textId="5285788F" w:rsidR="00242C08" w:rsidRDefault="00242C08" w:rsidP="00427C89">
      <w:pPr>
        <w:rPr>
          <w:szCs w:val="21"/>
        </w:rPr>
      </w:pPr>
      <w:r>
        <w:rPr>
          <w:rFonts w:hint="eastAsia"/>
          <w:b/>
          <w:bCs/>
          <w:szCs w:val="21"/>
        </w:rPr>
        <w:t>大陆漂移的证据：</w:t>
      </w:r>
    </w:p>
    <w:p w14:paraId="656ED5AC" w14:textId="24466CAB" w:rsidR="00242C08" w:rsidRDefault="00242C08" w:rsidP="00E134C2">
      <w:pPr>
        <w:rPr>
          <w:szCs w:val="21"/>
        </w:rPr>
      </w:pPr>
      <w:r>
        <w:rPr>
          <w:rFonts w:hint="eastAsia"/>
          <w:szCs w:val="21"/>
        </w:rPr>
        <w:t>形状复杂的板块拟合</w:t>
      </w:r>
      <w:r w:rsidR="00E134C2">
        <w:rPr>
          <w:rFonts w:hint="eastAsia"/>
          <w:szCs w:val="21"/>
        </w:rPr>
        <w:t xml:space="preserve"> </w:t>
      </w:r>
      <w:r w:rsidR="00E134C2">
        <w:rPr>
          <w:szCs w:val="21"/>
        </w:rPr>
        <w:t xml:space="preserve"> </w:t>
      </w:r>
      <w:r w:rsidR="00E134C2">
        <w:rPr>
          <w:rFonts w:hint="eastAsia"/>
          <w:szCs w:val="21"/>
        </w:rPr>
        <w:t xml:space="preserve">化石 </w:t>
      </w:r>
      <w:r w:rsidR="00E134C2">
        <w:rPr>
          <w:szCs w:val="21"/>
        </w:rPr>
        <w:t xml:space="preserve"> </w:t>
      </w:r>
      <w:r w:rsidR="00E134C2">
        <w:rPr>
          <w:rFonts w:hint="eastAsia"/>
          <w:szCs w:val="21"/>
        </w:rPr>
        <w:t xml:space="preserve">岩石（组成、年龄、地质结构 连续性） </w:t>
      </w:r>
      <w:r w:rsidR="00E134C2">
        <w:rPr>
          <w:szCs w:val="21"/>
        </w:rPr>
        <w:t xml:space="preserve"> </w:t>
      </w:r>
      <w:r w:rsidR="00E134C2">
        <w:rPr>
          <w:rFonts w:hint="eastAsia"/>
          <w:szCs w:val="21"/>
        </w:rPr>
        <w:t xml:space="preserve">山脉（连续性） </w:t>
      </w:r>
      <w:r w:rsidR="00E134C2">
        <w:rPr>
          <w:szCs w:val="21"/>
        </w:rPr>
        <w:t xml:space="preserve">      </w:t>
      </w:r>
      <w:r w:rsidR="00E134C2">
        <w:rPr>
          <w:rFonts w:hint="eastAsia"/>
          <w:szCs w:val="21"/>
        </w:rPr>
        <w:t>古气候（现今热带气候地区发现冰川证据 非热带地区有热带气候证据 非沙漠地区发现低纬度才有的干旱沙漠证据）</w:t>
      </w:r>
    </w:p>
    <w:p w14:paraId="3CC394D8" w14:textId="7F309CB9" w:rsidR="00E134C2" w:rsidRDefault="00E134C2" w:rsidP="00E134C2">
      <w:pPr>
        <w:rPr>
          <w:szCs w:val="21"/>
        </w:rPr>
      </w:pPr>
      <w:r>
        <w:rPr>
          <w:rFonts w:hint="eastAsia"/>
          <w:noProof/>
          <w:szCs w:val="21"/>
        </w:rPr>
        <w:drawing>
          <wp:anchor distT="0" distB="0" distL="114300" distR="114300" simplePos="0" relativeHeight="251658240" behindDoc="0" locked="0" layoutInCell="1" allowOverlap="1" wp14:anchorId="3FC31A41" wp14:editId="444982B8">
            <wp:simplePos x="0" y="0"/>
            <wp:positionH relativeFrom="column">
              <wp:posOffset>-1321</wp:posOffset>
            </wp:positionH>
            <wp:positionV relativeFrom="paragraph">
              <wp:posOffset>74438</wp:posOffset>
            </wp:positionV>
            <wp:extent cx="4475379" cy="1775945"/>
            <wp:effectExtent l="0" t="0" r="1905" b="0"/>
            <wp:wrapSquare wrapText="bothSides"/>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36">
                      <a:extLst>
                        <a:ext uri="{28A0092B-C50C-407E-A947-70E740481C1C}">
                          <a14:useLocalDpi xmlns:a14="http://schemas.microsoft.com/office/drawing/2010/main" val="0"/>
                        </a:ext>
                      </a:extLst>
                    </a:blip>
                    <a:stretch>
                      <a:fillRect/>
                    </a:stretch>
                  </pic:blipFill>
                  <pic:spPr>
                    <a:xfrm>
                      <a:off x="0" y="0"/>
                      <a:ext cx="4475379" cy="1775945"/>
                    </a:xfrm>
                    <a:prstGeom prst="rect">
                      <a:avLst/>
                    </a:prstGeom>
                  </pic:spPr>
                </pic:pic>
              </a:graphicData>
            </a:graphic>
          </wp:anchor>
        </w:drawing>
      </w:r>
      <w:r>
        <w:rPr>
          <w:rFonts w:hint="eastAsia"/>
          <w:szCs w:val="21"/>
        </w:rPr>
        <w:t xml:space="preserve"> </w:t>
      </w:r>
    </w:p>
    <w:p w14:paraId="33CC355A" w14:textId="077562C5" w:rsidR="00E134C2" w:rsidRDefault="00E134C2" w:rsidP="00E134C2">
      <w:pPr>
        <w:rPr>
          <w:szCs w:val="21"/>
        </w:rPr>
      </w:pPr>
    </w:p>
    <w:p w14:paraId="3D5AD883" w14:textId="64A7D19D" w:rsidR="00E134C2" w:rsidRDefault="00E134C2" w:rsidP="00E134C2">
      <w:pPr>
        <w:rPr>
          <w:szCs w:val="21"/>
        </w:rPr>
      </w:pPr>
    </w:p>
    <w:p w14:paraId="1521719E" w14:textId="3ECAFDFA" w:rsidR="00E134C2" w:rsidRDefault="00E134C2" w:rsidP="00E134C2">
      <w:pPr>
        <w:rPr>
          <w:szCs w:val="21"/>
        </w:rPr>
      </w:pPr>
      <w:r>
        <w:rPr>
          <w:rFonts w:hint="eastAsia"/>
          <w:szCs w:val="21"/>
        </w:rPr>
        <w:t>大陆穿过海洋地壳</w:t>
      </w:r>
    </w:p>
    <w:p w14:paraId="76CC5F98" w14:textId="197C31B3" w:rsidR="00E134C2" w:rsidRDefault="00E134C2" w:rsidP="00E134C2">
      <w:pPr>
        <w:rPr>
          <w:szCs w:val="21"/>
        </w:rPr>
      </w:pPr>
    </w:p>
    <w:p w14:paraId="04AA16B1" w14:textId="0C7E3312" w:rsidR="00E134C2" w:rsidRDefault="00E134C2" w:rsidP="00E134C2">
      <w:pPr>
        <w:rPr>
          <w:szCs w:val="21"/>
        </w:rPr>
      </w:pPr>
      <w:r>
        <w:rPr>
          <w:rFonts w:hint="eastAsia"/>
          <w:szCs w:val="21"/>
        </w:rPr>
        <w:t>月亮潮汐力推动大陆运动</w:t>
      </w:r>
    </w:p>
    <w:p w14:paraId="6079E572" w14:textId="64846900" w:rsidR="00E134C2" w:rsidRDefault="00B310EF" w:rsidP="00E134C2">
      <w:pPr>
        <w:rPr>
          <w:szCs w:val="21"/>
        </w:rPr>
      </w:pPr>
      <w:r>
        <w:rPr>
          <w:rFonts w:hint="eastAsia"/>
          <w:noProof/>
          <w:szCs w:val="21"/>
        </w:rPr>
        <w:lastRenderedPageBreak/>
        <w:drawing>
          <wp:inline distT="0" distB="0" distL="0" distR="0" wp14:anchorId="6B87FDFA" wp14:editId="7EEEF844">
            <wp:extent cx="4804564" cy="375873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37">
                      <a:extLst>
                        <a:ext uri="{28A0092B-C50C-407E-A947-70E740481C1C}">
                          <a14:useLocalDpi xmlns:a14="http://schemas.microsoft.com/office/drawing/2010/main" val="0"/>
                        </a:ext>
                      </a:extLst>
                    </a:blip>
                    <a:stretch>
                      <a:fillRect/>
                    </a:stretch>
                  </pic:blipFill>
                  <pic:spPr>
                    <a:xfrm>
                      <a:off x="0" y="0"/>
                      <a:ext cx="4810400" cy="3763301"/>
                    </a:xfrm>
                    <a:prstGeom prst="rect">
                      <a:avLst/>
                    </a:prstGeom>
                  </pic:spPr>
                </pic:pic>
              </a:graphicData>
            </a:graphic>
          </wp:inline>
        </w:drawing>
      </w:r>
    </w:p>
    <w:p w14:paraId="46BD062F" w14:textId="5CA3031A" w:rsidR="00AE12F5" w:rsidRDefault="00AE12F5" w:rsidP="00E134C2">
      <w:pPr>
        <w:rPr>
          <w:szCs w:val="21"/>
        </w:rPr>
      </w:pPr>
    </w:p>
    <w:p w14:paraId="74BAE7F7" w14:textId="7FBEF3C4" w:rsidR="00AE12F5" w:rsidRDefault="00AE12F5" w:rsidP="00E134C2">
      <w:pPr>
        <w:rPr>
          <w:szCs w:val="21"/>
        </w:rPr>
      </w:pPr>
      <w:r>
        <w:rPr>
          <w:rFonts w:hint="eastAsia"/>
          <w:noProof/>
          <w:szCs w:val="21"/>
        </w:rPr>
        <w:drawing>
          <wp:inline distT="0" distB="0" distL="0" distR="0" wp14:anchorId="29C7229F" wp14:editId="7F65CEE4">
            <wp:extent cx="5001680" cy="3134330"/>
            <wp:effectExtent l="0" t="0" r="889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38">
                      <a:extLst>
                        <a:ext uri="{28A0092B-C50C-407E-A947-70E740481C1C}">
                          <a14:useLocalDpi xmlns:a14="http://schemas.microsoft.com/office/drawing/2010/main" val="0"/>
                        </a:ext>
                      </a:extLst>
                    </a:blip>
                    <a:stretch>
                      <a:fillRect/>
                    </a:stretch>
                  </pic:blipFill>
                  <pic:spPr>
                    <a:xfrm>
                      <a:off x="0" y="0"/>
                      <a:ext cx="5008143" cy="3138380"/>
                    </a:xfrm>
                    <a:prstGeom prst="rect">
                      <a:avLst/>
                    </a:prstGeom>
                  </pic:spPr>
                </pic:pic>
              </a:graphicData>
            </a:graphic>
          </wp:inline>
        </w:drawing>
      </w:r>
    </w:p>
    <w:p w14:paraId="5B9A989E" w14:textId="233B85EA" w:rsidR="00AE12F5" w:rsidRDefault="00AE12F5" w:rsidP="00E134C2">
      <w:pPr>
        <w:rPr>
          <w:szCs w:val="21"/>
        </w:rPr>
      </w:pPr>
    </w:p>
    <w:p w14:paraId="3D8D23DF" w14:textId="4D691986" w:rsidR="00AE12F5" w:rsidRDefault="00D369A3" w:rsidP="00D369A3">
      <w:pPr>
        <w:rPr>
          <w:szCs w:val="21"/>
        </w:rPr>
      </w:pPr>
      <w:r>
        <w:rPr>
          <w:rFonts w:hint="eastAsia"/>
          <w:szCs w:val="21"/>
        </w:rPr>
        <w:t>岩浆冷却，</w:t>
      </w:r>
      <w:r w:rsidRPr="00D369A3">
        <w:rPr>
          <w:rFonts w:hint="eastAsia"/>
          <w:szCs w:val="21"/>
        </w:rPr>
        <w:t>富铁岩石固结过程中温度低于</w:t>
      </w:r>
      <w:r w:rsidRPr="00D369A3">
        <w:rPr>
          <w:szCs w:val="21"/>
        </w:rPr>
        <w:t>580C°时地球的磁性被记录在岩石中</w:t>
      </w:r>
      <w:r>
        <w:rPr>
          <w:rFonts w:hint="eastAsia"/>
          <w:szCs w:val="21"/>
        </w:rPr>
        <w:t>（温度高于居里温度5</w:t>
      </w:r>
      <w:r>
        <w:rPr>
          <w:szCs w:val="21"/>
        </w:rPr>
        <w:t>80C</w:t>
      </w:r>
      <w:r>
        <w:rPr>
          <w:rFonts w:hint="eastAsia"/>
          <w:szCs w:val="21"/>
        </w:rPr>
        <w:t>°，磁性物质将失去磁性）</w:t>
      </w:r>
    </w:p>
    <w:p w14:paraId="540501CB" w14:textId="5F22B9F6" w:rsidR="00D369A3" w:rsidRDefault="00D369A3" w:rsidP="00D369A3">
      <w:pPr>
        <w:rPr>
          <w:szCs w:val="21"/>
        </w:rPr>
      </w:pPr>
    </w:p>
    <w:p w14:paraId="5244FDD0" w14:textId="68CFDEA1" w:rsidR="00D369A3" w:rsidRDefault="00D369A3" w:rsidP="00D369A3">
      <w:pPr>
        <w:rPr>
          <w:szCs w:val="21"/>
        </w:rPr>
      </w:pPr>
      <w:r>
        <w:rPr>
          <w:rFonts w:hint="eastAsia"/>
          <w:szCs w:val="21"/>
        </w:rPr>
        <w:t>海底扩张学说：</w:t>
      </w:r>
    </w:p>
    <w:p w14:paraId="2457243A" w14:textId="77777777" w:rsidR="00D369A3" w:rsidRPr="00D369A3" w:rsidRDefault="00D369A3" w:rsidP="00D369A3">
      <w:pPr>
        <w:ind w:firstLineChars="200" w:firstLine="420"/>
        <w:rPr>
          <w:szCs w:val="21"/>
        </w:rPr>
      </w:pPr>
      <w:r w:rsidRPr="00D369A3">
        <w:rPr>
          <w:rFonts w:hint="eastAsia"/>
          <w:szCs w:val="21"/>
        </w:rPr>
        <w:t>沿大洋中部穿透岩石圈的裂缝或裂谷向两侧扩展并导致新生洋壳的学说。它认为地幔物质在这种裂缝带下因软流圈内的物质上涌、侵入和喷出而形成新的洋壳，随着这个作用不断进行，新上涌侵入的地幔物质把原已形成的洋壳向裂谷两侧推移扩张，致使洋底不断新生和更新。</w:t>
      </w:r>
    </w:p>
    <w:p w14:paraId="099CA5A7" w14:textId="58D8435E" w:rsidR="00D369A3" w:rsidRDefault="00D369A3" w:rsidP="00D369A3">
      <w:pPr>
        <w:ind w:firstLineChars="200" w:firstLine="420"/>
        <w:rPr>
          <w:szCs w:val="21"/>
        </w:rPr>
      </w:pPr>
      <w:r w:rsidRPr="00D369A3">
        <w:rPr>
          <w:rFonts w:hint="eastAsia"/>
          <w:szCs w:val="21"/>
        </w:rPr>
        <w:t>由于洋壳不断向外推移，及至海沟岛弧一线，便受阻于大陆而俯冲下插于地幔，达到新生和消亡的消长平衡，从而使洋底地壳在</w:t>
      </w:r>
      <w:r w:rsidRPr="00D369A3">
        <w:rPr>
          <w:szCs w:val="21"/>
        </w:rPr>
        <w:t>2～3亿年间更新一次。</w:t>
      </w:r>
    </w:p>
    <w:p w14:paraId="7B9D47CF" w14:textId="23514879" w:rsidR="00D369A3" w:rsidRDefault="00D369A3" w:rsidP="00D369A3">
      <w:pPr>
        <w:ind w:firstLineChars="200" w:firstLine="420"/>
        <w:rPr>
          <w:rFonts w:ascii="Helvetica" w:hAnsi="Helvetica" w:cs="Helvetica"/>
          <w:color w:val="333333"/>
          <w:szCs w:val="21"/>
          <w:shd w:val="clear" w:color="auto" w:fill="FFFFFF"/>
        </w:rPr>
      </w:pPr>
      <w:r>
        <w:rPr>
          <w:rFonts w:ascii="Helvetica" w:hAnsi="Helvetica" w:cs="Helvetica"/>
          <w:color w:val="333333"/>
          <w:szCs w:val="21"/>
          <w:shd w:val="clear" w:color="auto" w:fill="FFFFFF"/>
        </w:rPr>
        <w:t>洋中脊的扩张新生洋壳和海沟带的洋壳俯冲消减</w:t>
      </w:r>
    </w:p>
    <w:p w14:paraId="005617E3" w14:textId="4DACA1BE" w:rsidR="00D369A3" w:rsidRDefault="00D369A3" w:rsidP="00D369A3">
      <w:pPr>
        <w:ind w:firstLineChars="200" w:firstLine="420"/>
        <w:rPr>
          <w:rFonts w:ascii="Helvetica" w:hAnsi="Helvetica" w:cs="Helvetica"/>
          <w:color w:val="333333"/>
          <w:szCs w:val="21"/>
          <w:shd w:val="clear" w:color="auto" w:fill="FFFFFF"/>
        </w:rPr>
      </w:pPr>
      <w:r>
        <w:rPr>
          <w:rFonts w:ascii="Helvetica" w:hAnsi="Helvetica" w:cs="Helvetica"/>
          <w:noProof/>
          <w:color w:val="333333"/>
          <w:szCs w:val="21"/>
          <w:shd w:val="clear" w:color="auto" w:fill="FFFFFF"/>
        </w:rPr>
        <w:lastRenderedPageBreak/>
        <w:drawing>
          <wp:inline distT="0" distB="0" distL="0" distR="0" wp14:anchorId="2ECBFDF2" wp14:editId="47EBE014">
            <wp:extent cx="3287787" cy="4492717"/>
            <wp:effectExtent l="0" t="0" r="8255"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39">
                      <a:extLst>
                        <a:ext uri="{28A0092B-C50C-407E-A947-70E740481C1C}">
                          <a14:useLocalDpi xmlns:a14="http://schemas.microsoft.com/office/drawing/2010/main" val="0"/>
                        </a:ext>
                      </a:extLst>
                    </a:blip>
                    <a:stretch>
                      <a:fillRect/>
                    </a:stretch>
                  </pic:blipFill>
                  <pic:spPr>
                    <a:xfrm>
                      <a:off x="0" y="0"/>
                      <a:ext cx="3293177" cy="4500082"/>
                    </a:xfrm>
                    <a:prstGeom prst="rect">
                      <a:avLst/>
                    </a:prstGeom>
                  </pic:spPr>
                </pic:pic>
              </a:graphicData>
            </a:graphic>
          </wp:inline>
        </w:drawing>
      </w:r>
    </w:p>
    <w:p w14:paraId="72C5D062" w14:textId="29D8420E" w:rsidR="00E96884" w:rsidRDefault="00E96884" w:rsidP="00D369A3">
      <w:pPr>
        <w:ind w:firstLineChars="200" w:firstLine="420"/>
        <w:rPr>
          <w:rFonts w:ascii="Helvetica" w:hAnsi="Helvetica" w:cs="Helvetica"/>
          <w:color w:val="333333"/>
          <w:szCs w:val="21"/>
          <w:shd w:val="clear" w:color="auto" w:fill="FFFFFF"/>
        </w:rPr>
      </w:pPr>
    </w:p>
    <w:p w14:paraId="686ACFB3" w14:textId="47F95A10" w:rsidR="00E96884" w:rsidRDefault="00E96884" w:rsidP="00D369A3">
      <w:pPr>
        <w:ind w:firstLineChars="200" w:firstLine="420"/>
        <w:rPr>
          <w:rFonts w:ascii="Helvetica" w:hAnsi="Helvetica" w:cs="Helvetica"/>
          <w:color w:val="333333"/>
          <w:szCs w:val="21"/>
          <w:shd w:val="clear" w:color="auto" w:fill="FFFFFF"/>
        </w:rPr>
      </w:pPr>
      <w:r>
        <w:rPr>
          <w:rFonts w:ascii="Helvetica" w:hAnsi="Helvetica" w:cs="Helvetica" w:hint="eastAsia"/>
          <w:color w:val="333333"/>
          <w:szCs w:val="21"/>
          <w:shd w:val="clear" w:color="auto" w:fill="FFFFFF"/>
        </w:rPr>
        <w:t>海底扩张学说的验证</w:t>
      </w:r>
    </w:p>
    <w:p w14:paraId="27608F31" w14:textId="77777777" w:rsidR="00E96884" w:rsidRDefault="00E96884" w:rsidP="00E96884">
      <w:pPr>
        <w:pStyle w:val="a8"/>
        <w:numPr>
          <w:ilvl w:val="0"/>
          <w:numId w:val="14"/>
        </w:numPr>
        <w:ind w:firstLineChars="0"/>
        <w:rPr>
          <w:rFonts w:ascii="Helvetica" w:hAnsi="Helvetica" w:cs="Helvetica"/>
          <w:color w:val="333333"/>
          <w:szCs w:val="21"/>
          <w:shd w:val="clear" w:color="auto" w:fill="FFFFFF"/>
        </w:rPr>
      </w:pPr>
      <w:r w:rsidRPr="00E96884">
        <w:rPr>
          <w:rFonts w:ascii="Helvetica" w:hAnsi="Helvetica" w:cs="Helvetica"/>
          <w:color w:val="333333"/>
          <w:szCs w:val="21"/>
          <w:shd w:val="clear" w:color="auto" w:fill="FFFFFF"/>
        </w:rPr>
        <w:t>1963</w:t>
      </w:r>
      <w:r w:rsidRPr="00E96884">
        <w:rPr>
          <w:rFonts w:ascii="Helvetica" w:hAnsi="Helvetica" w:cs="Helvetica"/>
          <w:color w:val="333333"/>
          <w:szCs w:val="21"/>
          <w:shd w:val="clear" w:color="auto" w:fill="FFFFFF"/>
        </w:rPr>
        <w:t>年</w:t>
      </w:r>
      <w:r w:rsidRPr="00E96884">
        <w:rPr>
          <w:rFonts w:ascii="Helvetica" w:hAnsi="Helvetica" w:cs="Helvetica"/>
          <w:color w:val="333333"/>
          <w:szCs w:val="21"/>
          <w:shd w:val="clear" w:color="auto" w:fill="FFFFFF"/>
        </w:rPr>
        <w:t>F.J.</w:t>
      </w:r>
      <w:proofErr w:type="gramStart"/>
      <w:r w:rsidRPr="00E96884">
        <w:rPr>
          <w:rFonts w:ascii="Helvetica" w:hAnsi="Helvetica" w:cs="Helvetica"/>
          <w:color w:val="333333"/>
          <w:szCs w:val="21"/>
          <w:shd w:val="clear" w:color="auto" w:fill="FFFFFF"/>
        </w:rPr>
        <w:t>瓦因和</w:t>
      </w:r>
      <w:proofErr w:type="gramEnd"/>
      <w:r w:rsidRPr="00E96884">
        <w:rPr>
          <w:rFonts w:ascii="Helvetica" w:hAnsi="Helvetica" w:cs="Helvetica"/>
          <w:color w:val="333333"/>
          <w:szCs w:val="21"/>
          <w:shd w:val="clear" w:color="auto" w:fill="FFFFFF"/>
        </w:rPr>
        <w:t>D.H.</w:t>
      </w:r>
      <w:r w:rsidRPr="00E96884">
        <w:rPr>
          <w:rFonts w:ascii="Helvetica" w:hAnsi="Helvetica" w:cs="Helvetica"/>
          <w:color w:val="333333"/>
          <w:szCs w:val="21"/>
          <w:shd w:val="clear" w:color="auto" w:fill="FFFFFF"/>
        </w:rPr>
        <w:t>马修斯用地磁场极性的周期性倒转的地磁反向周期特征，对印度洋卡尔斯伯格中脊和北大西洋中脊的洋底磁异常特征作了分析。洋中脊区的磁异常呈条带状，正负相间，平行于中脊的延伸方向</w:t>
      </w:r>
      <w:r w:rsidRPr="00E96884">
        <w:rPr>
          <w:rFonts w:ascii="Helvetica" w:hAnsi="Helvetica" w:cs="Helvetica"/>
          <w:color w:val="333333"/>
          <w:szCs w:val="21"/>
          <w:shd w:val="clear" w:color="auto" w:fill="FFFFFF"/>
        </w:rPr>
        <w:t>,</w:t>
      </w:r>
      <w:r w:rsidRPr="00E96884">
        <w:rPr>
          <w:rFonts w:ascii="Helvetica" w:hAnsi="Helvetica" w:cs="Helvetica"/>
          <w:color w:val="333333"/>
          <w:szCs w:val="21"/>
          <w:shd w:val="clear" w:color="auto" w:fill="FFFFFF"/>
        </w:rPr>
        <w:t>并以中脊</w:t>
      </w:r>
      <w:proofErr w:type="gramStart"/>
      <w:r w:rsidRPr="00E96884">
        <w:rPr>
          <w:rFonts w:ascii="Helvetica" w:hAnsi="Helvetica" w:cs="Helvetica"/>
          <w:color w:val="333333"/>
          <w:szCs w:val="21"/>
          <w:shd w:val="clear" w:color="auto" w:fill="FFFFFF"/>
        </w:rPr>
        <w:t>为轴呈两侧对称</w:t>
      </w:r>
      <w:proofErr w:type="gramEnd"/>
      <w:r w:rsidRPr="00E96884">
        <w:rPr>
          <w:rFonts w:ascii="Helvetica" w:hAnsi="Helvetica" w:cs="Helvetica"/>
          <w:color w:val="333333"/>
          <w:szCs w:val="21"/>
          <w:shd w:val="clear" w:color="auto" w:fill="FFFFFF"/>
        </w:rPr>
        <w:t>，其顺序与地磁反向年表一致。这就证明了洋底是从洋中脊向外扩展而成，洋底磁异常条带因顺序相同而具全球可对比性。</w:t>
      </w:r>
    </w:p>
    <w:p w14:paraId="4400EA75" w14:textId="79A5498A" w:rsidR="00E96884" w:rsidRPr="00E96884" w:rsidRDefault="00E96884" w:rsidP="00E96884">
      <w:pPr>
        <w:pStyle w:val="a8"/>
        <w:numPr>
          <w:ilvl w:val="0"/>
          <w:numId w:val="14"/>
        </w:numPr>
        <w:ind w:firstLineChars="0"/>
        <w:rPr>
          <w:rFonts w:ascii="Helvetica" w:hAnsi="Helvetica" w:cs="Helvetica"/>
          <w:color w:val="333333"/>
          <w:szCs w:val="21"/>
          <w:shd w:val="clear" w:color="auto" w:fill="FFFFFF"/>
        </w:rPr>
      </w:pPr>
      <w:r w:rsidRPr="00E96884">
        <w:rPr>
          <w:rFonts w:ascii="Helvetica" w:hAnsi="Helvetica" w:cs="Helvetica"/>
          <w:color w:val="333333"/>
          <w:szCs w:val="21"/>
          <w:shd w:val="clear" w:color="auto" w:fill="FFFFFF"/>
        </w:rPr>
        <w:t>1965</w:t>
      </w:r>
      <w:r w:rsidRPr="00E96884">
        <w:rPr>
          <w:rFonts w:ascii="Helvetica" w:hAnsi="Helvetica" w:cs="Helvetica"/>
          <w:color w:val="333333"/>
          <w:szCs w:val="21"/>
          <w:shd w:val="clear" w:color="auto" w:fill="FFFFFF"/>
        </w:rPr>
        <w:t>年</w:t>
      </w:r>
      <w:r w:rsidRPr="00E96884">
        <w:rPr>
          <w:rFonts w:ascii="Helvetica" w:hAnsi="Helvetica" w:cs="Helvetica"/>
          <w:color w:val="333333"/>
          <w:szCs w:val="21"/>
          <w:shd w:val="clear" w:color="auto" w:fill="FFFFFF"/>
        </w:rPr>
        <w:t>J.T.</w:t>
      </w:r>
      <w:r w:rsidRPr="00E96884">
        <w:rPr>
          <w:rFonts w:ascii="Helvetica" w:hAnsi="Helvetica" w:cs="Helvetica"/>
          <w:color w:val="333333"/>
          <w:szCs w:val="21"/>
          <w:shd w:val="clear" w:color="auto" w:fill="FFFFFF"/>
        </w:rPr>
        <w:t>威尔</w:t>
      </w:r>
      <w:proofErr w:type="gramStart"/>
      <w:r w:rsidRPr="00E96884">
        <w:rPr>
          <w:rFonts w:ascii="Helvetica" w:hAnsi="Helvetica" w:cs="Helvetica"/>
          <w:color w:val="333333"/>
          <w:szCs w:val="21"/>
          <w:shd w:val="clear" w:color="auto" w:fill="FFFFFF"/>
        </w:rPr>
        <w:t>逊提出</w:t>
      </w:r>
      <w:proofErr w:type="gramEnd"/>
      <w:r w:rsidRPr="00E96884">
        <w:rPr>
          <w:rFonts w:ascii="Helvetica" w:hAnsi="Helvetica" w:cs="Helvetica"/>
          <w:color w:val="333333"/>
          <w:szCs w:val="21"/>
          <w:shd w:val="clear" w:color="auto" w:fill="FFFFFF"/>
        </w:rPr>
        <w:t>了转换断层的概念，这就使岩石圈水平位移成为可能，也因</w:t>
      </w:r>
      <w:r>
        <w:rPr>
          <w:rFonts w:ascii="Helvetica" w:hAnsi="Helvetica" w:cs="Helvetica"/>
          <w:color w:val="333333"/>
          <w:szCs w:val="21"/>
          <w:shd w:val="clear" w:color="auto" w:fill="FFFFFF"/>
        </w:rPr>
        <w:t xml:space="preserve"> </w:t>
      </w:r>
      <w:r w:rsidRPr="00E96884">
        <w:rPr>
          <w:rFonts w:ascii="Helvetica" w:hAnsi="Helvetica" w:cs="Helvetica"/>
          <w:color w:val="333333"/>
          <w:szCs w:val="21"/>
          <w:shd w:val="clear" w:color="auto" w:fill="FFFFFF"/>
        </w:rPr>
        <w:t>此阐明了洋中脊的扩张新生洋壳和海沟带的洋壳俯冲消减的消长平衡关系，即扩张与消减速率相等。</w:t>
      </w:r>
    </w:p>
    <w:p w14:paraId="655C7F6E" w14:textId="0CC8E099" w:rsidR="00D369A3" w:rsidRDefault="00D369A3" w:rsidP="00D369A3">
      <w:pPr>
        <w:ind w:firstLineChars="200" w:firstLine="420"/>
        <w:rPr>
          <w:szCs w:val="21"/>
        </w:rPr>
      </w:pPr>
      <w:r>
        <w:rPr>
          <w:rFonts w:hint="eastAsia"/>
          <w:noProof/>
          <w:szCs w:val="21"/>
        </w:rPr>
        <w:drawing>
          <wp:inline distT="0" distB="0" distL="0" distR="0" wp14:anchorId="1A913F21" wp14:editId="21BDE362">
            <wp:extent cx="4838445" cy="3234756"/>
            <wp:effectExtent l="0" t="0" r="635"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40">
                      <a:extLst>
                        <a:ext uri="{28A0092B-C50C-407E-A947-70E740481C1C}">
                          <a14:useLocalDpi xmlns:a14="http://schemas.microsoft.com/office/drawing/2010/main" val="0"/>
                        </a:ext>
                      </a:extLst>
                    </a:blip>
                    <a:stretch>
                      <a:fillRect/>
                    </a:stretch>
                  </pic:blipFill>
                  <pic:spPr>
                    <a:xfrm>
                      <a:off x="0" y="0"/>
                      <a:ext cx="4845558" cy="3239511"/>
                    </a:xfrm>
                    <a:prstGeom prst="rect">
                      <a:avLst/>
                    </a:prstGeom>
                  </pic:spPr>
                </pic:pic>
              </a:graphicData>
            </a:graphic>
          </wp:inline>
        </w:drawing>
      </w:r>
    </w:p>
    <w:p w14:paraId="2F2CE5C3" w14:textId="77777777" w:rsidR="00E96884" w:rsidRDefault="00EB6449" w:rsidP="00E96884">
      <w:pPr>
        <w:widowControl/>
        <w:shd w:val="clear" w:color="auto" w:fill="FFFFFF"/>
        <w:spacing w:line="360" w:lineRule="atLeast"/>
        <w:ind w:firstLine="480"/>
        <w:jc w:val="left"/>
        <w:rPr>
          <w:rFonts w:ascii="Helvetica" w:hAnsi="Helvetica" w:cs="Helvetica"/>
          <w:color w:val="333333"/>
          <w:szCs w:val="21"/>
        </w:rPr>
      </w:pPr>
      <w:hyperlink r:id="rId41" w:tgtFrame="_blank" w:history="1">
        <w:r w:rsidR="00E96884">
          <w:rPr>
            <w:rStyle w:val="a9"/>
            <w:rFonts w:ascii="Helvetica" w:hAnsi="Helvetica" w:cs="Helvetica"/>
            <w:color w:val="136EC2"/>
            <w:szCs w:val="21"/>
          </w:rPr>
          <w:t>大洋中脊</w:t>
        </w:r>
      </w:hyperlink>
      <w:r w:rsidR="00E96884">
        <w:rPr>
          <w:rFonts w:ascii="Helvetica" w:hAnsi="Helvetica" w:cs="Helvetica"/>
          <w:color w:val="333333"/>
          <w:szCs w:val="21"/>
        </w:rPr>
        <w:t>常为垂直于它的</w:t>
      </w:r>
      <w:hyperlink r:id="rId42" w:tgtFrame="_blank" w:history="1">
        <w:r w:rsidR="00E96884">
          <w:rPr>
            <w:rStyle w:val="a9"/>
            <w:rFonts w:ascii="Helvetica" w:hAnsi="Helvetica" w:cs="Helvetica"/>
            <w:color w:val="136EC2"/>
            <w:szCs w:val="21"/>
          </w:rPr>
          <w:t>横断层</w:t>
        </w:r>
      </w:hyperlink>
      <w:r w:rsidR="00E96884">
        <w:rPr>
          <w:rFonts w:ascii="Helvetica" w:hAnsi="Helvetica" w:cs="Helvetica"/>
          <w:color w:val="333333"/>
          <w:szCs w:val="21"/>
        </w:rPr>
        <w:t>所错开，并常切成许多段。从表面看，这些断层非常像</w:t>
      </w:r>
      <w:hyperlink r:id="rId43" w:tgtFrame="_blank" w:history="1">
        <w:r w:rsidR="00E96884">
          <w:rPr>
            <w:rStyle w:val="a9"/>
            <w:rFonts w:ascii="Helvetica" w:hAnsi="Helvetica" w:cs="Helvetica"/>
            <w:color w:val="136EC2"/>
            <w:szCs w:val="21"/>
          </w:rPr>
          <w:t>平推断层</w:t>
        </w:r>
      </w:hyperlink>
      <w:r w:rsidR="00E96884">
        <w:rPr>
          <w:rFonts w:ascii="Helvetica" w:hAnsi="Helvetica" w:cs="Helvetica"/>
          <w:color w:val="333333"/>
          <w:szCs w:val="21"/>
        </w:rPr>
        <w:t>，但经过地震发震机制等研究，它又和平推断层有许多差异。其主要区别是：</w:t>
      </w:r>
    </w:p>
    <w:p w14:paraId="687727F4" w14:textId="77777777" w:rsidR="00E96884" w:rsidRDefault="00E96884" w:rsidP="00E96884">
      <w:pPr>
        <w:shd w:val="clear" w:color="auto" w:fill="FFFFFF"/>
        <w:spacing w:line="360" w:lineRule="atLeast"/>
        <w:ind w:firstLine="480"/>
        <w:rPr>
          <w:rFonts w:ascii="Helvetica" w:hAnsi="Helvetica" w:cs="Helvetica"/>
          <w:color w:val="333333"/>
          <w:szCs w:val="21"/>
        </w:rPr>
      </w:pPr>
      <w:r>
        <w:rPr>
          <w:rFonts w:ascii="Helvetica" w:hAnsi="Helvetica" w:cs="Helvetica"/>
          <w:color w:val="333333"/>
          <w:szCs w:val="21"/>
        </w:rPr>
        <w:t>（</w:t>
      </w:r>
      <w:r>
        <w:rPr>
          <w:rFonts w:ascii="Helvetica" w:hAnsi="Helvetica" w:cs="Helvetica"/>
          <w:color w:val="333333"/>
          <w:szCs w:val="21"/>
        </w:rPr>
        <w:t>1</w:t>
      </w:r>
      <w:r>
        <w:rPr>
          <w:rFonts w:ascii="Helvetica" w:hAnsi="Helvetica" w:cs="Helvetica"/>
          <w:color w:val="333333"/>
          <w:szCs w:val="21"/>
        </w:rPr>
        <w:t>）大洋中脊被平推断层错开（比方是左旋），由于在错开后</w:t>
      </w:r>
      <w:r w:rsidR="00C43658">
        <w:fldChar w:fldCharType="begin"/>
      </w:r>
      <w:r w:rsidR="00C43658">
        <w:instrText xml:space="preserve"> HYPERLINK "https://baike.baidu.com/item/%E6%B4%8B%E8%84%8A/3677707?fromModule=lemma_inlink" \t "_blank" </w:instrText>
      </w:r>
      <w:r w:rsidR="00C43658">
        <w:fldChar w:fldCharType="separate"/>
      </w:r>
      <w:r>
        <w:rPr>
          <w:rStyle w:val="a9"/>
          <w:rFonts w:ascii="Helvetica" w:hAnsi="Helvetica" w:cs="Helvetica"/>
          <w:color w:val="136EC2"/>
          <w:szCs w:val="21"/>
        </w:rPr>
        <w:t>洋脊</w:t>
      </w:r>
      <w:r w:rsidR="00C43658">
        <w:rPr>
          <w:rStyle w:val="a9"/>
          <w:rFonts w:ascii="Helvetica" w:hAnsi="Helvetica" w:cs="Helvetica"/>
          <w:color w:val="136EC2"/>
          <w:szCs w:val="21"/>
        </w:rPr>
        <w:fldChar w:fldCharType="end"/>
      </w:r>
      <w:r>
        <w:rPr>
          <w:rFonts w:ascii="Helvetica" w:hAnsi="Helvetica" w:cs="Helvetica"/>
          <w:color w:val="333333"/>
          <w:szCs w:val="21"/>
        </w:rPr>
        <w:t>持续扩张，使断层的运动方向跟洋脊错开的方向变得相反（比方改为右旋），而</w:t>
      </w:r>
      <w:proofErr w:type="gramStart"/>
      <w:r>
        <w:rPr>
          <w:rFonts w:ascii="Helvetica" w:hAnsi="Helvetica" w:cs="Helvetica"/>
          <w:color w:val="333333"/>
          <w:szCs w:val="21"/>
        </w:rPr>
        <w:t>一</w:t>
      </w:r>
      <w:proofErr w:type="gramEnd"/>
      <w:r>
        <w:rPr>
          <w:rFonts w:ascii="Helvetica" w:hAnsi="Helvetica" w:cs="Helvetica"/>
          <w:color w:val="333333"/>
          <w:szCs w:val="21"/>
        </w:rPr>
        <w:t>越过洋脊，两盘位移或错动的方向即改为同向或同步。</w:t>
      </w:r>
    </w:p>
    <w:p w14:paraId="3E44ABBC" w14:textId="77777777" w:rsidR="00E96884" w:rsidRDefault="00E96884" w:rsidP="00E96884">
      <w:pPr>
        <w:shd w:val="clear" w:color="auto" w:fill="FFFFFF"/>
        <w:spacing w:line="360" w:lineRule="atLeast"/>
        <w:ind w:firstLine="480"/>
        <w:rPr>
          <w:rFonts w:ascii="Helvetica" w:hAnsi="Helvetica" w:cs="Helvetica"/>
          <w:color w:val="333333"/>
          <w:szCs w:val="21"/>
        </w:rPr>
      </w:pPr>
      <w:r>
        <w:rPr>
          <w:rFonts w:ascii="Helvetica" w:hAnsi="Helvetica" w:cs="Helvetica"/>
          <w:color w:val="333333"/>
          <w:szCs w:val="21"/>
        </w:rPr>
        <w:t>（</w:t>
      </w:r>
      <w:r>
        <w:rPr>
          <w:rFonts w:ascii="Helvetica" w:hAnsi="Helvetica" w:cs="Helvetica"/>
          <w:color w:val="333333"/>
          <w:szCs w:val="21"/>
        </w:rPr>
        <w:t>2</w:t>
      </w:r>
      <w:r>
        <w:rPr>
          <w:rFonts w:ascii="Helvetica" w:hAnsi="Helvetica" w:cs="Helvetica"/>
          <w:color w:val="333333"/>
          <w:szCs w:val="21"/>
        </w:rPr>
        <w:t>）</w:t>
      </w:r>
      <w:hyperlink r:id="rId44" w:tgtFrame="_blank" w:history="1">
        <w:r>
          <w:rPr>
            <w:rStyle w:val="a9"/>
            <w:rFonts w:ascii="Helvetica" w:hAnsi="Helvetica" w:cs="Helvetica"/>
            <w:color w:val="136EC2"/>
            <w:szCs w:val="21"/>
          </w:rPr>
          <w:t>断层</w:t>
        </w:r>
      </w:hyperlink>
      <w:r>
        <w:rPr>
          <w:rFonts w:ascii="Helvetica" w:hAnsi="Helvetica" w:cs="Helvetica"/>
          <w:color w:val="333333"/>
          <w:szCs w:val="21"/>
        </w:rPr>
        <w:t>持续发展，两盘位移增加，但被错开的洋脊之间的距离一般并不增加；如为平推断层，则随着</w:t>
      </w:r>
      <w:hyperlink r:id="rId45" w:tgtFrame="_blank" w:history="1">
        <w:r>
          <w:rPr>
            <w:rStyle w:val="a9"/>
            <w:rFonts w:ascii="Helvetica" w:hAnsi="Helvetica" w:cs="Helvetica"/>
            <w:color w:val="136EC2"/>
            <w:szCs w:val="21"/>
          </w:rPr>
          <w:t>断距</w:t>
        </w:r>
      </w:hyperlink>
      <w:r>
        <w:rPr>
          <w:rFonts w:ascii="Helvetica" w:hAnsi="Helvetica" w:cs="Helvetica"/>
          <w:color w:val="333333"/>
          <w:szCs w:val="21"/>
        </w:rPr>
        <w:t>的增加，洋脊错开的距离也增加。</w:t>
      </w:r>
    </w:p>
    <w:p w14:paraId="6B7D1AF1" w14:textId="77777777" w:rsidR="00E96884" w:rsidRDefault="00E96884" w:rsidP="00E96884">
      <w:pPr>
        <w:shd w:val="clear" w:color="auto" w:fill="FFFFFF"/>
        <w:spacing w:line="360" w:lineRule="atLeast"/>
        <w:ind w:firstLine="480"/>
        <w:rPr>
          <w:rFonts w:ascii="Helvetica" w:hAnsi="Helvetica" w:cs="Helvetica"/>
          <w:color w:val="333333"/>
          <w:szCs w:val="21"/>
        </w:rPr>
      </w:pPr>
      <w:r>
        <w:rPr>
          <w:rFonts w:ascii="Helvetica" w:hAnsi="Helvetica" w:cs="Helvetica"/>
          <w:color w:val="333333"/>
          <w:szCs w:val="21"/>
        </w:rPr>
        <w:t>（</w:t>
      </w:r>
      <w:r>
        <w:rPr>
          <w:rFonts w:ascii="Helvetica" w:hAnsi="Helvetica" w:cs="Helvetica"/>
          <w:color w:val="333333"/>
          <w:szCs w:val="21"/>
        </w:rPr>
        <w:t>3</w:t>
      </w:r>
      <w:r>
        <w:rPr>
          <w:rFonts w:ascii="Helvetica" w:hAnsi="Helvetica" w:cs="Helvetica"/>
          <w:color w:val="333333"/>
          <w:szCs w:val="21"/>
        </w:rPr>
        <w:t>）</w:t>
      </w:r>
      <w:hyperlink r:id="rId46" w:tgtFrame="_blank" w:history="1">
        <w:r>
          <w:rPr>
            <w:rStyle w:val="a9"/>
            <w:rFonts w:ascii="Helvetica" w:hAnsi="Helvetica" w:cs="Helvetica"/>
            <w:color w:val="136EC2"/>
            <w:szCs w:val="21"/>
          </w:rPr>
          <w:t>转换断层</w:t>
        </w:r>
      </w:hyperlink>
      <w:r>
        <w:rPr>
          <w:rFonts w:ascii="Helvetica" w:hAnsi="Helvetica" w:cs="Helvetica"/>
          <w:color w:val="333333"/>
          <w:szCs w:val="21"/>
        </w:rPr>
        <w:t>只有在洋脊之间的地段才有浅震分布；若为</w:t>
      </w:r>
      <w:hyperlink r:id="rId47" w:tgtFrame="_blank" w:history="1">
        <w:r>
          <w:rPr>
            <w:rStyle w:val="a9"/>
            <w:rFonts w:ascii="Helvetica" w:hAnsi="Helvetica" w:cs="Helvetica"/>
            <w:color w:val="136EC2"/>
            <w:szCs w:val="21"/>
          </w:rPr>
          <w:t>平推断层</w:t>
        </w:r>
      </w:hyperlink>
      <w:r>
        <w:rPr>
          <w:rFonts w:ascii="Helvetica" w:hAnsi="Helvetica" w:cs="Helvetica"/>
          <w:color w:val="333333"/>
          <w:szCs w:val="21"/>
        </w:rPr>
        <w:t>，则在断层线上都有浅震分布</w:t>
      </w:r>
    </w:p>
    <w:p w14:paraId="115D17B0" w14:textId="33F67173" w:rsidR="00D369A3" w:rsidRDefault="00D369A3" w:rsidP="00D369A3">
      <w:pPr>
        <w:ind w:firstLineChars="200" w:firstLine="420"/>
        <w:rPr>
          <w:szCs w:val="21"/>
        </w:rPr>
      </w:pPr>
    </w:p>
    <w:p w14:paraId="106B1F06" w14:textId="07825243" w:rsidR="00E96884" w:rsidRDefault="00E96884" w:rsidP="00D369A3">
      <w:pPr>
        <w:ind w:firstLineChars="200" w:firstLine="420"/>
        <w:rPr>
          <w:rFonts w:ascii="Helvetica" w:hAnsi="Helvetica" w:cs="Helvetica"/>
          <w:color w:val="333333"/>
          <w:szCs w:val="21"/>
          <w:shd w:val="clear" w:color="auto" w:fill="FFFFFF"/>
        </w:rPr>
      </w:pPr>
      <w:r>
        <w:rPr>
          <w:rFonts w:ascii="Helvetica" w:hAnsi="Helvetica" w:cs="Helvetica"/>
          <w:b/>
          <w:bCs/>
          <w:color w:val="333333"/>
          <w:szCs w:val="21"/>
          <w:shd w:val="clear" w:color="auto" w:fill="FFFFFF"/>
        </w:rPr>
        <w:t>板块三联点</w:t>
      </w:r>
      <w:r>
        <w:rPr>
          <w:rFonts w:ascii="Helvetica" w:hAnsi="Helvetica" w:cs="Helvetica"/>
          <w:color w:val="333333"/>
          <w:szCs w:val="21"/>
          <w:shd w:val="clear" w:color="auto" w:fill="FFFFFF"/>
        </w:rPr>
        <w:t>（</w:t>
      </w:r>
      <w:r>
        <w:rPr>
          <w:rFonts w:ascii="Helvetica" w:hAnsi="Helvetica" w:cs="Helvetica"/>
          <w:color w:val="333333"/>
          <w:szCs w:val="21"/>
          <w:shd w:val="clear" w:color="auto" w:fill="FFFFFF"/>
        </w:rPr>
        <w:t>triple junction of plates</w:t>
      </w:r>
      <w:r>
        <w:rPr>
          <w:rFonts w:ascii="Helvetica" w:hAnsi="Helvetica" w:cs="Helvetica"/>
          <w:color w:val="333333"/>
          <w:szCs w:val="21"/>
          <w:shd w:val="clear" w:color="auto" w:fill="FFFFFF"/>
        </w:rPr>
        <w:t>）又称三向连接构造，是指三个板块相交时，分割三个板块的边界交会于一点，此时所呈现的构造图像被称为板块三联点。板块边界包括洋中脊、海沟和转换断层三种类型</w:t>
      </w:r>
      <w:r>
        <w:rPr>
          <w:rFonts w:ascii="Helvetica" w:hAnsi="Helvetica" w:cs="Helvetica"/>
          <w:color w:val="333333"/>
          <w:szCs w:val="21"/>
          <w:shd w:val="clear" w:color="auto" w:fill="FFFFFF"/>
        </w:rPr>
        <w:t>,</w:t>
      </w:r>
      <w:r>
        <w:rPr>
          <w:rFonts w:ascii="Helvetica" w:hAnsi="Helvetica" w:cs="Helvetica"/>
          <w:color w:val="333333"/>
          <w:szCs w:val="21"/>
          <w:shd w:val="clear" w:color="auto" w:fill="FFFFFF"/>
        </w:rPr>
        <w:t>而三联点可由任意类型的三个边界组合而成；因此</w:t>
      </w:r>
      <w:r>
        <w:rPr>
          <w:rFonts w:ascii="Helvetica" w:hAnsi="Helvetica" w:cs="Helvetica"/>
          <w:color w:val="333333"/>
          <w:szCs w:val="21"/>
          <w:shd w:val="clear" w:color="auto" w:fill="FFFFFF"/>
        </w:rPr>
        <w:t>,</w:t>
      </w:r>
      <w:r>
        <w:rPr>
          <w:rFonts w:ascii="Helvetica" w:hAnsi="Helvetica" w:cs="Helvetica"/>
          <w:color w:val="333333"/>
          <w:szCs w:val="21"/>
          <w:shd w:val="clear" w:color="auto" w:fill="FFFFFF"/>
        </w:rPr>
        <w:t>理论上板块三联点的组合形式可有</w:t>
      </w:r>
      <w:r>
        <w:rPr>
          <w:rFonts w:ascii="Helvetica" w:hAnsi="Helvetica" w:cs="Helvetica"/>
          <w:color w:val="333333"/>
          <w:szCs w:val="21"/>
          <w:shd w:val="clear" w:color="auto" w:fill="FFFFFF"/>
        </w:rPr>
        <w:t>16</w:t>
      </w:r>
      <w:r>
        <w:rPr>
          <w:rFonts w:ascii="Helvetica" w:hAnsi="Helvetica" w:cs="Helvetica"/>
          <w:color w:val="333333"/>
          <w:szCs w:val="21"/>
          <w:shd w:val="clear" w:color="auto" w:fill="FFFFFF"/>
        </w:rPr>
        <w:t>种之多。板块三联点的稳定性差异甚大</w:t>
      </w:r>
      <w:r>
        <w:rPr>
          <w:rFonts w:ascii="Helvetica" w:hAnsi="Helvetica" w:cs="Helvetica"/>
          <w:color w:val="333333"/>
          <w:szCs w:val="21"/>
          <w:shd w:val="clear" w:color="auto" w:fill="FFFFFF"/>
        </w:rPr>
        <w:t>,</w:t>
      </w:r>
      <w:r>
        <w:rPr>
          <w:rFonts w:ascii="Helvetica" w:hAnsi="Helvetica" w:cs="Helvetica"/>
          <w:color w:val="333333"/>
          <w:szCs w:val="21"/>
          <w:shd w:val="clear" w:color="auto" w:fill="FFFFFF"/>
        </w:rPr>
        <w:t>它们取决于三个板块边界的类型及其球面运动状态。</w:t>
      </w:r>
    </w:p>
    <w:p w14:paraId="2D9A929B" w14:textId="1DF71BFA" w:rsidR="00457A3F" w:rsidRDefault="00457A3F" w:rsidP="00D369A3">
      <w:pPr>
        <w:ind w:firstLineChars="200" w:firstLine="420"/>
        <w:rPr>
          <w:rFonts w:ascii="Helvetica" w:hAnsi="Helvetica" w:cs="Helvetica"/>
          <w:color w:val="333333"/>
          <w:szCs w:val="21"/>
          <w:shd w:val="clear" w:color="auto" w:fill="FFFFFF"/>
        </w:rPr>
      </w:pPr>
    </w:p>
    <w:p w14:paraId="2BF90D3B" w14:textId="0C7D47E2" w:rsidR="00457A3F" w:rsidRDefault="00457A3F" w:rsidP="00D369A3">
      <w:pPr>
        <w:ind w:firstLineChars="200" w:firstLine="420"/>
        <w:rPr>
          <w:rFonts w:ascii="Helvetica" w:hAnsi="Helvetica" w:cs="Helvetica"/>
          <w:color w:val="333333"/>
          <w:szCs w:val="21"/>
          <w:shd w:val="clear" w:color="auto" w:fill="FFFFFF"/>
        </w:rPr>
      </w:pPr>
    </w:p>
    <w:p w14:paraId="3D3B6C76" w14:textId="4283CC7C" w:rsidR="00457A3F" w:rsidRDefault="00457A3F" w:rsidP="00D369A3">
      <w:pPr>
        <w:ind w:firstLineChars="200" w:firstLine="720"/>
        <w:rPr>
          <w:rFonts w:ascii="Helvetica" w:hAnsi="Helvetica" w:cs="Helvetica"/>
          <w:b/>
          <w:bCs/>
          <w:color w:val="333333"/>
          <w:sz w:val="32"/>
          <w:szCs w:val="32"/>
          <w:shd w:val="clear" w:color="auto" w:fill="FFFFFF"/>
        </w:rPr>
      </w:pPr>
      <w:r w:rsidRPr="00457A3F">
        <w:rPr>
          <w:rFonts w:ascii="Helvetica" w:hAnsi="Helvetica" w:cs="Helvetica" w:hint="eastAsia"/>
          <w:b/>
          <w:bCs/>
          <w:color w:val="333333"/>
          <w:sz w:val="36"/>
          <w:szCs w:val="36"/>
          <w:shd w:val="clear" w:color="auto" w:fill="FFFFFF"/>
        </w:rPr>
        <w:t>1</w:t>
      </w:r>
      <w:r w:rsidRPr="00457A3F">
        <w:rPr>
          <w:rFonts w:ascii="Helvetica" w:hAnsi="Helvetica" w:cs="Helvetica"/>
          <w:b/>
          <w:bCs/>
          <w:color w:val="333333"/>
          <w:sz w:val="36"/>
          <w:szCs w:val="36"/>
          <w:shd w:val="clear" w:color="auto" w:fill="FFFFFF"/>
        </w:rPr>
        <w:t>0.27</w:t>
      </w:r>
      <w:r w:rsidRPr="00457A3F">
        <w:rPr>
          <w:rFonts w:ascii="Helvetica" w:hAnsi="Helvetica" w:cs="Helvetica"/>
          <w:b/>
          <w:bCs/>
          <w:color w:val="333333"/>
          <w:sz w:val="32"/>
          <w:szCs w:val="32"/>
          <w:shd w:val="clear" w:color="auto" w:fill="FFFFFF"/>
        </w:rPr>
        <w:t xml:space="preserve"> </w:t>
      </w:r>
      <w:r w:rsidRPr="00457A3F">
        <w:rPr>
          <w:rFonts w:ascii="Helvetica" w:hAnsi="Helvetica" w:cs="Helvetica" w:hint="eastAsia"/>
          <w:b/>
          <w:bCs/>
          <w:color w:val="333333"/>
          <w:sz w:val="32"/>
          <w:szCs w:val="32"/>
          <w:shd w:val="clear" w:color="auto" w:fill="FFFFFF"/>
        </w:rPr>
        <w:t>地震灾害与地震预报</w:t>
      </w:r>
    </w:p>
    <w:p w14:paraId="4788BD8C" w14:textId="20B9EAB9" w:rsidR="002355D9" w:rsidRPr="002355D9" w:rsidRDefault="002355D9" w:rsidP="00457A3F">
      <w:pPr>
        <w:ind w:firstLineChars="200" w:firstLine="480"/>
        <w:rPr>
          <w:sz w:val="24"/>
          <w:szCs w:val="24"/>
        </w:rPr>
      </w:pPr>
      <w:r w:rsidRPr="002355D9">
        <w:rPr>
          <w:rFonts w:hint="eastAsia"/>
          <w:sz w:val="24"/>
          <w:szCs w:val="24"/>
        </w:rPr>
        <w:t>弹性回跳学说</w:t>
      </w:r>
    </w:p>
    <w:p w14:paraId="3897921D" w14:textId="77777777" w:rsidR="002355D9" w:rsidRPr="002355D9" w:rsidRDefault="002355D9" w:rsidP="002355D9">
      <w:pPr>
        <w:ind w:firstLineChars="200" w:firstLine="420"/>
        <w:rPr>
          <w:szCs w:val="21"/>
        </w:rPr>
      </w:pPr>
      <w:r w:rsidRPr="002355D9">
        <w:rPr>
          <w:rFonts w:hint="eastAsia"/>
          <w:szCs w:val="21"/>
        </w:rPr>
        <w:t>假说认为地震的发生，是由于地壳中岩石发生了断裂错动，而岩石本身具有弹性，在断裂发生时已经发生弹性变形的岩石，在力消失之后便向相反的方向整体回跳，恢复到未变形前的状态。这种弹跳可以产生惊人的速度和力量，把长期积蓄的能量于霎那间释放出来，造成地震。</w:t>
      </w:r>
    </w:p>
    <w:p w14:paraId="1FBA6C14" w14:textId="29CD4105" w:rsidR="002355D9" w:rsidRDefault="002355D9" w:rsidP="002355D9">
      <w:pPr>
        <w:ind w:firstLineChars="200" w:firstLine="420"/>
        <w:rPr>
          <w:szCs w:val="21"/>
        </w:rPr>
      </w:pPr>
      <w:r w:rsidRPr="002355D9">
        <w:rPr>
          <w:rFonts w:hint="eastAsia"/>
          <w:szCs w:val="21"/>
        </w:rPr>
        <w:t>总之，地震波是由于断层面两侧岩石发生整体的弹性回跳而产生的，来源于断层面。岩层受力发生弹性变形，力量超过岩石弹性强度，发生断裂，接着断层两盘岩石整体弹跳回去，恢复到原来的状态，于是地震就发生了。</w:t>
      </w:r>
    </w:p>
    <w:p w14:paraId="63B9FCD0" w14:textId="77777777" w:rsidR="002355D9" w:rsidRDefault="002355D9" w:rsidP="00457A3F">
      <w:pPr>
        <w:ind w:firstLineChars="200" w:firstLine="420"/>
        <w:rPr>
          <w:szCs w:val="21"/>
        </w:rPr>
      </w:pPr>
    </w:p>
    <w:p w14:paraId="564219D6" w14:textId="66EE6443" w:rsidR="002355D9" w:rsidRDefault="002355D9" w:rsidP="002355D9">
      <w:pPr>
        <w:ind w:firstLineChars="200" w:firstLine="420"/>
        <w:rPr>
          <w:szCs w:val="21"/>
        </w:rPr>
      </w:pPr>
      <w:r>
        <w:rPr>
          <w:noProof/>
          <w:szCs w:val="21"/>
        </w:rPr>
        <w:drawing>
          <wp:inline distT="0" distB="0" distL="0" distR="0" wp14:anchorId="0DF5D60D" wp14:editId="5B33A283">
            <wp:extent cx="5274310" cy="261874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48">
                      <a:extLst>
                        <a:ext uri="{28A0092B-C50C-407E-A947-70E740481C1C}">
                          <a14:useLocalDpi xmlns:a14="http://schemas.microsoft.com/office/drawing/2010/main" val="0"/>
                        </a:ext>
                      </a:extLst>
                    </a:blip>
                    <a:stretch>
                      <a:fillRect/>
                    </a:stretch>
                  </pic:blipFill>
                  <pic:spPr>
                    <a:xfrm>
                      <a:off x="0" y="0"/>
                      <a:ext cx="5274310" cy="2618740"/>
                    </a:xfrm>
                    <a:prstGeom prst="rect">
                      <a:avLst/>
                    </a:prstGeom>
                  </pic:spPr>
                </pic:pic>
              </a:graphicData>
            </a:graphic>
          </wp:inline>
        </w:drawing>
      </w:r>
    </w:p>
    <w:p w14:paraId="552F4917" w14:textId="77777777" w:rsidR="002355D9" w:rsidRDefault="002355D9" w:rsidP="00457A3F">
      <w:pPr>
        <w:ind w:firstLineChars="200" w:firstLine="420"/>
        <w:rPr>
          <w:szCs w:val="21"/>
        </w:rPr>
      </w:pPr>
    </w:p>
    <w:p w14:paraId="1E1C3387" w14:textId="77777777" w:rsidR="002355D9" w:rsidRDefault="002355D9" w:rsidP="00457A3F">
      <w:pPr>
        <w:ind w:firstLineChars="200" w:firstLine="420"/>
        <w:rPr>
          <w:szCs w:val="21"/>
        </w:rPr>
      </w:pPr>
    </w:p>
    <w:p w14:paraId="554880EB" w14:textId="1213D698" w:rsidR="00457A3F" w:rsidRDefault="00457A3F" w:rsidP="00457A3F">
      <w:pPr>
        <w:ind w:firstLineChars="200" w:firstLine="420"/>
        <w:rPr>
          <w:szCs w:val="21"/>
        </w:rPr>
      </w:pPr>
      <w:r w:rsidRPr="00457A3F">
        <w:rPr>
          <w:szCs w:val="21"/>
        </w:rPr>
        <w:t>1935年, 美国著名地震</w:t>
      </w:r>
      <w:r w:rsidRPr="00457A3F">
        <w:rPr>
          <w:rFonts w:hint="eastAsia"/>
          <w:szCs w:val="21"/>
        </w:rPr>
        <w:t>学家</w:t>
      </w:r>
      <w:r w:rsidRPr="00457A3F">
        <w:rPr>
          <w:szCs w:val="21"/>
        </w:rPr>
        <w:t xml:space="preserve"> Richter （</w:t>
      </w:r>
      <w:proofErr w:type="spellStart"/>
      <w:r w:rsidRPr="00457A3F">
        <w:rPr>
          <w:szCs w:val="21"/>
        </w:rPr>
        <w:t>CharlesRichter</w:t>
      </w:r>
      <w:proofErr w:type="spellEnd"/>
      <w:r w:rsidRPr="00457A3F">
        <w:rPr>
          <w:szCs w:val="21"/>
        </w:rPr>
        <w:t>）通过长期观测</w:t>
      </w:r>
      <w:r w:rsidRPr="00457A3F">
        <w:rPr>
          <w:rFonts w:hint="eastAsia"/>
          <w:szCs w:val="21"/>
        </w:rPr>
        <w:t>和研究美国南加州的地震时注意到：虽然不同地震事件记录到的峰值振幅是不相同的，但峰值振幅随震中距衰减的趋势却非常一致。从而提出震级的概念</w:t>
      </w:r>
      <w:r w:rsidR="00324509">
        <w:rPr>
          <w:rFonts w:hint="eastAsia"/>
          <w:szCs w:val="21"/>
        </w:rPr>
        <w:t>。</w:t>
      </w:r>
    </w:p>
    <w:p w14:paraId="65001796" w14:textId="2EDFC972" w:rsidR="00324509" w:rsidRDefault="00324509" w:rsidP="00457A3F">
      <w:pPr>
        <w:ind w:firstLineChars="200" w:firstLine="420"/>
        <w:rPr>
          <w:szCs w:val="21"/>
        </w:rPr>
      </w:pPr>
      <w:r>
        <w:rPr>
          <w:rFonts w:hint="eastAsia"/>
          <w:noProof/>
          <w:szCs w:val="21"/>
        </w:rPr>
        <w:lastRenderedPageBreak/>
        <w:drawing>
          <wp:inline distT="0" distB="0" distL="0" distR="0" wp14:anchorId="461FF2EE" wp14:editId="7C4CF1A9">
            <wp:extent cx="5095269" cy="3798448"/>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49">
                      <a:extLst>
                        <a:ext uri="{28A0092B-C50C-407E-A947-70E740481C1C}">
                          <a14:useLocalDpi xmlns:a14="http://schemas.microsoft.com/office/drawing/2010/main" val="0"/>
                        </a:ext>
                      </a:extLst>
                    </a:blip>
                    <a:stretch>
                      <a:fillRect/>
                    </a:stretch>
                  </pic:blipFill>
                  <pic:spPr>
                    <a:xfrm>
                      <a:off x="0" y="0"/>
                      <a:ext cx="5101875" cy="3803373"/>
                    </a:xfrm>
                    <a:prstGeom prst="rect">
                      <a:avLst/>
                    </a:prstGeom>
                  </pic:spPr>
                </pic:pic>
              </a:graphicData>
            </a:graphic>
          </wp:inline>
        </w:drawing>
      </w:r>
    </w:p>
    <w:p w14:paraId="5A3FE75D" w14:textId="3FB8F0C9" w:rsidR="00324509" w:rsidRDefault="00324509" w:rsidP="00457A3F">
      <w:pPr>
        <w:ind w:firstLineChars="200" w:firstLine="420"/>
        <w:rPr>
          <w:szCs w:val="21"/>
        </w:rPr>
      </w:pPr>
      <w:r>
        <w:rPr>
          <w:noProof/>
        </w:rPr>
        <w:drawing>
          <wp:inline distT="0" distB="0" distL="0" distR="0" wp14:anchorId="39B71AB8" wp14:editId="5B4E3D92">
            <wp:extent cx="5116411" cy="1667484"/>
            <wp:effectExtent l="0" t="0" r="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25306" cy="1670383"/>
                    </a:xfrm>
                    <a:prstGeom prst="rect">
                      <a:avLst/>
                    </a:prstGeom>
                  </pic:spPr>
                </pic:pic>
              </a:graphicData>
            </a:graphic>
          </wp:inline>
        </w:drawing>
      </w:r>
    </w:p>
    <w:p w14:paraId="34FA202B" w14:textId="7AB0E098" w:rsidR="00634EFB" w:rsidRDefault="00634EFB" w:rsidP="00457A3F">
      <w:pPr>
        <w:ind w:firstLineChars="200" w:firstLine="420"/>
        <w:rPr>
          <w:szCs w:val="21"/>
        </w:rPr>
      </w:pPr>
    </w:p>
    <w:p w14:paraId="6EA5124A" w14:textId="7E252F9A" w:rsidR="00634EFB" w:rsidRDefault="00634EFB" w:rsidP="00634EFB">
      <w:pPr>
        <w:ind w:firstLineChars="200" w:firstLine="480"/>
        <w:rPr>
          <w:sz w:val="24"/>
          <w:szCs w:val="24"/>
        </w:rPr>
      </w:pPr>
      <w:r w:rsidRPr="00634EFB">
        <w:rPr>
          <w:rFonts w:hint="eastAsia"/>
          <w:sz w:val="24"/>
          <w:szCs w:val="24"/>
        </w:rPr>
        <w:t>地震空区</w:t>
      </w:r>
      <w:r>
        <w:rPr>
          <w:rFonts w:hint="eastAsia"/>
          <w:sz w:val="24"/>
          <w:szCs w:val="24"/>
        </w:rPr>
        <w:t>：</w:t>
      </w:r>
      <w:r w:rsidRPr="00634EFB">
        <w:rPr>
          <w:rFonts w:hint="eastAsia"/>
          <w:sz w:val="24"/>
          <w:szCs w:val="24"/>
        </w:rPr>
        <w:t>有地震倾向、地震的能量释放低于平均水平的区域。</w:t>
      </w:r>
    </w:p>
    <w:p w14:paraId="73A01FBA" w14:textId="7AB29F74" w:rsidR="00634EFB" w:rsidRDefault="00634EFB" w:rsidP="00634EFB">
      <w:pPr>
        <w:ind w:firstLineChars="200" w:firstLine="480"/>
        <w:rPr>
          <w:sz w:val="24"/>
          <w:szCs w:val="24"/>
        </w:rPr>
      </w:pPr>
      <w:r w:rsidRPr="00634EFB">
        <w:rPr>
          <w:rFonts w:hint="eastAsia"/>
          <w:sz w:val="24"/>
          <w:szCs w:val="24"/>
        </w:rPr>
        <w:t>特征</w:t>
      </w:r>
      <w:r>
        <w:rPr>
          <w:rFonts w:hint="eastAsia"/>
          <w:sz w:val="24"/>
          <w:szCs w:val="24"/>
        </w:rPr>
        <w:t>地震：</w:t>
      </w:r>
      <w:r w:rsidRPr="00634EFB">
        <w:rPr>
          <w:rFonts w:hint="eastAsia"/>
          <w:sz w:val="24"/>
          <w:szCs w:val="24"/>
        </w:rPr>
        <w:t>在同一活断层段上重复</w:t>
      </w:r>
      <w:proofErr w:type="gramStart"/>
      <w:r w:rsidRPr="00634EFB">
        <w:rPr>
          <w:rFonts w:hint="eastAsia"/>
          <w:sz w:val="24"/>
          <w:szCs w:val="24"/>
        </w:rPr>
        <w:t>发生同震位移</w:t>
      </w:r>
      <w:proofErr w:type="gramEnd"/>
      <w:r w:rsidRPr="00634EFB">
        <w:rPr>
          <w:rFonts w:hint="eastAsia"/>
          <w:sz w:val="24"/>
          <w:szCs w:val="24"/>
        </w:rPr>
        <w:t>量或震级相近的地震</w:t>
      </w:r>
      <w:r>
        <w:rPr>
          <w:rFonts w:hint="eastAsia"/>
          <w:sz w:val="24"/>
          <w:szCs w:val="24"/>
        </w:rPr>
        <w:t>（对地震频度低、震级大的区域效果就差）</w:t>
      </w:r>
    </w:p>
    <w:p w14:paraId="319C2AF7" w14:textId="5F5C2770" w:rsidR="00AA5542" w:rsidRDefault="00AA5542" w:rsidP="00634EFB">
      <w:pPr>
        <w:ind w:firstLineChars="200" w:firstLine="420"/>
        <w:rPr>
          <w:sz w:val="24"/>
          <w:szCs w:val="24"/>
        </w:rPr>
      </w:pPr>
      <w:r>
        <w:rPr>
          <w:noProof/>
        </w:rPr>
        <w:lastRenderedPageBreak/>
        <w:drawing>
          <wp:inline distT="0" distB="0" distL="0" distR="0" wp14:anchorId="5D0FA51C" wp14:editId="1A48E15A">
            <wp:extent cx="5274310" cy="3422650"/>
            <wp:effectExtent l="0" t="0" r="2540" b="63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3422650"/>
                    </a:xfrm>
                    <a:prstGeom prst="rect">
                      <a:avLst/>
                    </a:prstGeom>
                  </pic:spPr>
                </pic:pic>
              </a:graphicData>
            </a:graphic>
          </wp:inline>
        </w:drawing>
      </w:r>
    </w:p>
    <w:p w14:paraId="6D61E880" w14:textId="090F166B" w:rsidR="00AA5542" w:rsidRDefault="00AA5542" w:rsidP="00634EFB">
      <w:pPr>
        <w:ind w:firstLineChars="200" w:firstLine="480"/>
        <w:rPr>
          <w:sz w:val="24"/>
          <w:szCs w:val="24"/>
        </w:rPr>
      </w:pPr>
      <w:r>
        <w:rPr>
          <w:rFonts w:hint="eastAsia"/>
          <w:sz w:val="24"/>
          <w:szCs w:val="24"/>
        </w:rPr>
        <w:t>被认可的地震前兆</w:t>
      </w:r>
    </w:p>
    <w:p w14:paraId="2BA9ED81" w14:textId="22DBB1BB" w:rsidR="00AA5542" w:rsidRDefault="00AA5542" w:rsidP="00634EFB">
      <w:pPr>
        <w:ind w:firstLineChars="200" w:firstLine="420"/>
        <w:rPr>
          <w:sz w:val="24"/>
          <w:szCs w:val="24"/>
        </w:rPr>
      </w:pPr>
      <w:r w:rsidRPr="00AA5542">
        <w:rPr>
          <w:noProof/>
        </w:rPr>
        <w:drawing>
          <wp:inline distT="0" distB="0" distL="0" distR="0" wp14:anchorId="0611AE6F" wp14:editId="1031BE3F">
            <wp:extent cx="4724075" cy="3731598"/>
            <wp:effectExtent l="0" t="0" r="635"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28980" cy="3735472"/>
                    </a:xfrm>
                    <a:prstGeom prst="rect">
                      <a:avLst/>
                    </a:prstGeom>
                  </pic:spPr>
                </pic:pic>
              </a:graphicData>
            </a:graphic>
          </wp:inline>
        </w:drawing>
      </w:r>
    </w:p>
    <w:p w14:paraId="613E28E0" w14:textId="3B2EC729" w:rsidR="00AA5542" w:rsidRDefault="00AA5542" w:rsidP="00634EFB">
      <w:pPr>
        <w:ind w:firstLineChars="200" w:firstLine="480"/>
        <w:rPr>
          <w:sz w:val="24"/>
          <w:szCs w:val="24"/>
        </w:rPr>
      </w:pPr>
    </w:p>
    <w:p w14:paraId="0C9B392E" w14:textId="39ED3F8D" w:rsidR="00AA5542" w:rsidRDefault="00AA5542" w:rsidP="00634EFB">
      <w:pPr>
        <w:ind w:firstLineChars="200" w:firstLine="480"/>
        <w:rPr>
          <w:sz w:val="24"/>
          <w:szCs w:val="24"/>
        </w:rPr>
      </w:pPr>
    </w:p>
    <w:p w14:paraId="5DABD3A5" w14:textId="23E34F76" w:rsidR="00AA5542" w:rsidRDefault="00AA5542" w:rsidP="00634EFB">
      <w:pPr>
        <w:ind w:firstLineChars="200" w:firstLine="480"/>
        <w:rPr>
          <w:sz w:val="24"/>
          <w:szCs w:val="24"/>
        </w:rPr>
      </w:pPr>
    </w:p>
    <w:p w14:paraId="626C38A2" w14:textId="699B01A5" w:rsidR="00AA5542" w:rsidRDefault="00AA5542" w:rsidP="00634EFB">
      <w:pPr>
        <w:ind w:firstLineChars="200" w:firstLine="480"/>
        <w:rPr>
          <w:sz w:val="24"/>
          <w:szCs w:val="24"/>
        </w:rPr>
      </w:pPr>
      <w:r>
        <w:rPr>
          <w:rFonts w:hint="eastAsia"/>
          <w:sz w:val="24"/>
          <w:szCs w:val="24"/>
        </w:rPr>
        <w:t xml:space="preserve">地震减灾工作目前最重要的两项工作：地震区划 </w:t>
      </w:r>
      <w:r>
        <w:rPr>
          <w:sz w:val="24"/>
          <w:szCs w:val="24"/>
        </w:rPr>
        <w:t xml:space="preserve"> </w:t>
      </w:r>
      <w:r>
        <w:rPr>
          <w:rFonts w:hint="eastAsia"/>
          <w:sz w:val="24"/>
          <w:szCs w:val="24"/>
        </w:rPr>
        <w:t>地震预警</w:t>
      </w:r>
    </w:p>
    <w:p w14:paraId="7A9B11BF" w14:textId="2A04C16D" w:rsidR="00AA5542" w:rsidRPr="00AA5542" w:rsidRDefault="00AA5542" w:rsidP="00634EFB">
      <w:pPr>
        <w:ind w:firstLineChars="200" w:firstLine="420"/>
        <w:rPr>
          <w:szCs w:val="21"/>
        </w:rPr>
      </w:pPr>
    </w:p>
    <w:p w14:paraId="137D41F3" w14:textId="3B681EF4" w:rsidR="00AA5542" w:rsidRDefault="00AA5542" w:rsidP="00634EFB">
      <w:pPr>
        <w:ind w:firstLineChars="200" w:firstLine="420"/>
        <w:rPr>
          <w:szCs w:val="21"/>
        </w:rPr>
      </w:pPr>
      <w:r>
        <w:rPr>
          <w:rFonts w:hint="eastAsia"/>
          <w:szCs w:val="21"/>
        </w:rPr>
        <w:t>确定震中距：利用横波与纵波的速度差</w:t>
      </w:r>
    </w:p>
    <w:p w14:paraId="247837AE" w14:textId="7CE5147C" w:rsidR="00AA5542" w:rsidRDefault="00AA5542" w:rsidP="00634EFB">
      <w:pPr>
        <w:ind w:firstLineChars="200" w:firstLine="420"/>
        <w:rPr>
          <w:szCs w:val="21"/>
        </w:rPr>
      </w:pPr>
      <w:r>
        <w:rPr>
          <w:rFonts w:hint="eastAsia"/>
          <w:szCs w:val="21"/>
        </w:rPr>
        <w:lastRenderedPageBreak/>
        <w:t>确定方位：</w:t>
      </w:r>
      <w:r w:rsidR="0071567B">
        <w:rPr>
          <w:rFonts w:hint="eastAsia"/>
          <w:szCs w:val="21"/>
        </w:rPr>
        <w:t>三个站台 三个圆的交点确定震中</w:t>
      </w:r>
    </w:p>
    <w:p w14:paraId="69213E83" w14:textId="745E0794" w:rsidR="00AA5542" w:rsidRDefault="00AA5542" w:rsidP="00634EFB">
      <w:pPr>
        <w:ind w:firstLineChars="200" w:firstLine="420"/>
        <w:rPr>
          <w:szCs w:val="21"/>
        </w:rPr>
      </w:pPr>
    </w:p>
    <w:p w14:paraId="6C41FE32" w14:textId="77777777" w:rsidR="00120F71" w:rsidRDefault="00120F71" w:rsidP="00120F71">
      <w:pPr>
        <w:pStyle w:val="a8"/>
        <w:ind w:left="360" w:firstLineChars="0" w:firstLine="0"/>
        <w:rPr>
          <w:b/>
          <w:bCs/>
          <w:sz w:val="28"/>
          <w:szCs w:val="28"/>
        </w:rPr>
      </w:pPr>
      <w:r>
        <w:rPr>
          <w:rFonts w:hint="eastAsia"/>
          <w:b/>
          <w:bCs/>
          <w:noProof/>
          <w:sz w:val="36"/>
          <w:szCs w:val="36"/>
        </w:rPr>
        <mc:AlternateContent>
          <mc:Choice Requires="wps">
            <w:drawing>
              <wp:anchor distT="0" distB="0" distL="114300" distR="114300" simplePos="0" relativeHeight="251663360" behindDoc="0" locked="0" layoutInCell="1" allowOverlap="1" wp14:anchorId="7B882F27" wp14:editId="3285E3CE">
                <wp:simplePos x="0" y="0"/>
                <wp:positionH relativeFrom="column">
                  <wp:posOffset>4510889</wp:posOffset>
                </wp:positionH>
                <wp:positionV relativeFrom="paragraph">
                  <wp:posOffset>325472</wp:posOffset>
                </wp:positionV>
                <wp:extent cx="529628" cy="1321806"/>
                <wp:effectExtent l="0" t="0" r="22860" b="12065"/>
                <wp:wrapNone/>
                <wp:docPr id="32" name="文本框 32"/>
                <wp:cNvGraphicFramePr/>
                <a:graphic xmlns:a="http://schemas.openxmlformats.org/drawingml/2006/main">
                  <a:graphicData uri="http://schemas.microsoft.com/office/word/2010/wordprocessingShape">
                    <wps:wsp>
                      <wps:cNvSpPr txBox="1"/>
                      <wps:spPr>
                        <a:xfrm>
                          <a:off x="0" y="0"/>
                          <a:ext cx="529628" cy="1321806"/>
                        </a:xfrm>
                        <a:prstGeom prst="rect">
                          <a:avLst/>
                        </a:prstGeom>
                        <a:solidFill>
                          <a:schemeClr val="lt1"/>
                        </a:solidFill>
                        <a:ln w="6350">
                          <a:solidFill>
                            <a:schemeClr val="bg1"/>
                          </a:solidFill>
                        </a:ln>
                      </wps:spPr>
                      <wps:txbx>
                        <w:txbxContent>
                          <w:p w14:paraId="1F0441E3" w14:textId="77777777" w:rsidR="00120F71" w:rsidRPr="00213BF6" w:rsidRDefault="00120F71" w:rsidP="00120F71">
                            <w:pPr>
                              <w:rPr>
                                <w:b/>
                                <w:bCs/>
                                <w:color w:val="7030A0"/>
                                <w:sz w:val="44"/>
                                <w:szCs w:val="48"/>
                              </w:rPr>
                            </w:pPr>
                            <w:r w:rsidRPr="00213BF6">
                              <w:rPr>
                                <w:rFonts w:hint="eastAsia"/>
                                <w:b/>
                                <w:bCs/>
                                <w:color w:val="7030A0"/>
                                <w:sz w:val="44"/>
                                <w:szCs w:val="48"/>
                              </w:rPr>
                              <w:t>矿物</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B882F27" id="_x0000_t202" coordsize="21600,21600" o:spt="202" path="m,l,21600r21600,l21600,xe">
                <v:stroke joinstyle="miter"/>
                <v:path gradientshapeok="t" o:connecttype="rect"/>
              </v:shapetype>
              <v:shape id="文本框 32" o:spid="_x0000_s1026" type="#_x0000_t202" style="position:absolute;left:0;text-align:left;margin-left:355.2pt;margin-top:25.65pt;width:41.7pt;height:104.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" fillcolor="white [3201]" strokecolor="white [3212]" strokeweight=".5pt">
                <v:textbox style="layout-flow:vertical-ideographic">
                  <w:txbxContent>
                    <w:p w14:paraId="1F0441E3" w14:textId="77777777" w:rsidR="00120F71" w:rsidRPr="00213BF6" w:rsidRDefault="00120F71" w:rsidP="00120F71">
                      <w:pPr>
                        <w:rPr>
                          <w:b/>
                          <w:bCs/>
                          <w:color w:val="7030A0"/>
                          <w:sz w:val="44"/>
                          <w:szCs w:val="48"/>
                        </w:rPr>
                      </w:pPr>
                      <w:r w:rsidRPr="00213BF6">
                        <w:rPr>
                          <w:rFonts w:hint="eastAsia"/>
                          <w:b/>
                          <w:bCs/>
                          <w:color w:val="7030A0"/>
                          <w:sz w:val="44"/>
                          <w:szCs w:val="48"/>
                        </w:rPr>
                        <w:t>矿物</w:t>
                      </w:r>
                    </w:p>
                  </w:txbxContent>
                </v:textbox>
              </v:shape>
            </w:pict>
          </mc:Fallback>
        </mc:AlternateContent>
      </w:r>
      <w:r w:rsidRPr="00F3687C">
        <w:rPr>
          <w:rFonts w:hint="eastAsia"/>
          <w:b/>
          <w:bCs/>
          <w:sz w:val="36"/>
          <w:szCs w:val="36"/>
        </w:rPr>
        <w:t>1</w:t>
      </w:r>
      <w:r>
        <w:rPr>
          <w:b/>
          <w:bCs/>
          <w:sz w:val="36"/>
          <w:szCs w:val="36"/>
        </w:rPr>
        <w:t>1</w:t>
      </w:r>
      <w:r w:rsidRPr="00F3687C">
        <w:rPr>
          <w:b/>
          <w:bCs/>
          <w:sz w:val="36"/>
          <w:szCs w:val="36"/>
        </w:rPr>
        <w:t>.</w:t>
      </w:r>
      <w:r>
        <w:rPr>
          <w:b/>
          <w:bCs/>
          <w:sz w:val="36"/>
          <w:szCs w:val="36"/>
        </w:rPr>
        <w:t>0</w:t>
      </w:r>
      <w:r w:rsidRPr="00F3687C">
        <w:rPr>
          <w:b/>
          <w:bCs/>
          <w:sz w:val="36"/>
          <w:szCs w:val="36"/>
        </w:rPr>
        <w:t>3</w:t>
      </w:r>
      <w:r w:rsidRPr="00F3687C">
        <w:rPr>
          <w:b/>
          <w:bCs/>
          <w:sz w:val="28"/>
          <w:szCs w:val="28"/>
        </w:rPr>
        <w:t xml:space="preserve"> </w:t>
      </w:r>
      <w:r>
        <w:rPr>
          <w:rFonts w:hint="eastAsia"/>
          <w:b/>
          <w:bCs/>
          <w:sz w:val="28"/>
          <w:szCs w:val="28"/>
        </w:rPr>
        <w:t>矿物与岩石（陈）</w:t>
      </w:r>
    </w:p>
    <w:p w14:paraId="3AC1C245" w14:textId="77777777" w:rsidR="00120F71" w:rsidRPr="00100534" w:rsidRDefault="00120F71" w:rsidP="00120F71">
      <w:pPr>
        <w:pStyle w:val="a8"/>
        <w:ind w:left="360"/>
        <w:rPr>
          <w:szCs w:val="21"/>
        </w:rPr>
      </w:pPr>
      <w:r>
        <w:rPr>
          <w:noProof/>
          <w:szCs w:val="21"/>
        </w:rPr>
        <mc:AlternateContent>
          <mc:Choice Requires="wps">
            <w:drawing>
              <wp:anchor distT="0" distB="0" distL="114300" distR="114300" simplePos="0" relativeHeight="251660288" behindDoc="0" locked="0" layoutInCell="1" allowOverlap="1" wp14:anchorId="55811A65" wp14:editId="54DE763F">
                <wp:simplePos x="0" y="0"/>
                <wp:positionH relativeFrom="column">
                  <wp:posOffset>491150</wp:posOffset>
                </wp:positionH>
                <wp:positionV relativeFrom="paragraph">
                  <wp:posOffset>46927</wp:posOffset>
                </wp:positionV>
                <wp:extent cx="149383" cy="108642"/>
                <wp:effectExtent l="0" t="19050" r="41275" b="24765"/>
                <wp:wrapNone/>
                <wp:docPr id="33" name="直角三角形 33"/>
                <wp:cNvGraphicFramePr/>
                <a:graphic xmlns:a="http://schemas.openxmlformats.org/drawingml/2006/main">
                  <a:graphicData uri="http://schemas.microsoft.com/office/word/2010/wordprocessingShape">
                    <wps:wsp>
                      <wps:cNvSpPr/>
                      <wps:spPr>
                        <a:xfrm>
                          <a:off x="0" y="0"/>
                          <a:ext cx="149383" cy="108642"/>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D3767D9" id="_x0000_t6" coordsize="21600,21600" o:spt="6" path="m,l,21600r21600,xe">
                <v:stroke joinstyle="miter"/>
                <v:path gradientshapeok="t" o:connecttype="custom" o:connectlocs="0,0;0,10800;0,21600;10800,21600;21600,21600;10800,10800" textboxrect="1800,12600,12600,19800"/>
              </v:shapetype>
              <v:shape id="直角三角形 33" o:spid="_x0000_s1026" type="#_x0000_t6" style="position:absolute;left:0;text-align:left;margin-left:38.65pt;margin-top:3.7pt;width:11.75pt;height:8.5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" fillcolor="#4472c4 [3204]" strokecolor="#1f3763 [1604]" strokeweight="1pt"/>
            </w:pict>
          </mc:Fallback>
        </mc:AlternateContent>
      </w:r>
      <w:r w:rsidRPr="00100534">
        <w:rPr>
          <w:szCs w:val="21"/>
        </w:rPr>
        <w:t xml:space="preserve"> </w:t>
      </w:r>
      <w:r w:rsidRPr="009C3F45">
        <w:rPr>
          <w:b/>
          <w:bCs/>
          <w:color w:val="002060"/>
          <w:sz w:val="22"/>
        </w:rPr>
        <w:t>地质作用或宇宙作用形成的</w:t>
      </w:r>
      <w:r w:rsidRPr="009C3F45">
        <w:rPr>
          <w:sz w:val="22"/>
        </w:rPr>
        <w:t xml:space="preserve">（ </w:t>
      </w:r>
      <w:r w:rsidRPr="009C3F45">
        <w:rPr>
          <w:color w:val="FF0000"/>
          <w:sz w:val="22"/>
        </w:rPr>
        <w:t>强调非人工合成</w:t>
      </w:r>
      <w:r w:rsidRPr="009C3F45">
        <w:rPr>
          <w:sz w:val="22"/>
        </w:rPr>
        <w:t>）</w:t>
      </w:r>
    </w:p>
    <w:p w14:paraId="3646AB0E" w14:textId="77777777" w:rsidR="00120F71" w:rsidRPr="009C3F45" w:rsidRDefault="00120F71" w:rsidP="00120F71">
      <w:pPr>
        <w:pStyle w:val="a8"/>
        <w:ind w:left="360"/>
        <w:rPr>
          <w:sz w:val="22"/>
        </w:rPr>
      </w:pPr>
      <w:r>
        <w:rPr>
          <w:noProof/>
          <w:szCs w:val="21"/>
        </w:rPr>
        <w:drawing>
          <wp:inline distT="0" distB="0" distL="0" distR="0" wp14:anchorId="756B3BC1" wp14:editId="2DE05865">
            <wp:extent cx="225888" cy="158435"/>
            <wp:effectExtent l="0" t="0" r="317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6724" cy="159021"/>
                    </a:xfrm>
                    <a:prstGeom prst="rect">
                      <a:avLst/>
                    </a:prstGeom>
                    <a:noFill/>
                  </pic:spPr>
                </pic:pic>
              </a:graphicData>
            </a:graphic>
          </wp:inline>
        </w:drawing>
      </w:r>
      <w:r w:rsidRPr="009C3F45">
        <w:rPr>
          <w:sz w:val="22"/>
        </w:rPr>
        <w:t>具有一定</w:t>
      </w:r>
      <w:r w:rsidRPr="009C3F45">
        <w:rPr>
          <w:b/>
          <w:bCs/>
          <w:color w:val="002060"/>
          <w:sz w:val="22"/>
        </w:rPr>
        <w:t>化学成分与内部晶体结构</w:t>
      </w:r>
      <w:r w:rsidRPr="009C3F45">
        <w:rPr>
          <w:sz w:val="22"/>
        </w:rPr>
        <w:t>，且在一定物理化学</w:t>
      </w:r>
    </w:p>
    <w:p w14:paraId="501D17B2" w14:textId="77777777" w:rsidR="00120F71" w:rsidRPr="009C3F45" w:rsidRDefault="00120F71" w:rsidP="00120F71">
      <w:pPr>
        <w:pStyle w:val="a8"/>
        <w:ind w:left="360" w:firstLine="440"/>
        <w:rPr>
          <w:sz w:val="22"/>
        </w:rPr>
      </w:pPr>
      <w:r w:rsidRPr="009C3F45">
        <w:rPr>
          <w:rFonts w:hint="eastAsia"/>
          <w:sz w:val="22"/>
        </w:rPr>
        <w:t>条件下相对稳定的化合物或单质</w:t>
      </w:r>
      <w:r w:rsidRPr="009C3F45">
        <w:rPr>
          <w:sz w:val="22"/>
        </w:rPr>
        <w:t xml:space="preserve"> (</w:t>
      </w:r>
      <w:r w:rsidRPr="009C3F45">
        <w:rPr>
          <w:color w:val="FF0000"/>
          <w:sz w:val="22"/>
        </w:rPr>
        <w:t>由此可区分不同矿物种</w:t>
      </w:r>
      <w:r w:rsidRPr="009C3F45">
        <w:rPr>
          <w:sz w:val="22"/>
        </w:rPr>
        <w:t>)</w:t>
      </w:r>
    </w:p>
    <w:p w14:paraId="0722D8D1" w14:textId="77777777" w:rsidR="00120F71" w:rsidRPr="009C3F45" w:rsidRDefault="00120F71" w:rsidP="00120F71">
      <w:pPr>
        <w:pStyle w:val="a8"/>
        <w:ind w:left="360" w:firstLine="440"/>
        <w:rPr>
          <w:sz w:val="22"/>
        </w:rPr>
      </w:pPr>
      <w:r w:rsidRPr="009C3F45">
        <w:rPr>
          <w:noProof/>
          <w:sz w:val="22"/>
        </w:rPr>
        <w:drawing>
          <wp:inline distT="0" distB="0" distL="0" distR="0" wp14:anchorId="12ABE925" wp14:editId="681BEABC">
            <wp:extent cx="182880" cy="128270"/>
            <wp:effectExtent l="0" t="0" r="7620"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2880" cy="128270"/>
                    </a:xfrm>
                    <a:prstGeom prst="rect">
                      <a:avLst/>
                    </a:prstGeom>
                    <a:noFill/>
                  </pic:spPr>
                </pic:pic>
              </a:graphicData>
            </a:graphic>
          </wp:inline>
        </w:drawing>
      </w:r>
      <w:r w:rsidRPr="009C3F45">
        <w:rPr>
          <w:b/>
          <w:bCs/>
          <w:color w:val="002060"/>
          <w:sz w:val="22"/>
        </w:rPr>
        <w:t>岩石和矿石的基本组成单位</w:t>
      </w:r>
      <w:r w:rsidRPr="009C3F45">
        <w:rPr>
          <w:sz w:val="22"/>
        </w:rPr>
        <w:t>（</w:t>
      </w:r>
      <w:r w:rsidRPr="009C3F45">
        <w:rPr>
          <w:color w:val="FF0000"/>
          <w:sz w:val="22"/>
        </w:rPr>
        <w:t xml:space="preserve"> 最基本的物相</w:t>
      </w:r>
      <w:r w:rsidRPr="009C3F45">
        <w:rPr>
          <w:sz w:val="22"/>
        </w:rPr>
        <w:t>）</w:t>
      </w:r>
    </w:p>
    <w:p w14:paraId="5EE47289" w14:textId="77777777" w:rsidR="00120F71" w:rsidRPr="00100534" w:rsidRDefault="00120F71" w:rsidP="00120F71">
      <w:pPr>
        <w:pStyle w:val="a8"/>
        <w:ind w:left="360"/>
        <w:rPr>
          <w:szCs w:val="21"/>
        </w:rPr>
      </w:pPr>
      <w:r w:rsidRPr="00100534">
        <w:rPr>
          <w:rFonts w:hint="eastAsia"/>
          <w:szCs w:val="21"/>
        </w:rPr>
        <w:t>例如：食盐（</w:t>
      </w:r>
      <w:r w:rsidRPr="00100534">
        <w:rPr>
          <w:szCs w:val="21"/>
        </w:rPr>
        <w:t xml:space="preserve"> NaCl），石英（ SiO2）， 黄铁矿（ </w:t>
      </w:r>
      <w:proofErr w:type="spellStart"/>
      <w:r w:rsidRPr="00100534">
        <w:rPr>
          <w:szCs w:val="21"/>
        </w:rPr>
        <w:t>FeS</w:t>
      </w:r>
      <w:proofErr w:type="spellEnd"/>
      <w:r w:rsidRPr="00100534">
        <w:rPr>
          <w:szCs w:val="21"/>
        </w:rPr>
        <w:t>），</w:t>
      </w:r>
    </w:p>
    <w:p w14:paraId="7D0ADCD7" w14:textId="77777777" w:rsidR="00120F71" w:rsidRPr="00100534" w:rsidRDefault="00120F71" w:rsidP="00120F71">
      <w:pPr>
        <w:pStyle w:val="a8"/>
        <w:ind w:left="360"/>
        <w:rPr>
          <w:szCs w:val="21"/>
        </w:rPr>
      </w:pPr>
      <w:r w:rsidRPr="00100534">
        <w:rPr>
          <w:rFonts w:hint="eastAsia"/>
          <w:szCs w:val="21"/>
        </w:rPr>
        <w:t>钾长石（</w:t>
      </w:r>
      <w:r w:rsidRPr="00100534">
        <w:rPr>
          <w:szCs w:val="21"/>
        </w:rPr>
        <w:t xml:space="preserve"> K[AlSi3O8]）</w:t>
      </w:r>
    </w:p>
    <w:p w14:paraId="24C7139A" w14:textId="77777777" w:rsidR="00120F71" w:rsidRPr="00100534" w:rsidRDefault="00120F71" w:rsidP="00120F71">
      <w:pPr>
        <w:pStyle w:val="a8"/>
        <w:ind w:left="360"/>
        <w:rPr>
          <w:szCs w:val="21"/>
        </w:rPr>
      </w:pPr>
      <w:r w:rsidRPr="009C3F45">
        <w:rPr>
          <w:rFonts w:hint="eastAsia"/>
          <w:color w:val="FF0000"/>
          <w:szCs w:val="21"/>
        </w:rPr>
        <w:t>此外</w:t>
      </w:r>
      <w:r w:rsidRPr="00100534">
        <w:rPr>
          <w:rFonts w:hint="eastAsia"/>
          <w:szCs w:val="21"/>
        </w:rPr>
        <w:t>：</w:t>
      </w:r>
    </w:p>
    <w:p w14:paraId="0447B937" w14:textId="77777777" w:rsidR="00120F71" w:rsidRPr="00100534" w:rsidRDefault="00120F71" w:rsidP="00120F71">
      <w:pPr>
        <w:pStyle w:val="a8"/>
        <w:ind w:left="360"/>
        <w:rPr>
          <w:szCs w:val="21"/>
        </w:rPr>
      </w:pPr>
      <w:r w:rsidRPr="00100534">
        <w:rPr>
          <w:szCs w:val="21"/>
        </w:rPr>
        <w:t> 人工矿物（合成矿物）；宇宙矿物；</w:t>
      </w:r>
    </w:p>
    <w:p w14:paraId="4E992448" w14:textId="77777777" w:rsidR="00120F71" w:rsidRDefault="00120F71" w:rsidP="00120F71">
      <w:pPr>
        <w:pStyle w:val="a8"/>
        <w:ind w:left="360"/>
        <w:rPr>
          <w:szCs w:val="21"/>
        </w:rPr>
      </w:pPr>
      <w:r w:rsidRPr="00100534">
        <w:rPr>
          <w:szCs w:val="21"/>
        </w:rPr>
        <w:t xml:space="preserve"> 准矿物（ </w:t>
      </w:r>
      <w:r w:rsidRPr="002D7665">
        <w:rPr>
          <w:color w:val="FF0000"/>
          <w:szCs w:val="21"/>
        </w:rPr>
        <w:t>强调非晶态</w:t>
      </w:r>
      <w:r w:rsidRPr="00100534">
        <w:rPr>
          <w:szCs w:val="21"/>
        </w:rPr>
        <w:t>）： 准矿物有自发转变为矿物的趋势。</w:t>
      </w:r>
    </w:p>
    <w:p w14:paraId="6411CBED" w14:textId="77777777" w:rsidR="00120F71" w:rsidRDefault="00120F71" w:rsidP="00120F71">
      <w:pPr>
        <w:widowControl/>
        <w:jc w:val="left"/>
        <w:rPr>
          <w:szCs w:val="21"/>
        </w:rPr>
      </w:pPr>
      <w:r w:rsidRPr="00394F74">
        <w:rPr>
          <w:noProof/>
        </w:rPr>
        <w:drawing>
          <wp:anchor distT="0" distB="0" distL="114300" distR="114300" simplePos="0" relativeHeight="251662336" behindDoc="1" locked="0" layoutInCell="1" allowOverlap="1" wp14:anchorId="12091447" wp14:editId="7A3F39EE">
            <wp:simplePos x="0" y="0"/>
            <wp:positionH relativeFrom="column">
              <wp:posOffset>26670</wp:posOffset>
            </wp:positionH>
            <wp:positionV relativeFrom="paragraph">
              <wp:posOffset>40005</wp:posOffset>
            </wp:positionV>
            <wp:extent cx="2864485" cy="2009140"/>
            <wp:effectExtent l="0" t="0" r="0" b="0"/>
            <wp:wrapSquare wrapText="bothSides"/>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64485" cy="2009140"/>
                    </a:xfrm>
                    <a:prstGeom prst="rect">
                      <a:avLst/>
                    </a:prstGeom>
                  </pic:spPr>
                </pic:pic>
              </a:graphicData>
            </a:graphic>
            <wp14:sizeRelH relativeFrom="margin">
              <wp14:pctWidth>0</wp14:pctWidth>
            </wp14:sizeRelH>
            <wp14:sizeRelV relativeFrom="margin">
              <wp14:pctHeight>0</wp14:pctHeight>
            </wp14:sizeRelV>
          </wp:anchor>
        </w:drawing>
      </w:r>
    </w:p>
    <w:p w14:paraId="19C920E9" w14:textId="093D596D" w:rsidR="00120F71" w:rsidRPr="006A0803" w:rsidRDefault="00120F71" w:rsidP="00120F71">
      <w:pPr>
        <w:rPr>
          <w:szCs w:val="21"/>
        </w:rPr>
      </w:pPr>
    </w:p>
    <w:p w14:paraId="54004E01" w14:textId="119C6CD6" w:rsidR="00120F71" w:rsidRDefault="00447006" w:rsidP="00120F71">
      <w:pPr>
        <w:rPr>
          <w:szCs w:val="21"/>
        </w:rPr>
      </w:pPr>
      <w:r w:rsidRPr="00BA5856">
        <w:rPr>
          <w:noProof/>
        </w:rPr>
        <w:drawing>
          <wp:anchor distT="0" distB="0" distL="114300" distR="114300" simplePos="0" relativeHeight="251661312" behindDoc="0" locked="0" layoutInCell="1" allowOverlap="1" wp14:anchorId="3399C9A5" wp14:editId="31CC95D2">
            <wp:simplePos x="0" y="0"/>
            <wp:positionH relativeFrom="column">
              <wp:posOffset>2847975</wp:posOffset>
            </wp:positionH>
            <wp:positionV relativeFrom="paragraph">
              <wp:posOffset>15240</wp:posOffset>
            </wp:positionV>
            <wp:extent cx="2473325" cy="1579245"/>
            <wp:effectExtent l="0" t="0" r="3175" b="1905"/>
            <wp:wrapSquare wrapText="bothSides"/>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73325" cy="1579245"/>
                    </a:xfrm>
                    <a:prstGeom prst="rect">
                      <a:avLst/>
                    </a:prstGeom>
                  </pic:spPr>
                </pic:pic>
              </a:graphicData>
            </a:graphic>
            <wp14:sizeRelH relativeFrom="margin">
              <wp14:pctWidth>0</wp14:pctWidth>
            </wp14:sizeRelH>
            <wp14:sizeRelV relativeFrom="margin">
              <wp14:pctHeight>0</wp14:pctHeight>
            </wp14:sizeRelV>
          </wp:anchor>
        </w:drawing>
      </w:r>
    </w:p>
    <w:p w14:paraId="2ABD6185" w14:textId="77777777" w:rsidR="00120F71" w:rsidRDefault="00120F71" w:rsidP="00120F71">
      <w:pPr>
        <w:rPr>
          <w:szCs w:val="21"/>
        </w:rPr>
      </w:pPr>
      <w:r w:rsidRPr="00020606">
        <w:rPr>
          <w:rFonts w:hint="eastAsia"/>
          <w:b/>
          <w:bCs/>
          <w:color w:val="0070C0"/>
          <w:szCs w:val="21"/>
        </w:rPr>
        <w:t>金刚石</w:t>
      </w:r>
      <w:r w:rsidRPr="00430190">
        <w:rPr>
          <w:rFonts w:hint="eastAsia"/>
          <w:b/>
          <w:bCs/>
          <w:color w:val="FF0000"/>
          <w:szCs w:val="21"/>
        </w:rPr>
        <w:t>示踪地球深部的水含量</w:t>
      </w:r>
      <w:r>
        <w:rPr>
          <w:rFonts w:hint="eastAsia"/>
          <w:b/>
          <w:bCs/>
          <w:color w:val="FF0000"/>
          <w:szCs w:val="21"/>
        </w:rPr>
        <w:t>：</w:t>
      </w:r>
      <w:r w:rsidRPr="00020606">
        <w:rPr>
          <w:rFonts w:hint="eastAsia"/>
          <w:szCs w:val="21"/>
        </w:rPr>
        <w:t>包含林</w:t>
      </w:r>
      <w:proofErr w:type="gramStart"/>
      <w:r w:rsidRPr="00020606">
        <w:rPr>
          <w:rFonts w:hint="eastAsia"/>
          <w:szCs w:val="21"/>
        </w:rPr>
        <w:t>伍德石包裹体</w:t>
      </w:r>
      <w:proofErr w:type="gramEnd"/>
    </w:p>
    <w:p w14:paraId="3E52E709" w14:textId="77777777" w:rsidR="00120F71" w:rsidRPr="00020606" w:rsidRDefault="00120F71" w:rsidP="00120F71">
      <w:pPr>
        <w:rPr>
          <w:szCs w:val="21"/>
        </w:rPr>
      </w:pPr>
      <w:r w:rsidRPr="00020606">
        <w:rPr>
          <w:rFonts w:hint="eastAsia"/>
          <w:szCs w:val="21"/>
        </w:rPr>
        <w:t>红外光谱测定林</w:t>
      </w:r>
      <w:proofErr w:type="gramStart"/>
      <w:r w:rsidRPr="00020606">
        <w:rPr>
          <w:rFonts w:hint="eastAsia"/>
          <w:szCs w:val="21"/>
        </w:rPr>
        <w:t>伍德石含</w:t>
      </w:r>
      <w:proofErr w:type="gramEnd"/>
      <w:r w:rsidRPr="00020606">
        <w:rPr>
          <w:szCs w:val="21"/>
        </w:rPr>
        <w:t xml:space="preserve">1.4 </w:t>
      </w:r>
      <w:proofErr w:type="spellStart"/>
      <w:r w:rsidRPr="00020606">
        <w:rPr>
          <w:szCs w:val="21"/>
        </w:rPr>
        <w:t>wt</w:t>
      </w:r>
      <w:proofErr w:type="spellEnd"/>
      <w:r w:rsidRPr="00020606">
        <w:rPr>
          <w:szCs w:val="21"/>
        </w:rPr>
        <w:t>%水，</w:t>
      </w:r>
      <w:r w:rsidRPr="00020606">
        <w:rPr>
          <w:color w:val="C00000"/>
          <w:szCs w:val="21"/>
        </w:rPr>
        <w:t>指示地球过渡</w:t>
      </w:r>
      <w:r w:rsidRPr="00020606">
        <w:rPr>
          <w:rFonts w:hint="eastAsia"/>
          <w:color w:val="C00000"/>
          <w:szCs w:val="21"/>
        </w:rPr>
        <w:t>带某些区域可能富含大量的水</w:t>
      </w:r>
    </w:p>
    <w:p w14:paraId="0D761532" w14:textId="77777777" w:rsidR="00120F71" w:rsidRPr="006A0803" w:rsidRDefault="00120F71" w:rsidP="00120F71">
      <w:pPr>
        <w:rPr>
          <w:szCs w:val="21"/>
        </w:rPr>
      </w:pPr>
    </w:p>
    <w:p w14:paraId="0617D93D" w14:textId="77777777" w:rsidR="00120F71" w:rsidRPr="00020606" w:rsidRDefault="00120F71" w:rsidP="00120F71">
      <w:pPr>
        <w:rPr>
          <w:szCs w:val="21"/>
        </w:rPr>
      </w:pPr>
      <w:r>
        <w:rPr>
          <w:rFonts w:hint="eastAsia"/>
          <w:szCs w:val="21"/>
        </w:rPr>
        <w:t>金刚石包体（硅酸盐、硫化物包裹体）</w:t>
      </w:r>
      <w:r w:rsidRPr="00DF41F2">
        <w:rPr>
          <w:rFonts w:hint="eastAsia"/>
          <w:color w:val="C00000"/>
          <w:szCs w:val="21"/>
        </w:rPr>
        <w:t>记录板块构造启动时限</w:t>
      </w:r>
    </w:p>
    <w:p w14:paraId="5BF5A3DE" w14:textId="77777777" w:rsidR="00120F71" w:rsidRPr="006A0803" w:rsidRDefault="00120F71" w:rsidP="00120F71">
      <w:pPr>
        <w:rPr>
          <w:szCs w:val="21"/>
        </w:rPr>
      </w:pPr>
    </w:p>
    <w:p w14:paraId="799C6A04" w14:textId="77777777" w:rsidR="00120F71" w:rsidRDefault="00120F71" w:rsidP="00120F71">
      <w:pPr>
        <w:rPr>
          <w:szCs w:val="21"/>
        </w:rPr>
      </w:pPr>
      <w:r>
        <w:rPr>
          <w:noProof/>
        </w:rPr>
        <w:drawing>
          <wp:inline distT="0" distB="0" distL="0" distR="0" wp14:anchorId="0BA25D8E" wp14:editId="6EEBC465">
            <wp:extent cx="3743608" cy="2123752"/>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72079" cy="2139903"/>
                    </a:xfrm>
                    <a:prstGeom prst="rect">
                      <a:avLst/>
                    </a:prstGeom>
                  </pic:spPr>
                </pic:pic>
              </a:graphicData>
            </a:graphic>
          </wp:inline>
        </w:drawing>
      </w:r>
    </w:p>
    <w:p w14:paraId="009C0AA7" w14:textId="77777777" w:rsidR="00120F71" w:rsidRPr="006A0803" w:rsidRDefault="00120F71" w:rsidP="00120F71">
      <w:pPr>
        <w:rPr>
          <w:szCs w:val="21"/>
        </w:rPr>
      </w:pPr>
      <w:r>
        <w:rPr>
          <w:rFonts w:hint="eastAsia"/>
          <w:szCs w:val="21"/>
        </w:rPr>
        <w:t xml:space="preserve">超高压变质矿物：大陆俯冲深度 </w:t>
      </w:r>
      <w:r>
        <w:rPr>
          <w:szCs w:val="21"/>
        </w:rPr>
        <w:t xml:space="preserve">     </w:t>
      </w:r>
    </w:p>
    <w:p w14:paraId="7D514B0F" w14:textId="77777777" w:rsidR="00120F71" w:rsidRPr="006A0803" w:rsidRDefault="00120F71" w:rsidP="00120F71">
      <w:pPr>
        <w:rPr>
          <w:szCs w:val="21"/>
        </w:rPr>
      </w:pPr>
      <w:r>
        <w:rPr>
          <w:rFonts w:hint="eastAsia"/>
          <w:szCs w:val="21"/>
        </w:rPr>
        <w:t>根据矿物稳定存在的温度压强范围可以</w:t>
      </w:r>
      <w:proofErr w:type="gramStart"/>
      <w:r>
        <w:rPr>
          <w:rFonts w:hint="eastAsia"/>
          <w:szCs w:val="21"/>
        </w:rPr>
        <w:t>推知低</w:t>
      </w:r>
      <w:proofErr w:type="gramEnd"/>
      <w:r>
        <w:rPr>
          <w:rFonts w:hint="eastAsia"/>
          <w:szCs w:val="21"/>
        </w:rPr>
        <w:t>密度大陆俯冲并</w:t>
      </w:r>
      <w:proofErr w:type="gramStart"/>
      <w:r>
        <w:rPr>
          <w:rFonts w:hint="eastAsia"/>
          <w:szCs w:val="21"/>
        </w:rPr>
        <w:t>折返回</w:t>
      </w:r>
      <w:proofErr w:type="gramEnd"/>
      <w:r>
        <w:rPr>
          <w:rFonts w:hint="eastAsia"/>
          <w:szCs w:val="21"/>
        </w:rPr>
        <w:t>地表的深度</w:t>
      </w:r>
    </w:p>
    <w:p w14:paraId="32B9669A" w14:textId="77777777" w:rsidR="00120F71" w:rsidRPr="006A0803" w:rsidRDefault="00120F71" w:rsidP="00120F71">
      <w:pPr>
        <w:rPr>
          <w:szCs w:val="21"/>
        </w:rPr>
      </w:pPr>
    </w:p>
    <w:p w14:paraId="0DA1F365" w14:textId="77777777" w:rsidR="00120F71" w:rsidRDefault="00120F71" w:rsidP="00120F71">
      <w:pPr>
        <w:rPr>
          <w:szCs w:val="21"/>
        </w:rPr>
      </w:pPr>
      <w:r>
        <w:rPr>
          <w:rFonts w:hint="eastAsia"/>
          <w:szCs w:val="21"/>
        </w:rPr>
        <w:t>锆石：</w:t>
      </w:r>
    </w:p>
    <w:p w14:paraId="19032E2E" w14:textId="77777777" w:rsidR="00120F71" w:rsidRDefault="00120F71" w:rsidP="00120F71">
      <w:pPr>
        <w:rPr>
          <w:szCs w:val="21"/>
        </w:rPr>
      </w:pPr>
      <w:r>
        <w:rPr>
          <w:rFonts w:hint="eastAsia"/>
          <w:szCs w:val="21"/>
        </w:rPr>
        <w:t>揭示4</w:t>
      </w:r>
      <w:r>
        <w:rPr>
          <w:szCs w:val="21"/>
        </w:rPr>
        <w:t>0</w:t>
      </w:r>
      <w:r>
        <w:rPr>
          <w:rFonts w:hint="eastAsia"/>
          <w:szCs w:val="21"/>
        </w:rPr>
        <w:t>亿年最古老的岩石</w:t>
      </w:r>
    </w:p>
    <w:p w14:paraId="2A0F4EF0" w14:textId="77777777" w:rsidR="00120F71" w:rsidRDefault="00120F71" w:rsidP="00120F71">
      <w:pPr>
        <w:rPr>
          <w:szCs w:val="21"/>
        </w:rPr>
      </w:pPr>
      <w:r>
        <w:rPr>
          <w:rFonts w:hint="eastAsia"/>
          <w:szCs w:val="21"/>
        </w:rPr>
        <w:t>揭示地球4</w:t>
      </w:r>
      <w:r>
        <w:rPr>
          <w:szCs w:val="21"/>
        </w:rPr>
        <w:t>4</w:t>
      </w:r>
      <w:r>
        <w:rPr>
          <w:rFonts w:hint="eastAsia"/>
          <w:szCs w:val="21"/>
        </w:rPr>
        <w:t xml:space="preserve">亿年最古老大陆地壳和海洋的存在 </w:t>
      </w:r>
      <w:r>
        <w:rPr>
          <w:szCs w:val="21"/>
        </w:rPr>
        <w:t xml:space="preserve"> </w:t>
      </w:r>
      <w:r>
        <w:rPr>
          <w:rFonts w:hint="eastAsia"/>
          <w:szCs w:val="21"/>
        </w:rPr>
        <w:t>存在化学风化、液态水</w:t>
      </w:r>
    </w:p>
    <w:p w14:paraId="285417D1" w14:textId="77777777" w:rsidR="00120F71" w:rsidRDefault="00120F71" w:rsidP="00120F71">
      <w:pPr>
        <w:rPr>
          <w:szCs w:val="21"/>
        </w:rPr>
      </w:pPr>
      <w:r>
        <w:rPr>
          <w:rFonts w:hint="eastAsia"/>
          <w:szCs w:val="21"/>
        </w:rPr>
        <w:t>揭示最古老磁场的出现（磁性包裹体）</w:t>
      </w:r>
    </w:p>
    <w:p w14:paraId="3D228378" w14:textId="77777777" w:rsidR="00120F71" w:rsidRDefault="00120F71" w:rsidP="00120F71">
      <w:pPr>
        <w:rPr>
          <w:szCs w:val="21"/>
        </w:rPr>
      </w:pPr>
    </w:p>
    <w:p w14:paraId="701A6490" w14:textId="77777777" w:rsidR="00120F71" w:rsidRDefault="00120F71" w:rsidP="00120F71">
      <w:pPr>
        <w:rPr>
          <w:b/>
          <w:bCs/>
          <w:color w:val="7030A0"/>
          <w:sz w:val="36"/>
          <w:szCs w:val="36"/>
        </w:rPr>
      </w:pPr>
      <w:r w:rsidRPr="00EA6D59">
        <w:rPr>
          <w:rFonts w:hint="eastAsia"/>
          <w:b/>
          <w:bCs/>
          <w:color w:val="7030A0"/>
          <w:sz w:val="36"/>
          <w:szCs w:val="36"/>
        </w:rPr>
        <w:t>岩石</w:t>
      </w:r>
    </w:p>
    <w:p w14:paraId="3F90DD93" w14:textId="77777777" w:rsidR="00120F71" w:rsidRDefault="00120F71" w:rsidP="00120F71">
      <w:pPr>
        <w:rPr>
          <w:b/>
          <w:bCs/>
          <w:color w:val="7030A0"/>
          <w:sz w:val="36"/>
          <w:szCs w:val="36"/>
        </w:rPr>
      </w:pPr>
      <w:r w:rsidRPr="001742C5">
        <w:rPr>
          <w:noProof/>
        </w:rPr>
        <w:lastRenderedPageBreak/>
        <w:drawing>
          <wp:inline distT="0" distB="0" distL="0" distR="0" wp14:anchorId="65DA5AE7" wp14:editId="04DE2A10">
            <wp:extent cx="4103225" cy="2549525"/>
            <wp:effectExtent l="0" t="0" r="0" b="317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131815" cy="2567290"/>
                    </a:xfrm>
                    <a:prstGeom prst="rect">
                      <a:avLst/>
                    </a:prstGeom>
                  </pic:spPr>
                </pic:pic>
              </a:graphicData>
            </a:graphic>
          </wp:inline>
        </w:drawing>
      </w:r>
    </w:p>
    <w:p w14:paraId="33913495" w14:textId="77777777" w:rsidR="00120F71" w:rsidRDefault="00120F71" w:rsidP="00120F71">
      <w:pPr>
        <w:rPr>
          <w:b/>
          <w:bCs/>
          <w:color w:val="7030A0"/>
          <w:sz w:val="32"/>
          <w:szCs w:val="32"/>
        </w:rPr>
      </w:pPr>
      <w:r w:rsidRPr="007C349C">
        <w:rPr>
          <w:rFonts w:hint="eastAsia"/>
          <w:b/>
          <w:bCs/>
          <w:color w:val="7030A0"/>
          <w:sz w:val="32"/>
          <w:szCs w:val="32"/>
        </w:rPr>
        <w:t>地核的组成</w:t>
      </w:r>
    </w:p>
    <w:p w14:paraId="649B0C59" w14:textId="77777777" w:rsidR="00120F71" w:rsidRPr="001429C7" w:rsidRDefault="00120F71" w:rsidP="00120F71">
      <w:pPr>
        <w:rPr>
          <w:sz w:val="22"/>
        </w:rPr>
      </w:pPr>
      <w:r w:rsidRPr="001429C7">
        <w:rPr>
          <w:sz w:val="22"/>
        </w:rPr>
        <w:t>半径超过3400 km</w:t>
      </w:r>
    </w:p>
    <w:p w14:paraId="2B359277" w14:textId="77777777" w:rsidR="00120F71" w:rsidRPr="001429C7" w:rsidRDefault="00120F71" w:rsidP="00120F71">
      <w:pPr>
        <w:rPr>
          <w:sz w:val="22"/>
        </w:rPr>
      </w:pPr>
      <w:r w:rsidRPr="001429C7">
        <w:rPr>
          <w:sz w:val="22"/>
        </w:rPr>
        <w:t>以Fe, Ni, S等组成, 相当于铁陨石</w:t>
      </w:r>
    </w:p>
    <w:p w14:paraId="4140BACB" w14:textId="77777777" w:rsidR="00120F71" w:rsidRPr="001429C7" w:rsidRDefault="00120F71" w:rsidP="00120F71">
      <w:pPr>
        <w:rPr>
          <w:sz w:val="22"/>
        </w:rPr>
      </w:pPr>
      <w:r w:rsidRPr="001429C7">
        <w:rPr>
          <w:sz w:val="22"/>
        </w:rPr>
        <w:t>态外核旋转产生地磁场</w:t>
      </w:r>
    </w:p>
    <w:p w14:paraId="6B4AD63C" w14:textId="77777777" w:rsidR="00120F71" w:rsidRPr="001429C7" w:rsidRDefault="00120F71" w:rsidP="00120F71">
      <w:pPr>
        <w:rPr>
          <w:sz w:val="22"/>
        </w:rPr>
      </w:pPr>
      <w:r w:rsidRPr="001429C7">
        <w:rPr>
          <w:rFonts w:hint="eastAsia"/>
          <w:sz w:val="22"/>
        </w:rPr>
        <w:t>•</w:t>
      </w:r>
      <w:r w:rsidRPr="001429C7">
        <w:rPr>
          <w:sz w:val="22"/>
        </w:rPr>
        <w:t xml:space="preserve"> 由3部分组成</w:t>
      </w:r>
    </w:p>
    <w:p w14:paraId="3109A97E" w14:textId="77777777" w:rsidR="00120F71" w:rsidRPr="001429C7" w:rsidRDefault="00120F71" w:rsidP="00120F71">
      <w:pPr>
        <w:rPr>
          <w:sz w:val="22"/>
        </w:rPr>
      </w:pPr>
      <w:r w:rsidRPr="001429C7">
        <w:rPr>
          <w:rFonts w:hint="eastAsia"/>
          <w:b/>
          <w:bCs/>
          <w:sz w:val="22"/>
        </w:rPr>
        <w:t>外核</w:t>
      </w:r>
      <w:r w:rsidRPr="001429C7">
        <w:rPr>
          <w:sz w:val="22"/>
        </w:rPr>
        <w:t>: 液态, 1742 km</w:t>
      </w:r>
    </w:p>
    <w:p w14:paraId="5AB81D9D" w14:textId="77777777" w:rsidR="00120F71" w:rsidRPr="001429C7" w:rsidRDefault="00120F71" w:rsidP="00120F71">
      <w:pPr>
        <w:rPr>
          <w:sz w:val="22"/>
        </w:rPr>
      </w:pPr>
      <w:r w:rsidRPr="001429C7">
        <w:rPr>
          <w:rFonts w:hint="eastAsia"/>
          <w:b/>
          <w:bCs/>
          <w:sz w:val="22"/>
        </w:rPr>
        <w:t>过渡层</w:t>
      </w:r>
      <w:r w:rsidRPr="001429C7">
        <w:rPr>
          <w:sz w:val="22"/>
        </w:rPr>
        <w:t>: 液态</w:t>
      </w:r>
      <w:r w:rsidRPr="001429C7">
        <w:rPr>
          <w:sz w:val="22"/>
        </w:rPr>
        <w:t>固体</w:t>
      </w:r>
    </w:p>
    <w:p w14:paraId="6454FDE1" w14:textId="77777777" w:rsidR="00120F71" w:rsidRPr="001429C7" w:rsidRDefault="00120F71" w:rsidP="00120F71">
      <w:pPr>
        <w:rPr>
          <w:sz w:val="22"/>
        </w:rPr>
      </w:pPr>
      <w:r w:rsidRPr="001429C7">
        <w:rPr>
          <w:rFonts w:hint="eastAsia"/>
          <w:b/>
          <w:bCs/>
          <w:sz w:val="22"/>
        </w:rPr>
        <w:t>内核</w:t>
      </w:r>
      <w:r w:rsidRPr="001429C7">
        <w:rPr>
          <w:b/>
          <w:bCs/>
          <w:sz w:val="22"/>
        </w:rPr>
        <w:t>:</w:t>
      </w:r>
      <w:r w:rsidRPr="001429C7">
        <w:rPr>
          <w:sz w:val="22"/>
        </w:rPr>
        <w:t xml:space="preserve"> 固态</w:t>
      </w:r>
    </w:p>
    <w:p w14:paraId="2B9C8585" w14:textId="77777777" w:rsidR="00120F71" w:rsidRPr="001429C7" w:rsidRDefault="00120F71" w:rsidP="00120F71">
      <w:pPr>
        <w:rPr>
          <w:sz w:val="22"/>
        </w:rPr>
      </w:pPr>
      <w:r w:rsidRPr="001429C7">
        <w:rPr>
          <w:rFonts w:hint="eastAsia"/>
          <w:b/>
          <w:bCs/>
          <w:sz w:val="22"/>
        </w:rPr>
        <w:t>深内核</w:t>
      </w:r>
      <w:r w:rsidRPr="001429C7">
        <w:rPr>
          <w:rFonts w:hint="eastAsia"/>
          <w:sz w:val="22"/>
        </w:rPr>
        <w:t>（最新发现）：固态</w:t>
      </w:r>
    </w:p>
    <w:p w14:paraId="2EBAFE8F" w14:textId="77777777" w:rsidR="00120F71" w:rsidRDefault="00120F71" w:rsidP="00120F71">
      <w:pPr>
        <w:rPr>
          <w:b/>
          <w:bCs/>
          <w:sz w:val="22"/>
        </w:rPr>
      </w:pPr>
    </w:p>
    <w:p w14:paraId="56C4731D" w14:textId="77777777" w:rsidR="00120F71" w:rsidRDefault="00120F71" w:rsidP="00120F71">
      <w:pPr>
        <w:rPr>
          <w:b/>
          <w:bCs/>
          <w:color w:val="7030A0"/>
          <w:sz w:val="32"/>
          <w:szCs w:val="32"/>
        </w:rPr>
      </w:pPr>
      <w:r w:rsidRPr="002E53E7">
        <w:rPr>
          <w:rFonts w:hint="eastAsia"/>
          <w:b/>
          <w:bCs/>
          <w:color w:val="7030A0"/>
          <w:sz w:val="32"/>
          <w:szCs w:val="32"/>
        </w:rPr>
        <w:t>地幔的组成</w:t>
      </w:r>
      <w:r>
        <w:rPr>
          <w:rFonts w:hint="eastAsia"/>
          <w:b/>
          <w:bCs/>
          <w:color w:val="7030A0"/>
          <w:sz w:val="32"/>
          <w:szCs w:val="32"/>
        </w:rPr>
        <w:t>：</w:t>
      </w:r>
    </w:p>
    <w:p w14:paraId="4980FE18" w14:textId="59AEE7E0" w:rsidR="00120F71" w:rsidRPr="002E53E7" w:rsidRDefault="00120F71" w:rsidP="00120F71">
      <w:pPr>
        <w:rPr>
          <w:b/>
          <w:bCs/>
          <w:color w:val="7030A0"/>
          <w:sz w:val="32"/>
          <w:szCs w:val="32"/>
        </w:rPr>
      </w:pPr>
      <w:r w:rsidRPr="00135AEF">
        <w:rPr>
          <w:rFonts w:ascii="MicrosoftYaHei-Bold" w:hAnsi="MicrosoftYaHei-Bold"/>
          <w:b/>
          <w:bCs/>
          <w:color w:val="000000"/>
          <w:sz w:val="22"/>
        </w:rPr>
        <w:t>厚度</w:t>
      </w:r>
      <w:r w:rsidRPr="00135AEF">
        <w:rPr>
          <w:rFonts w:ascii="MicrosoftYaHei-Bold" w:hAnsi="MicrosoftYaHei-Bold"/>
          <w:b/>
          <w:bCs/>
          <w:color w:val="000000"/>
          <w:sz w:val="22"/>
        </w:rPr>
        <w:t>&gt;2800 km</w:t>
      </w:r>
      <w:r w:rsidRPr="00135AEF">
        <w:rPr>
          <w:rFonts w:ascii="MicrosoftYaHei-Bold" w:hAnsi="MicrosoftYaHei-Bold"/>
          <w:b/>
          <w:bCs/>
          <w:color w:val="000000"/>
          <w:sz w:val="22"/>
        </w:rPr>
        <w:br/>
      </w:r>
      <w:r w:rsidRPr="00135AEF">
        <w:rPr>
          <w:rFonts w:ascii="ArialMT" w:hAnsi="ArialMT"/>
          <w:color w:val="000000"/>
          <w:sz w:val="22"/>
        </w:rPr>
        <w:t xml:space="preserve">• </w:t>
      </w:r>
      <w:r w:rsidRPr="00135AEF">
        <w:rPr>
          <w:rFonts w:ascii="MicrosoftYaHei-Bold" w:hAnsi="MicrosoftYaHei-Bold"/>
          <w:b/>
          <w:bCs/>
          <w:color w:val="000000"/>
          <w:sz w:val="22"/>
        </w:rPr>
        <w:t>上地幔</w:t>
      </w:r>
      <w:r w:rsidRPr="00135AEF">
        <w:rPr>
          <w:rFonts w:ascii="MicrosoftYaHei-Bold" w:hAnsi="MicrosoftYaHei-Bold"/>
          <w:b/>
          <w:bCs/>
          <w:color w:val="000000"/>
          <w:sz w:val="22"/>
        </w:rPr>
        <w:t xml:space="preserve">: </w:t>
      </w:r>
      <w:r w:rsidRPr="00135AEF">
        <w:rPr>
          <w:rFonts w:ascii="MicrosoftYaHei-Bold" w:hAnsi="MicrosoftYaHei-Bold"/>
          <w:b/>
          <w:bCs/>
          <w:color w:val="000000"/>
          <w:sz w:val="22"/>
        </w:rPr>
        <w:t>以</w:t>
      </w:r>
      <w:r w:rsidRPr="00135AEF">
        <w:rPr>
          <w:rFonts w:ascii="MicrosoftYaHei-Bold" w:hAnsi="MicrosoftYaHei-Bold"/>
          <w:b/>
          <w:bCs/>
          <w:color w:val="000000"/>
          <w:sz w:val="22"/>
        </w:rPr>
        <w:t>Fe, Mg, Si, O</w:t>
      </w:r>
      <w:r w:rsidRPr="00135AEF">
        <w:rPr>
          <w:rFonts w:ascii="MicrosoftYaHei-Bold" w:hAnsi="MicrosoftYaHei-Bold"/>
          <w:b/>
          <w:bCs/>
          <w:color w:val="000000"/>
          <w:sz w:val="22"/>
        </w:rPr>
        <w:t>组成的</w:t>
      </w:r>
      <w:r w:rsidRPr="00135AEF">
        <w:rPr>
          <w:rFonts w:ascii="MicrosoftYaHei-Bold" w:hAnsi="MicrosoftYaHei-Bold"/>
          <w:b/>
          <w:bCs/>
          <w:color w:val="FF0000"/>
          <w:sz w:val="22"/>
        </w:rPr>
        <w:t>超基性岩</w:t>
      </w:r>
      <w:r w:rsidRPr="00135AEF">
        <w:rPr>
          <w:rFonts w:ascii="MicrosoftYaHei-Bold" w:hAnsi="MicrosoftYaHei-Bold"/>
          <w:b/>
          <w:bCs/>
          <w:color w:val="000000"/>
          <w:sz w:val="22"/>
        </w:rPr>
        <w:t>。软流圈地幔位于上地幔中部</w:t>
      </w:r>
      <w:r w:rsidRPr="00135AEF">
        <w:rPr>
          <w:rFonts w:ascii="MicrosoftYaHei-Bold" w:hAnsi="MicrosoftYaHei-Bold"/>
          <w:b/>
          <w:bCs/>
          <w:color w:val="000000"/>
          <w:sz w:val="22"/>
        </w:rPr>
        <w:br/>
      </w:r>
      <w:r w:rsidRPr="00135AEF">
        <w:rPr>
          <w:rFonts w:ascii="ArialMT" w:hAnsi="ArialMT"/>
          <w:color w:val="000000"/>
          <w:sz w:val="22"/>
        </w:rPr>
        <w:t xml:space="preserve">• </w:t>
      </w:r>
      <w:r w:rsidRPr="00135AEF">
        <w:rPr>
          <w:rFonts w:ascii="MicrosoftYaHei-Bold" w:hAnsi="MicrosoftYaHei-Bold"/>
          <w:b/>
          <w:bCs/>
          <w:color w:val="000000"/>
          <w:sz w:val="22"/>
        </w:rPr>
        <w:t>地幔过渡带</w:t>
      </w:r>
      <w:r w:rsidRPr="00135AEF">
        <w:rPr>
          <w:rFonts w:ascii="MicrosoftYaHei-Bold" w:hAnsi="MicrosoftYaHei-Bold"/>
          <w:b/>
          <w:bCs/>
          <w:color w:val="000000"/>
          <w:sz w:val="22"/>
        </w:rPr>
        <w:t xml:space="preserve">: </w:t>
      </w:r>
      <w:r w:rsidRPr="00135AEF">
        <w:rPr>
          <w:rFonts w:ascii="MicrosoftYaHei-Bold" w:hAnsi="MicrosoftYaHei-Bold"/>
          <w:b/>
          <w:bCs/>
          <w:color w:val="000000"/>
          <w:sz w:val="22"/>
        </w:rPr>
        <w:t>连接上下地幔的纽带</w:t>
      </w:r>
      <w:r w:rsidRPr="00135AEF">
        <w:rPr>
          <w:rFonts w:ascii="MicrosoftYaHei-Bold" w:hAnsi="MicrosoftYaHei-Bold"/>
          <w:b/>
          <w:bCs/>
          <w:color w:val="000000"/>
          <w:sz w:val="22"/>
        </w:rPr>
        <w:br/>
      </w:r>
      <w:r w:rsidRPr="00135AEF">
        <w:rPr>
          <w:rFonts w:ascii="ArialMT" w:hAnsi="ArialMT"/>
          <w:color w:val="000000"/>
          <w:sz w:val="22"/>
        </w:rPr>
        <w:t xml:space="preserve">• </w:t>
      </w:r>
      <w:r w:rsidRPr="00135AEF">
        <w:rPr>
          <w:rFonts w:ascii="MicrosoftYaHei-Bold" w:hAnsi="MicrosoftYaHei-Bold"/>
          <w:b/>
          <w:bCs/>
          <w:color w:val="000000"/>
          <w:sz w:val="22"/>
        </w:rPr>
        <w:t>下地幔</w:t>
      </w:r>
      <w:r w:rsidRPr="00135AEF">
        <w:rPr>
          <w:rFonts w:ascii="MicrosoftYaHei-Bold" w:hAnsi="MicrosoftYaHei-Bold"/>
          <w:b/>
          <w:bCs/>
          <w:color w:val="000000"/>
          <w:sz w:val="22"/>
        </w:rPr>
        <w:t xml:space="preserve">: </w:t>
      </w:r>
      <w:r w:rsidRPr="00135AEF">
        <w:rPr>
          <w:rFonts w:ascii="MicrosoftYaHei-Bold" w:hAnsi="MicrosoftYaHei-Bold"/>
          <w:b/>
          <w:bCs/>
          <w:color w:val="000000"/>
          <w:sz w:val="22"/>
        </w:rPr>
        <w:t>成分与上地幔一致，但密度更大</w:t>
      </w:r>
      <w:r w:rsidRPr="00135AEF">
        <w:rPr>
          <w:rFonts w:ascii="MicrosoftYaHei-Bold" w:hAnsi="MicrosoftYaHei-Bold"/>
          <w:b/>
          <w:bCs/>
          <w:color w:val="000000"/>
          <w:sz w:val="22"/>
        </w:rPr>
        <w:t xml:space="preserve"> (</w:t>
      </w:r>
      <w:r w:rsidRPr="00135AEF">
        <w:rPr>
          <w:rFonts w:ascii="MicrosoftYaHei-Bold" w:hAnsi="MicrosoftYaHei-Bold"/>
          <w:b/>
          <w:bCs/>
          <w:color w:val="000000"/>
          <w:sz w:val="22"/>
        </w:rPr>
        <w:t>相当于石铁陨石</w:t>
      </w:r>
      <w:r w:rsidRPr="00135AEF">
        <w:rPr>
          <w:rFonts w:ascii="MicrosoftYaHei-Bold" w:hAnsi="MicrosoftYaHei-Bold"/>
          <w:b/>
          <w:bCs/>
          <w:color w:val="000000"/>
          <w:sz w:val="22"/>
        </w:rPr>
        <w:t>)</w:t>
      </w:r>
      <w:r w:rsidRPr="00135AEF">
        <w:rPr>
          <w:rFonts w:ascii="MicrosoftYaHei-Bold" w:hAnsi="MicrosoftYaHei-Bold"/>
          <w:b/>
          <w:bCs/>
          <w:color w:val="000000"/>
          <w:sz w:val="22"/>
        </w:rPr>
        <w:br/>
      </w:r>
      <w:r w:rsidRPr="00135AEF">
        <w:rPr>
          <w:rFonts w:ascii="MicrosoftYaHei-Bold" w:hAnsi="MicrosoftYaHei-Bold"/>
          <w:b/>
          <w:bCs/>
          <w:color w:val="0000FF"/>
          <w:sz w:val="22"/>
        </w:rPr>
        <w:t>岩石圈：地壳＋上地幔上部，位于软流圈之上，刚性板块</w:t>
      </w:r>
    </w:p>
    <w:p w14:paraId="74A0C165" w14:textId="77777777" w:rsidR="00120F71" w:rsidRDefault="00120F71" w:rsidP="00120F71">
      <w:pPr>
        <w:rPr>
          <w:b/>
          <w:bCs/>
          <w:sz w:val="22"/>
        </w:rPr>
      </w:pPr>
    </w:p>
    <w:p w14:paraId="5628485C" w14:textId="77777777" w:rsidR="00120F71" w:rsidRDefault="00120F71" w:rsidP="00120F71">
      <w:pPr>
        <w:rPr>
          <w:b/>
          <w:bCs/>
          <w:color w:val="7030A0"/>
          <w:sz w:val="32"/>
          <w:szCs w:val="32"/>
        </w:rPr>
      </w:pPr>
      <w:r w:rsidRPr="00135AEF">
        <w:rPr>
          <w:rFonts w:hint="eastAsia"/>
          <w:b/>
          <w:bCs/>
          <w:color w:val="7030A0"/>
          <w:sz w:val="32"/>
          <w:szCs w:val="32"/>
        </w:rPr>
        <w:t>地壳的组成</w:t>
      </w:r>
      <w:r>
        <w:rPr>
          <w:rFonts w:hint="eastAsia"/>
          <w:b/>
          <w:bCs/>
          <w:color w:val="7030A0"/>
          <w:sz w:val="32"/>
          <w:szCs w:val="32"/>
        </w:rPr>
        <w:t>：</w:t>
      </w:r>
    </w:p>
    <w:p w14:paraId="626CD73F" w14:textId="77777777" w:rsidR="00120F71" w:rsidRDefault="00120F71" w:rsidP="00120F71">
      <w:pPr>
        <w:rPr>
          <w:rFonts w:ascii="DengXian-Bold" w:hAnsi="DengXian-Bold" w:hint="eastAsia"/>
          <w:color w:val="000000"/>
          <w:szCs w:val="21"/>
        </w:rPr>
      </w:pPr>
      <w:r w:rsidRPr="001A5D06">
        <w:rPr>
          <w:rFonts w:ascii="Wingdings-Regular" w:hAnsi="Wingdings-Regular" w:hint="eastAsia"/>
          <w:color w:val="000000"/>
          <w:sz w:val="22"/>
        </w:rPr>
        <w:sym w:font="Symbol" w:char="F0D8"/>
      </w:r>
      <w:r w:rsidRPr="001A5D06">
        <w:rPr>
          <w:rFonts w:ascii="Wingdings-Regular" w:hAnsi="Wingdings-Regular"/>
          <w:color w:val="000000"/>
          <w:sz w:val="22"/>
        </w:rPr>
        <w:t xml:space="preserve"> </w:t>
      </w:r>
      <w:r w:rsidRPr="001A5D06">
        <w:rPr>
          <w:rFonts w:ascii="DengXian-Bold" w:hAnsi="DengXian-Bold"/>
          <w:b/>
          <w:bCs/>
          <w:color w:val="000000"/>
          <w:sz w:val="22"/>
        </w:rPr>
        <w:t>厚度</w:t>
      </w:r>
      <w:r w:rsidRPr="001A5D06">
        <w:rPr>
          <w:rFonts w:ascii="TimesNewRomanPS-BoldMT" w:hAnsi="TimesNewRomanPS-BoldMT"/>
          <w:b/>
          <w:bCs/>
          <w:color w:val="000000"/>
          <w:sz w:val="22"/>
        </w:rPr>
        <w:t>7-50 km</w:t>
      </w:r>
      <w:r w:rsidRPr="001A5D06">
        <w:rPr>
          <w:rFonts w:ascii="DengXian-Bold" w:hAnsi="DengXian-Bold"/>
          <w:b/>
          <w:bCs/>
          <w:color w:val="000000"/>
          <w:sz w:val="22"/>
        </w:rPr>
        <w:t>，平均</w:t>
      </w:r>
      <w:r w:rsidRPr="001A5D06">
        <w:rPr>
          <w:rFonts w:ascii="TimesNewRomanPS-BoldMT" w:hAnsi="TimesNewRomanPS-BoldMT"/>
          <w:b/>
          <w:bCs/>
          <w:color w:val="000000"/>
          <w:sz w:val="22"/>
        </w:rPr>
        <w:t>~30 km</w:t>
      </w:r>
      <w:r w:rsidRPr="001A5D06">
        <w:rPr>
          <w:rFonts w:ascii="TimesNewRomanPS-BoldMT" w:hAnsi="TimesNewRomanPS-BoldMT"/>
          <w:b/>
          <w:bCs/>
          <w:color w:val="000000"/>
          <w:sz w:val="22"/>
        </w:rPr>
        <w:br/>
      </w:r>
      <w:r w:rsidRPr="001A5D06">
        <w:rPr>
          <w:rFonts w:ascii="DengXian-Bold" w:hAnsi="DengXian-Bold"/>
          <w:b/>
          <w:bCs/>
          <w:color w:val="000000"/>
          <w:sz w:val="22"/>
        </w:rPr>
        <w:t>大陆地壳</w:t>
      </w:r>
      <w:r w:rsidRPr="001A5D06">
        <w:rPr>
          <w:rFonts w:ascii="TimesNewRomanPS-BoldMT" w:hAnsi="TimesNewRomanPS-BoldMT"/>
          <w:b/>
          <w:bCs/>
          <w:color w:val="000000"/>
          <w:sz w:val="22"/>
        </w:rPr>
        <w:t xml:space="preserve">: </w:t>
      </w:r>
      <w:r w:rsidRPr="001A5D06">
        <w:rPr>
          <w:rFonts w:ascii="DengXian-Bold" w:hAnsi="DengXian-Bold"/>
          <w:b/>
          <w:bCs/>
          <w:color w:val="000000"/>
          <w:sz w:val="20"/>
          <w:szCs w:val="20"/>
        </w:rPr>
        <w:t>上地壳</w:t>
      </w:r>
      <w:r w:rsidRPr="001A5D06">
        <w:rPr>
          <w:rFonts w:ascii="TimesNewRomanPS-BoldMT" w:hAnsi="TimesNewRomanPS-BoldMT"/>
          <w:b/>
          <w:bCs/>
          <w:color w:val="000000"/>
          <w:sz w:val="20"/>
          <w:szCs w:val="20"/>
        </w:rPr>
        <w:t>(</w:t>
      </w:r>
      <w:r w:rsidRPr="001A5D06">
        <w:rPr>
          <w:rFonts w:ascii="DengXian-Bold" w:hAnsi="DengXian-Bold"/>
          <w:b/>
          <w:bCs/>
          <w:color w:val="000000"/>
          <w:sz w:val="20"/>
          <w:szCs w:val="20"/>
        </w:rPr>
        <w:t>硅铝质</w:t>
      </w:r>
      <w:r w:rsidRPr="001A5D06">
        <w:rPr>
          <w:rFonts w:ascii="TimesNewRomanPS-BoldMT" w:hAnsi="TimesNewRomanPS-BoldMT"/>
          <w:b/>
          <w:bCs/>
          <w:color w:val="000000"/>
          <w:sz w:val="20"/>
          <w:szCs w:val="20"/>
        </w:rPr>
        <w:t>)</w:t>
      </w:r>
      <w:r w:rsidRPr="001A5D06">
        <w:rPr>
          <w:rFonts w:ascii="DengXian-Bold" w:hAnsi="DengXian-Bold"/>
          <w:b/>
          <w:bCs/>
          <w:color w:val="000000"/>
          <w:sz w:val="20"/>
          <w:szCs w:val="20"/>
        </w:rPr>
        <w:t>和下地壳</w:t>
      </w:r>
      <w:r w:rsidRPr="001A5D06">
        <w:rPr>
          <w:rFonts w:ascii="TimesNewRomanPS-BoldMT" w:hAnsi="TimesNewRomanPS-BoldMT"/>
          <w:b/>
          <w:bCs/>
          <w:color w:val="000000"/>
          <w:sz w:val="20"/>
          <w:szCs w:val="20"/>
        </w:rPr>
        <w:t>(</w:t>
      </w:r>
      <w:r w:rsidRPr="001A5D06">
        <w:rPr>
          <w:rFonts w:ascii="DengXian-Bold" w:hAnsi="DengXian-Bold"/>
          <w:b/>
          <w:bCs/>
          <w:color w:val="000000"/>
          <w:sz w:val="20"/>
          <w:szCs w:val="20"/>
        </w:rPr>
        <w:t>硅镁质</w:t>
      </w:r>
      <w:r w:rsidRPr="001A5D06">
        <w:rPr>
          <w:rFonts w:ascii="TimesNewRomanPS-BoldMT" w:hAnsi="TimesNewRomanPS-BoldMT"/>
          <w:b/>
          <w:bCs/>
          <w:color w:val="000000"/>
          <w:sz w:val="20"/>
          <w:szCs w:val="20"/>
        </w:rPr>
        <w:t>)</w:t>
      </w:r>
      <w:r w:rsidRPr="001A5D06">
        <w:rPr>
          <w:rFonts w:ascii="TimesNewRomanPS-BoldMT" w:hAnsi="TimesNewRomanPS-BoldMT"/>
          <w:b/>
          <w:bCs/>
          <w:color w:val="000000"/>
          <w:sz w:val="20"/>
          <w:szCs w:val="20"/>
        </w:rPr>
        <w:br/>
      </w:r>
      <w:r w:rsidRPr="001A5D06">
        <w:rPr>
          <w:rFonts w:ascii="DengXian-Bold" w:hAnsi="DengXian-Bold"/>
          <w:b/>
          <w:bCs/>
          <w:color w:val="000000"/>
          <w:sz w:val="22"/>
        </w:rPr>
        <w:t>大洋地壳</w:t>
      </w:r>
      <w:r w:rsidRPr="001A5D06">
        <w:rPr>
          <w:rFonts w:ascii="TimesNewRomanPS-BoldMT" w:hAnsi="TimesNewRomanPS-BoldMT"/>
          <w:b/>
          <w:bCs/>
          <w:color w:val="000000"/>
          <w:sz w:val="22"/>
        </w:rPr>
        <w:t xml:space="preserve">: </w:t>
      </w:r>
      <w:r w:rsidRPr="001A5D06">
        <w:rPr>
          <w:rFonts w:ascii="DengXian-Bold" w:hAnsi="DengXian-Bold"/>
          <w:b/>
          <w:bCs/>
          <w:color w:val="000000"/>
          <w:sz w:val="20"/>
          <w:szCs w:val="20"/>
        </w:rPr>
        <w:t>硅镁质</w:t>
      </w:r>
      <w:r w:rsidRPr="001A5D06">
        <w:rPr>
          <w:rFonts w:ascii="DengXian-Bold" w:hAnsi="DengXian-Bold"/>
          <w:b/>
          <w:bCs/>
          <w:color w:val="000000"/>
          <w:sz w:val="20"/>
          <w:szCs w:val="20"/>
        </w:rPr>
        <w:br/>
      </w:r>
      <w:r w:rsidRPr="001A5D06">
        <w:rPr>
          <w:rFonts w:ascii="DengXian-Bold" w:hAnsi="DengXian-Bold"/>
          <w:b/>
          <w:bCs/>
          <w:color w:val="CC9900"/>
          <w:sz w:val="16"/>
          <w:szCs w:val="16"/>
        </w:rPr>
        <w:t>硅铝质</w:t>
      </w:r>
      <w:r w:rsidRPr="001A5D06">
        <w:rPr>
          <w:rFonts w:ascii="TimesNewRomanPS-BoldMT" w:hAnsi="TimesNewRomanPS-BoldMT"/>
          <w:b/>
          <w:bCs/>
          <w:color w:val="CC9900"/>
          <w:sz w:val="16"/>
          <w:szCs w:val="16"/>
        </w:rPr>
        <w:t xml:space="preserve">: </w:t>
      </w:r>
      <w:r w:rsidRPr="001A5D06">
        <w:rPr>
          <w:rFonts w:ascii="DengXian-Bold" w:hAnsi="DengXian-Bold"/>
          <w:b/>
          <w:bCs/>
          <w:color w:val="CC9900"/>
          <w:sz w:val="16"/>
          <w:szCs w:val="16"/>
        </w:rPr>
        <w:t>以</w:t>
      </w:r>
      <w:r w:rsidRPr="001A5D06">
        <w:rPr>
          <w:rFonts w:ascii="TimesNewRomanPS-BoldMT" w:hAnsi="TimesNewRomanPS-BoldMT"/>
          <w:b/>
          <w:bCs/>
          <w:color w:val="CC9900"/>
          <w:sz w:val="16"/>
          <w:szCs w:val="16"/>
        </w:rPr>
        <w:t>Si, O, Al</w:t>
      </w:r>
      <w:r w:rsidRPr="001A5D06">
        <w:rPr>
          <w:rFonts w:ascii="DengXian-Bold" w:hAnsi="DengXian-Bold"/>
          <w:b/>
          <w:bCs/>
          <w:color w:val="CC9900"/>
          <w:sz w:val="16"/>
          <w:szCs w:val="16"/>
        </w:rPr>
        <w:t>等较轻元素组成</w:t>
      </w:r>
      <w:r w:rsidRPr="001A5D06">
        <w:rPr>
          <w:rFonts w:ascii="TimesNewRomanPS-BoldMT" w:hAnsi="TimesNewRomanPS-BoldMT"/>
          <w:b/>
          <w:bCs/>
          <w:color w:val="CC9900"/>
          <w:sz w:val="16"/>
          <w:szCs w:val="16"/>
        </w:rPr>
        <w:t xml:space="preserve">, </w:t>
      </w:r>
      <w:r w:rsidRPr="001A5D06">
        <w:rPr>
          <w:rFonts w:ascii="DengXian-Bold" w:hAnsi="DengXian-Bold"/>
          <w:b/>
          <w:bCs/>
          <w:color w:val="CC9900"/>
          <w:sz w:val="16"/>
          <w:szCs w:val="16"/>
        </w:rPr>
        <w:t>比重小</w:t>
      </w:r>
      <w:r w:rsidRPr="001A5D06">
        <w:rPr>
          <w:rFonts w:ascii="TimesNewRomanPS-BoldMT" w:hAnsi="TimesNewRomanPS-BoldMT"/>
          <w:b/>
          <w:bCs/>
          <w:color w:val="CC9900"/>
          <w:sz w:val="16"/>
          <w:szCs w:val="16"/>
        </w:rPr>
        <w:t xml:space="preserve">, </w:t>
      </w:r>
      <w:r w:rsidRPr="001A5D06">
        <w:rPr>
          <w:rFonts w:ascii="DengXian-Bold" w:hAnsi="DengXian-Bold"/>
          <w:b/>
          <w:bCs/>
          <w:color w:val="CC9900"/>
          <w:sz w:val="16"/>
          <w:szCs w:val="16"/>
        </w:rPr>
        <w:t>不连续</w:t>
      </w:r>
      <w:r w:rsidRPr="001A5D06">
        <w:rPr>
          <w:rFonts w:ascii="DengXian-Bold" w:hAnsi="DengXian-Bold"/>
          <w:b/>
          <w:bCs/>
          <w:color w:val="CC9900"/>
          <w:sz w:val="16"/>
          <w:szCs w:val="16"/>
        </w:rPr>
        <w:br/>
      </w:r>
      <w:r>
        <w:rPr>
          <w:rFonts w:ascii="DengXian-Bold" w:hAnsi="DengXian-Bold" w:hint="eastAsia"/>
          <w:b/>
          <w:bCs/>
          <w:color w:val="000000"/>
          <w:sz w:val="16"/>
          <w:szCs w:val="16"/>
        </w:rPr>
        <w:t xml:space="preserve"> </w:t>
      </w:r>
      <w:r>
        <w:rPr>
          <w:rFonts w:ascii="DengXian-Bold" w:hAnsi="DengXian-Bold"/>
          <w:b/>
          <w:bCs/>
          <w:color w:val="000000"/>
          <w:sz w:val="16"/>
          <w:szCs w:val="16"/>
        </w:rPr>
        <w:t xml:space="preserve">    </w:t>
      </w:r>
      <w:r w:rsidRPr="001A5D06">
        <w:rPr>
          <w:rFonts w:ascii="DengXian-Bold" w:hAnsi="DengXian-Bold"/>
          <w:b/>
          <w:bCs/>
          <w:color w:val="000000"/>
          <w:sz w:val="16"/>
          <w:szCs w:val="16"/>
        </w:rPr>
        <w:t>酸性岩浆岩</w:t>
      </w:r>
      <w:r w:rsidRPr="001A5D06">
        <w:rPr>
          <w:rFonts w:ascii="TimesNewRomanPS-BoldMT" w:hAnsi="TimesNewRomanPS-BoldMT"/>
          <w:b/>
          <w:bCs/>
          <w:color w:val="000000"/>
          <w:sz w:val="16"/>
          <w:szCs w:val="16"/>
        </w:rPr>
        <w:t>+</w:t>
      </w:r>
      <w:r w:rsidRPr="001A5D06">
        <w:rPr>
          <w:rFonts w:ascii="DengXian-Bold" w:hAnsi="DengXian-Bold"/>
          <w:b/>
          <w:bCs/>
          <w:color w:val="000000"/>
          <w:sz w:val="16"/>
          <w:szCs w:val="16"/>
        </w:rPr>
        <w:t>沉积岩</w:t>
      </w:r>
      <w:r w:rsidRPr="001A5D06">
        <w:rPr>
          <w:rFonts w:ascii="TimesNewRomanPS-BoldMT" w:hAnsi="TimesNewRomanPS-BoldMT"/>
          <w:b/>
          <w:bCs/>
          <w:color w:val="000000"/>
          <w:sz w:val="16"/>
          <w:szCs w:val="16"/>
        </w:rPr>
        <w:t>+</w:t>
      </w:r>
      <w:r w:rsidRPr="001A5D06">
        <w:rPr>
          <w:rFonts w:ascii="DengXian-Bold" w:hAnsi="DengXian-Bold"/>
          <w:b/>
          <w:bCs/>
          <w:color w:val="000000"/>
          <w:sz w:val="16"/>
          <w:szCs w:val="16"/>
        </w:rPr>
        <w:t>变质岩</w:t>
      </w:r>
      <w:r w:rsidRPr="001A5D06">
        <w:rPr>
          <w:rFonts w:ascii="DengXian-Bold" w:hAnsi="DengXian-Bold"/>
          <w:b/>
          <w:bCs/>
          <w:color w:val="000000"/>
          <w:sz w:val="16"/>
          <w:szCs w:val="16"/>
        </w:rPr>
        <w:br/>
      </w:r>
      <w:r w:rsidRPr="001A5D06">
        <w:rPr>
          <w:rFonts w:ascii="DengXian-Bold" w:hAnsi="DengXian-Bold"/>
          <w:b/>
          <w:bCs/>
          <w:color w:val="0000FF"/>
          <w:sz w:val="16"/>
          <w:szCs w:val="16"/>
        </w:rPr>
        <w:t>硅镁质</w:t>
      </w:r>
      <w:r w:rsidRPr="001A5D06">
        <w:rPr>
          <w:rFonts w:ascii="TimesNewRomanPS-BoldMT" w:hAnsi="TimesNewRomanPS-BoldMT"/>
          <w:b/>
          <w:bCs/>
          <w:color w:val="0000FF"/>
          <w:sz w:val="16"/>
          <w:szCs w:val="16"/>
        </w:rPr>
        <w:t xml:space="preserve">: </w:t>
      </w:r>
      <w:r w:rsidRPr="001A5D06">
        <w:rPr>
          <w:rFonts w:ascii="DengXian-Bold" w:hAnsi="DengXian-Bold"/>
          <w:b/>
          <w:bCs/>
          <w:color w:val="0000FF"/>
          <w:sz w:val="16"/>
          <w:szCs w:val="16"/>
        </w:rPr>
        <w:t>以</w:t>
      </w:r>
      <w:r w:rsidRPr="001A5D06">
        <w:rPr>
          <w:rFonts w:ascii="TimesNewRomanPS-BoldMT" w:hAnsi="TimesNewRomanPS-BoldMT"/>
          <w:b/>
          <w:bCs/>
          <w:color w:val="0000FF"/>
          <w:sz w:val="16"/>
          <w:szCs w:val="16"/>
        </w:rPr>
        <w:t>Si, O, Fe, Mg</w:t>
      </w:r>
      <w:r w:rsidRPr="001A5D06">
        <w:rPr>
          <w:rFonts w:ascii="DengXian-Bold" w:hAnsi="DengXian-Bold"/>
          <w:b/>
          <w:bCs/>
          <w:color w:val="0000FF"/>
          <w:sz w:val="16"/>
          <w:szCs w:val="16"/>
        </w:rPr>
        <w:t>等较重元素组成</w:t>
      </w:r>
      <w:r w:rsidRPr="001A5D06">
        <w:rPr>
          <w:rFonts w:ascii="TimesNewRomanPS-BoldMT" w:hAnsi="TimesNewRomanPS-BoldMT"/>
          <w:b/>
          <w:bCs/>
          <w:color w:val="0000FF"/>
          <w:sz w:val="16"/>
          <w:szCs w:val="16"/>
        </w:rPr>
        <w:t xml:space="preserve">, </w:t>
      </w:r>
      <w:r w:rsidRPr="001A5D06">
        <w:rPr>
          <w:rFonts w:ascii="DengXian-Bold" w:hAnsi="DengXian-Bold"/>
          <w:b/>
          <w:bCs/>
          <w:color w:val="0000FF"/>
          <w:sz w:val="16"/>
          <w:szCs w:val="16"/>
        </w:rPr>
        <w:t>比重大</w:t>
      </w:r>
      <w:r w:rsidRPr="001A5D06">
        <w:rPr>
          <w:rFonts w:ascii="TimesNewRomanPS-BoldMT" w:hAnsi="TimesNewRomanPS-BoldMT"/>
          <w:b/>
          <w:bCs/>
          <w:color w:val="0000FF"/>
          <w:sz w:val="16"/>
          <w:szCs w:val="16"/>
        </w:rPr>
        <w:t xml:space="preserve">, </w:t>
      </w:r>
      <w:r w:rsidRPr="001A5D06">
        <w:rPr>
          <w:rFonts w:ascii="DengXian-Bold" w:hAnsi="DengXian-Bold"/>
          <w:b/>
          <w:bCs/>
          <w:color w:val="0000FF"/>
          <w:sz w:val="16"/>
          <w:szCs w:val="16"/>
        </w:rPr>
        <w:t>连续</w:t>
      </w:r>
      <w:r w:rsidRPr="001A5D06">
        <w:rPr>
          <w:rFonts w:ascii="DengXian-Bold" w:hAnsi="DengXian-Bold"/>
          <w:b/>
          <w:bCs/>
          <w:color w:val="0000FF"/>
          <w:sz w:val="16"/>
          <w:szCs w:val="16"/>
        </w:rPr>
        <w:br/>
      </w:r>
      <w:r w:rsidRPr="001A5D06">
        <w:rPr>
          <w:rFonts w:ascii="Wingdings-Regular" w:hAnsi="Wingdings-Regular" w:hint="eastAsia"/>
          <w:color w:val="000000"/>
          <w:szCs w:val="21"/>
        </w:rPr>
        <w:sym w:font="Symbol" w:char="F0D8"/>
      </w:r>
      <w:r w:rsidRPr="001A5D06">
        <w:rPr>
          <w:rFonts w:ascii="Wingdings-Regular" w:hAnsi="Wingdings-Regular"/>
          <w:color w:val="000000"/>
          <w:szCs w:val="21"/>
        </w:rPr>
        <w:t xml:space="preserve"> </w:t>
      </w:r>
      <w:r w:rsidRPr="001A5D06">
        <w:rPr>
          <w:rFonts w:ascii="DengXian-Bold" w:hAnsi="DengXian-Bold"/>
          <w:color w:val="000000"/>
          <w:szCs w:val="21"/>
        </w:rPr>
        <w:t>地球形成初期发生熔融后</w:t>
      </w:r>
      <w:r w:rsidRPr="001A5D06">
        <w:rPr>
          <w:rFonts w:ascii="TimesNewRomanPS-BoldMT" w:hAnsi="TimesNewRomanPS-BoldMT"/>
          <w:color w:val="000000"/>
          <w:szCs w:val="21"/>
        </w:rPr>
        <w:t xml:space="preserve">, </w:t>
      </w:r>
      <w:r w:rsidRPr="001A5D06">
        <w:rPr>
          <w:rFonts w:ascii="DengXian-Bold" w:hAnsi="DengXian-Bold"/>
          <w:color w:val="000000"/>
          <w:szCs w:val="21"/>
        </w:rPr>
        <w:t>结晶分异</w:t>
      </w:r>
      <w:r w:rsidRPr="001A5D06">
        <w:rPr>
          <w:rFonts w:ascii="DengXian-Bold" w:hAnsi="DengXian-Bold"/>
          <w:color w:val="000000"/>
          <w:szCs w:val="21"/>
        </w:rPr>
        <w:br/>
      </w:r>
      <w:r w:rsidRPr="001A5D06">
        <w:rPr>
          <w:rFonts w:ascii="DengXian-Bold" w:hAnsi="DengXian-Bold"/>
          <w:color w:val="000000"/>
          <w:szCs w:val="21"/>
        </w:rPr>
        <w:t>的产物</w:t>
      </w:r>
      <w:r w:rsidRPr="001A5D06">
        <w:rPr>
          <w:rFonts w:ascii="TimesNewRomanPS-BoldMT" w:hAnsi="TimesNewRomanPS-BoldMT"/>
          <w:color w:val="000000"/>
          <w:szCs w:val="21"/>
        </w:rPr>
        <w:t xml:space="preserve">, </w:t>
      </w:r>
      <w:r w:rsidRPr="001A5D06">
        <w:rPr>
          <w:rFonts w:ascii="DengXian-Bold" w:hAnsi="DengXian-Bold"/>
          <w:color w:val="000000"/>
          <w:szCs w:val="21"/>
        </w:rPr>
        <w:t>最老可以追溯到</w:t>
      </w:r>
      <w:r w:rsidRPr="001A5D06">
        <w:rPr>
          <w:rFonts w:ascii="TimesNewRomanPS-BoldMT" w:hAnsi="TimesNewRomanPS-BoldMT"/>
          <w:color w:val="000000"/>
          <w:szCs w:val="21"/>
        </w:rPr>
        <w:t xml:space="preserve">4.4 Ga </w:t>
      </w:r>
      <w:r w:rsidRPr="001A5D06">
        <w:rPr>
          <w:rFonts w:ascii="DengXian-Bold" w:hAnsi="DengXian-Bold"/>
          <w:color w:val="000000"/>
          <w:szCs w:val="21"/>
        </w:rPr>
        <w:t>（</w:t>
      </w:r>
      <w:r w:rsidRPr="001A5D06">
        <w:rPr>
          <w:rFonts w:ascii="TimesNewRomanPS-BoldMT" w:hAnsi="TimesNewRomanPS-BoldMT"/>
          <w:color w:val="000000"/>
          <w:szCs w:val="21"/>
        </w:rPr>
        <w:t>Jack</w:t>
      </w:r>
      <w:r w:rsidRPr="001A5D06">
        <w:rPr>
          <w:rFonts w:ascii="TimesNewRomanPS-BoldMT" w:hAnsi="TimesNewRomanPS-BoldMT"/>
          <w:color w:val="000000"/>
          <w:szCs w:val="21"/>
        </w:rPr>
        <w:br/>
        <w:t>Hills, Australia</w:t>
      </w:r>
      <w:r w:rsidRPr="001A5D06">
        <w:rPr>
          <w:rFonts w:ascii="DengXian-Bold" w:hAnsi="DengXian-Bold"/>
          <w:color w:val="000000"/>
          <w:szCs w:val="21"/>
        </w:rPr>
        <w:t>）</w:t>
      </w:r>
    </w:p>
    <w:p w14:paraId="048A8653" w14:textId="77777777" w:rsidR="00120F71" w:rsidRDefault="00120F71" w:rsidP="00120F71">
      <w:pPr>
        <w:rPr>
          <w:rFonts w:ascii="DengXian-Bold" w:hAnsi="DengXian-Bold" w:hint="eastAsia"/>
          <w:color w:val="000000"/>
          <w:szCs w:val="21"/>
        </w:rPr>
      </w:pPr>
    </w:p>
    <w:p w14:paraId="514FC9FC" w14:textId="77777777" w:rsidR="00120F71" w:rsidRPr="001A5D06" w:rsidRDefault="00120F71" w:rsidP="00120F71">
      <w:pPr>
        <w:rPr>
          <w:b/>
          <w:bCs/>
          <w:color w:val="7030A0"/>
          <w:sz w:val="32"/>
          <w:szCs w:val="32"/>
        </w:rPr>
      </w:pPr>
      <w:r w:rsidRPr="001A5D06">
        <w:rPr>
          <w:rFonts w:hint="eastAsia"/>
          <w:b/>
          <w:bCs/>
          <w:color w:val="7030A0"/>
          <w:sz w:val="32"/>
          <w:szCs w:val="32"/>
        </w:rPr>
        <w:t>岩石的分类</w:t>
      </w:r>
    </w:p>
    <w:p w14:paraId="7D04AC59" w14:textId="77777777" w:rsidR="00120F71" w:rsidRPr="00230B1F" w:rsidRDefault="00120F71" w:rsidP="00120F71">
      <w:pPr>
        <w:rPr>
          <w:szCs w:val="21"/>
        </w:rPr>
      </w:pPr>
      <w:r w:rsidRPr="00230B1F">
        <w:rPr>
          <w:rFonts w:hint="eastAsia"/>
          <w:b/>
          <w:bCs/>
          <w:sz w:val="22"/>
        </w:rPr>
        <w:t>沉积岩</w:t>
      </w:r>
      <w:r w:rsidRPr="00230B1F">
        <w:rPr>
          <w:rFonts w:hint="eastAsia"/>
          <w:szCs w:val="21"/>
        </w:rPr>
        <w:t>：</w:t>
      </w:r>
      <w:r w:rsidRPr="00230B1F">
        <w:rPr>
          <w:szCs w:val="21"/>
        </w:rPr>
        <w:t xml:space="preserve"> 地表，占陆壳表面积的75％；地壳越深部，分</w:t>
      </w:r>
    </w:p>
    <w:p w14:paraId="3754D070" w14:textId="77777777" w:rsidR="00120F71" w:rsidRPr="00230B1F" w:rsidRDefault="00120F71" w:rsidP="00120F71">
      <w:pPr>
        <w:rPr>
          <w:szCs w:val="21"/>
        </w:rPr>
      </w:pPr>
      <w:proofErr w:type="gramStart"/>
      <w:r w:rsidRPr="00230B1F">
        <w:rPr>
          <w:rFonts w:hint="eastAsia"/>
          <w:szCs w:val="21"/>
        </w:rPr>
        <w:t>布越少</w:t>
      </w:r>
      <w:proofErr w:type="gramEnd"/>
    </w:p>
    <w:p w14:paraId="4BCD2723" w14:textId="77777777" w:rsidR="00120F71" w:rsidRPr="00230B1F" w:rsidRDefault="00120F71" w:rsidP="00120F71">
      <w:pPr>
        <w:rPr>
          <w:szCs w:val="21"/>
        </w:rPr>
      </w:pPr>
      <w:r w:rsidRPr="00230B1F">
        <w:rPr>
          <w:b/>
          <w:bCs/>
          <w:sz w:val="22"/>
        </w:rPr>
        <w:t>变质岩</w:t>
      </w:r>
      <w:r w:rsidRPr="00230B1F">
        <w:rPr>
          <w:szCs w:val="21"/>
        </w:rPr>
        <w:t>： 地表和中下地壳，少量上地幔</w:t>
      </w:r>
    </w:p>
    <w:p w14:paraId="18634A60" w14:textId="77777777" w:rsidR="00120F71" w:rsidRPr="00230B1F" w:rsidRDefault="00120F71" w:rsidP="00120F71">
      <w:pPr>
        <w:rPr>
          <w:szCs w:val="21"/>
        </w:rPr>
      </w:pPr>
      <w:r w:rsidRPr="00230B1F">
        <w:rPr>
          <w:b/>
          <w:bCs/>
          <w:sz w:val="22"/>
        </w:rPr>
        <w:lastRenderedPageBreak/>
        <w:t>岩浆岩</w:t>
      </w:r>
      <w:r w:rsidRPr="00230B1F">
        <w:rPr>
          <w:szCs w:val="21"/>
        </w:rPr>
        <w:t>： 地壳、上地幔</w:t>
      </w:r>
    </w:p>
    <w:p w14:paraId="3429047D" w14:textId="77777777" w:rsidR="00120F71" w:rsidRDefault="00120F71" w:rsidP="00120F71">
      <w:pPr>
        <w:rPr>
          <w:szCs w:val="21"/>
        </w:rPr>
      </w:pPr>
      <w:r w:rsidRPr="00230B1F">
        <w:rPr>
          <w:rFonts w:hint="eastAsia"/>
          <w:szCs w:val="21"/>
        </w:rPr>
        <w:t>地壳：</w:t>
      </w:r>
      <w:r w:rsidRPr="00230B1F">
        <w:rPr>
          <w:szCs w:val="21"/>
        </w:rPr>
        <w:t xml:space="preserve"> 岩浆岩 66％；变质岩 20％；沉积岩8％</w:t>
      </w:r>
    </w:p>
    <w:p w14:paraId="249E116B" w14:textId="77777777" w:rsidR="00120F71" w:rsidRDefault="00120F71" w:rsidP="00120F71">
      <w:pPr>
        <w:rPr>
          <w:rFonts w:ascii="MicrosoftYaHei-Bold" w:hAnsi="MicrosoftYaHei-Bold" w:hint="eastAsia"/>
          <w:b/>
          <w:bCs/>
          <w:color w:val="FF0000"/>
          <w:szCs w:val="21"/>
        </w:rPr>
      </w:pPr>
    </w:p>
    <w:p w14:paraId="5F0EFFD3" w14:textId="77777777" w:rsidR="00120F71" w:rsidRDefault="00120F71" w:rsidP="00120F71">
      <w:pPr>
        <w:rPr>
          <w:rFonts w:ascii="MicrosoftYaHei-Bold" w:hAnsi="MicrosoftYaHei-Bold" w:hint="eastAsia"/>
          <w:b/>
          <w:bCs/>
          <w:color w:val="000000"/>
          <w:szCs w:val="21"/>
        </w:rPr>
      </w:pPr>
      <w:r w:rsidRPr="001A5D06">
        <w:rPr>
          <w:rFonts w:ascii="MicrosoftYaHei-Bold" w:hAnsi="MicrosoftYaHei-Bold"/>
          <w:b/>
          <w:bCs/>
          <w:color w:val="FF0000"/>
          <w:sz w:val="22"/>
        </w:rPr>
        <w:t>地质作用：</w:t>
      </w:r>
      <w:r w:rsidRPr="0070313E">
        <w:rPr>
          <w:rFonts w:ascii="MicrosoftYaHei-Bold" w:hAnsi="MicrosoftYaHei-Bold"/>
          <w:b/>
          <w:bCs/>
          <w:color w:val="FF0000"/>
          <w:szCs w:val="21"/>
        </w:rPr>
        <w:t xml:space="preserve"> </w:t>
      </w:r>
      <w:r w:rsidRPr="0070313E">
        <w:rPr>
          <w:rFonts w:ascii="MicrosoftYaHei-Bold" w:hAnsi="MicrosoftYaHei-Bold"/>
          <w:b/>
          <w:bCs/>
          <w:color w:val="000000"/>
          <w:szCs w:val="21"/>
        </w:rPr>
        <w:t>自然动力促使岩石圈的物质组成、结构以及地表形态发生变化和发展的作用</w:t>
      </w:r>
    </w:p>
    <w:p w14:paraId="5D792634" w14:textId="77777777" w:rsidR="00120F71" w:rsidRDefault="00120F71" w:rsidP="00120F71">
      <w:pPr>
        <w:rPr>
          <w:rFonts w:ascii="MicrosoftYaHei-Bold" w:hAnsi="MicrosoftYaHei-Bold" w:hint="eastAsia"/>
          <w:b/>
          <w:bCs/>
          <w:color w:val="000000"/>
          <w:szCs w:val="21"/>
        </w:rPr>
      </w:pPr>
    </w:p>
    <w:p w14:paraId="0BBB8FF5" w14:textId="77777777" w:rsidR="00120F71" w:rsidRDefault="00120F71" w:rsidP="00120F71">
      <w:pPr>
        <w:rPr>
          <w:rFonts w:ascii="MicrosoftYaHei-Bold" w:hAnsi="MicrosoftYaHei-Bold" w:hint="eastAsia"/>
          <w:b/>
          <w:bCs/>
          <w:color w:val="000000"/>
          <w:szCs w:val="21"/>
        </w:rPr>
      </w:pPr>
      <w:r>
        <w:rPr>
          <w:rFonts w:ascii="MicrosoftYaHei-Bold" w:hAnsi="MicrosoftYaHei-Bold" w:hint="eastAsia"/>
          <w:b/>
          <w:bCs/>
          <w:color w:val="000000"/>
          <w:szCs w:val="21"/>
        </w:rPr>
        <w:t>内动力地质作用：</w:t>
      </w:r>
    </w:p>
    <w:p w14:paraId="358E4F2B" w14:textId="77777777" w:rsidR="00120F71" w:rsidRPr="001A5D06" w:rsidRDefault="00120F71" w:rsidP="00120F71">
      <w:pPr>
        <w:rPr>
          <w:rFonts w:ascii="黑体" w:eastAsia="黑体" w:hAnsi="黑体"/>
          <w:color w:val="000000"/>
          <w:szCs w:val="21"/>
        </w:rPr>
      </w:pPr>
      <w:r w:rsidRPr="001A5D06">
        <w:rPr>
          <w:rFonts w:ascii="ArialMT" w:hAnsi="ArialMT"/>
          <w:color w:val="000000"/>
          <w:szCs w:val="21"/>
        </w:rPr>
        <w:t xml:space="preserve">• </w:t>
      </w:r>
      <w:r w:rsidRPr="001A5D06">
        <w:rPr>
          <w:rFonts w:ascii="黑体" w:eastAsia="黑体" w:hAnsi="黑体"/>
          <w:color w:val="000000"/>
          <w:szCs w:val="21"/>
        </w:rPr>
        <w:t>因地球内部能量活动而引起的地质作用</w:t>
      </w:r>
      <w:r w:rsidRPr="001A5D06">
        <w:rPr>
          <w:rFonts w:ascii="黑体" w:eastAsia="黑体" w:hAnsi="黑体" w:hint="eastAsia"/>
          <w:color w:val="000000"/>
          <w:szCs w:val="21"/>
        </w:rPr>
        <w:br/>
      </w:r>
      <w:r w:rsidRPr="001A5D06">
        <w:rPr>
          <w:rFonts w:ascii="ArialMT" w:hAnsi="ArialMT"/>
          <w:color w:val="000000"/>
          <w:szCs w:val="21"/>
        </w:rPr>
        <w:t xml:space="preserve">• </w:t>
      </w:r>
      <w:r w:rsidRPr="001A5D06">
        <w:rPr>
          <w:rFonts w:ascii="黑体" w:eastAsia="黑体" w:hAnsi="黑体"/>
          <w:color w:val="000000"/>
          <w:szCs w:val="21"/>
        </w:rPr>
        <w:t>内部能量：放射性热能、旋转能、重力能等</w:t>
      </w:r>
      <w:r w:rsidRPr="001A5D06">
        <w:rPr>
          <w:rFonts w:ascii="黑体" w:eastAsia="黑体" w:hAnsi="黑体" w:hint="eastAsia"/>
          <w:color w:val="000000"/>
          <w:szCs w:val="21"/>
        </w:rPr>
        <w:br/>
      </w:r>
      <w:r w:rsidRPr="001A5D06">
        <w:rPr>
          <w:rFonts w:ascii="ArialMT" w:hAnsi="ArialMT"/>
          <w:color w:val="000000"/>
          <w:szCs w:val="21"/>
        </w:rPr>
        <w:t xml:space="preserve">• </w:t>
      </w:r>
      <w:r w:rsidRPr="001A5D06">
        <w:rPr>
          <w:rFonts w:ascii="黑体" w:eastAsia="黑体" w:hAnsi="黑体"/>
          <w:color w:val="000000"/>
          <w:szCs w:val="21"/>
        </w:rPr>
        <w:t>分类：构造运动（地震等）、岩浆作用、变质作用等</w:t>
      </w:r>
    </w:p>
    <w:p w14:paraId="2F80020F" w14:textId="77777777" w:rsidR="00120F71" w:rsidRDefault="00120F71" w:rsidP="00120F71">
      <w:pPr>
        <w:rPr>
          <w:rFonts w:ascii="黑体" w:eastAsia="黑体" w:hAnsi="黑体"/>
          <w:color w:val="000000"/>
          <w:szCs w:val="21"/>
        </w:rPr>
      </w:pPr>
    </w:p>
    <w:p w14:paraId="5CDBC054" w14:textId="77777777" w:rsidR="00120F71" w:rsidRDefault="00120F71" w:rsidP="00120F71">
      <w:pPr>
        <w:rPr>
          <w:rFonts w:ascii="黑体" w:eastAsia="黑体" w:hAnsi="黑体"/>
          <w:color w:val="000000"/>
          <w:szCs w:val="21"/>
        </w:rPr>
      </w:pPr>
      <w:r w:rsidRPr="001A5D06">
        <w:rPr>
          <w:rFonts w:ascii="黑体" w:eastAsia="黑体" w:hAnsi="黑体" w:hint="eastAsia"/>
          <w:b/>
          <w:bCs/>
          <w:color w:val="000000"/>
          <w:szCs w:val="21"/>
        </w:rPr>
        <w:t>外动力地质作用</w:t>
      </w:r>
      <w:r>
        <w:rPr>
          <w:rFonts w:ascii="黑体" w:eastAsia="黑体" w:hAnsi="黑体" w:hint="eastAsia"/>
          <w:color w:val="000000"/>
          <w:szCs w:val="21"/>
        </w:rPr>
        <w:t>：</w:t>
      </w:r>
    </w:p>
    <w:p w14:paraId="756E5045" w14:textId="77777777" w:rsidR="00120F71" w:rsidRPr="001A5D06" w:rsidRDefault="00120F71" w:rsidP="00120F71">
      <w:pPr>
        <w:rPr>
          <w:rFonts w:ascii="MicrosoftYaHei-Bold" w:hAnsi="MicrosoftYaHei-Bold" w:hint="eastAsia"/>
          <w:color w:val="000000"/>
          <w:szCs w:val="21"/>
        </w:rPr>
      </w:pPr>
      <w:r w:rsidRPr="001A5D06">
        <w:rPr>
          <w:rFonts w:ascii="ArialMT" w:hAnsi="ArialMT"/>
          <w:color w:val="000000"/>
          <w:szCs w:val="21"/>
        </w:rPr>
        <w:t xml:space="preserve">• </w:t>
      </w:r>
      <w:r w:rsidRPr="001A5D06">
        <w:rPr>
          <w:rFonts w:ascii="MicrosoftYaHei-Bold" w:hAnsi="MicrosoftYaHei-Bold"/>
          <w:color w:val="000000"/>
          <w:szCs w:val="21"/>
        </w:rPr>
        <w:t>因地球</w:t>
      </w:r>
      <w:r w:rsidRPr="001A5D06">
        <w:rPr>
          <w:rFonts w:ascii="MicrosoftYaHei-Bold" w:hAnsi="MicrosoftYaHei-Bold"/>
          <w:color w:val="FF0000"/>
          <w:szCs w:val="21"/>
        </w:rPr>
        <w:t>外部的能量活动</w:t>
      </w:r>
      <w:r w:rsidRPr="001A5D06">
        <w:rPr>
          <w:rFonts w:ascii="MicrosoftYaHei-Bold" w:hAnsi="MicrosoftYaHei-Bold"/>
          <w:color w:val="000000"/>
          <w:szCs w:val="21"/>
        </w:rPr>
        <w:t>引起的地质作用</w:t>
      </w:r>
      <w:r w:rsidRPr="001A5D06">
        <w:rPr>
          <w:rFonts w:ascii="MicrosoftYaHei-Bold" w:hAnsi="MicrosoftYaHei-Bold"/>
          <w:color w:val="000000"/>
          <w:szCs w:val="21"/>
        </w:rPr>
        <w:br/>
      </w:r>
      <w:r w:rsidRPr="001A5D06">
        <w:rPr>
          <w:rFonts w:ascii="ArialMT" w:hAnsi="ArialMT"/>
          <w:color w:val="000000"/>
          <w:szCs w:val="21"/>
        </w:rPr>
        <w:t xml:space="preserve">• </w:t>
      </w:r>
      <w:r w:rsidRPr="001A5D06">
        <w:rPr>
          <w:rFonts w:ascii="MicrosoftYaHei-Bold" w:hAnsi="MicrosoftYaHei-Bold"/>
          <w:color w:val="000000"/>
          <w:szCs w:val="21"/>
        </w:rPr>
        <w:t>外部能量：太阳能、引力能等</w:t>
      </w:r>
      <w:r w:rsidRPr="001A5D06">
        <w:rPr>
          <w:rFonts w:ascii="MicrosoftYaHei-Bold" w:hAnsi="MicrosoftYaHei-Bold"/>
          <w:color w:val="000000"/>
          <w:szCs w:val="21"/>
        </w:rPr>
        <w:br/>
      </w:r>
      <w:r w:rsidRPr="001A5D06">
        <w:rPr>
          <w:rFonts w:ascii="ArialMT" w:hAnsi="ArialMT"/>
          <w:color w:val="000000"/>
          <w:szCs w:val="21"/>
        </w:rPr>
        <w:t xml:space="preserve">• </w:t>
      </w:r>
      <w:r w:rsidRPr="001A5D06">
        <w:rPr>
          <w:rFonts w:ascii="MicrosoftYaHei-Bold" w:hAnsi="MicrosoftYaHei-Bold"/>
          <w:color w:val="000000"/>
          <w:szCs w:val="21"/>
        </w:rPr>
        <w:t>分类：风化、剥蚀、搬运、沉积等</w:t>
      </w:r>
    </w:p>
    <w:p w14:paraId="240A6DA4" w14:textId="77777777" w:rsidR="00120F71" w:rsidRDefault="00120F71" w:rsidP="00120F71">
      <w:pPr>
        <w:rPr>
          <w:rFonts w:ascii="MicrosoftYaHei-Bold" w:hAnsi="MicrosoftYaHei-Bold" w:hint="eastAsia"/>
          <w:b/>
          <w:bCs/>
          <w:color w:val="000000"/>
          <w:szCs w:val="21"/>
        </w:rPr>
      </w:pPr>
    </w:p>
    <w:p w14:paraId="3F1CE8BF" w14:textId="77777777" w:rsidR="00120F71" w:rsidRPr="003E29A9" w:rsidRDefault="00120F71" w:rsidP="00120F71">
      <w:pPr>
        <w:rPr>
          <w:rFonts w:ascii="MicrosoftYaHei-Bold" w:hAnsi="MicrosoftYaHei-Bold" w:hint="eastAsia"/>
          <w:b/>
          <w:bCs/>
          <w:color w:val="7030A0"/>
          <w:sz w:val="24"/>
          <w:szCs w:val="24"/>
        </w:rPr>
      </w:pPr>
      <w:r w:rsidRPr="003E29A9">
        <w:rPr>
          <w:rFonts w:ascii="MicrosoftYaHei-Bold" w:hAnsi="MicrosoftYaHei-Bold" w:hint="eastAsia"/>
          <w:b/>
          <w:bCs/>
          <w:color w:val="7030A0"/>
          <w:sz w:val="24"/>
          <w:szCs w:val="24"/>
        </w:rPr>
        <w:t>岩浆岩：</w:t>
      </w:r>
    </w:p>
    <w:p w14:paraId="5319BBC1" w14:textId="77777777" w:rsidR="00120F71" w:rsidRDefault="00120F71" w:rsidP="00120F71">
      <w:pPr>
        <w:rPr>
          <w:rFonts w:ascii="黑体" w:eastAsia="黑体" w:hAnsi="黑体"/>
          <w:color w:val="000000"/>
          <w:szCs w:val="21"/>
        </w:rPr>
      </w:pPr>
      <w:r w:rsidRPr="003E29A9">
        <w:rPr>
          <w:rFonts w:ascii="Wingdings-Regular" w:hAnsi="Wingdings-Regular" w:hint="eastAsia"/>
          <w:color w:val="000000"/>
          <w:szCs w:val="21"/>
        </w:rPr>
        <w:sym w:font="Symbol" w:char="F0D8"/>
      </w:r>
      <w:r w:rsidRPr="003E29A9">
        <w:rPr>
          <w:rFonts w:ascii="Wingdings-Regular" w:hAnsi="Wingdings-Regular"/>
          <w:color w:val="000000"/>
          <w:szCs w:val="21"/>
        </w:rPr>
        <w:t xml:space="preserve"> </w:t>
      </w:r>
      <w:r w:rsidRPr="003E29A9">
        <w:rPr>
          <w:rFonts w:ascii="黑体" w:eastAsia="黑体" w:hAnsi="黑体"/>
          <w:color w:val="000000"/>
          <w:szCs w:val="21"/>
        </w:rPr>
        <w:t>由</w:t>
      </w:r>
      <w:r w:rsidRPr="003E29A9">
        <w:rPr>
          <w:rFonts w:ascii="黑体" w:eastAsia="黑体" w:hAnsi="黑体"/>
          <w:color w:val="FF0000"/>
          <w:szCs w:val="21"/>
        </w:rPr>
        <w:t>高温熔融</w:t>
      </w:r>
      <w:r w:rsidRPr="003E29A9">
        <w:rPr>
          <w:rFonts w:ascii="黑体" w:eastAsia="黑体" w:hAnsi="黑体"/>
          <w:color w:val="000000"/>
          <w:szCs w:val="21"/>
        </w:rPr>
        <w:t>产生的岩浆，在</w:t>
      </w:r>
      <w:proofErr w:type="gramStart"/>
      <w:r w:rsidRPr="003E29A9">
        <w:rPr>
          <w:rFonts w:ascii="黑体" w:eastAsia="黑体" w:hAnsi="黑体"/>
          <w:color w:val="000000"/>
          <w:szCs w:val="21"/>
        </w:rPr>
        <w:t>温压条件</w:t>
      </w:r>
      <w:proofErr w:type="gramEnd"/>
      <w:r w:rsidRPr="003E29A9">
        <w:rPr>
          <w:rFonts w:ascii="黑体" w:eastAsia="黑体" w:hAnsi="黑体"/>
          <w:color w:val="000000"/>
          <w:szCs w:val="21"/>
        </w:rPr>
        <w:t>改变时，在</w:t>
      </w:r>
      <w:r w:rsidRPr="003E29A9">
        <w:rPr>
          <w:rFonts w:ascii="黑体" w:eastAsia="黑体" w:hAnsi="黑体"/>
          <w:color w:val="FF0000"/>
          <w:szCs w:val="21"/>
        </w:rPr>
        <w:t>地下凝固或喷发出地表</w:t>
      </w:r>
      <w:r w:rsidRPr="003E29A9">
        <w:rPr>
          <w:rFonts w:ascii="黑体" w:eastAsia="黑体" w:hAnsi="黑体"/>
          <w:color w:val="000000"/>
          <w:szCs w:val="21"/>
        </w:rPr>
        <w:t>后，冷凝形成的岩石（两种不同的岩浆作用方式）</w:t>
      </w:r>
      <w:r w:rsidRPr="003E29A9">
        <w:rPr>
          <w:rFonts w:ascii="黑体" w:eastAsia="黑体" w:hAnsi="黑体" w:hint="eastAsia"/>
          <w:color w:val="000000"/>
          <w:szCs w:val="21"/>
        </w:rPr>
        <w:br/>
      </w:r>
      <w:r w:rsidRPr="003E29A9">
        <w:rPr>
          <w:rFonts w:ascii="Wingdings-Regular" w:hAnsi="Wingdings-Regular" w:hint="eastAsia"/>
          <w:color w:val="000000"/>
          <w:szCs w:val="21"/>
        </w:rPr>
        <w:sym w:font="Symbol" w:char="F0D8"/>
      </w:r>
      <w:r w:rsidRPr="003E29A9">
        <w:rPr>
          <w:rFonts w:ascii="Wingdings-Regular" w:hAnsi="Wingdings-Regular"/>
          <w:color w:val="000000"/>
          <w:szCs w:val="21"/>
        </w:rPr>
        <w:t xml:space="preserve"> </w:t>
      </w:r>
      <w:r w:rsidRPr="003E29A9">
        <w:rPr>
          <w:rFonts w:ascii="黑体" w:eastAsia="黑体" w:hAnsi="黑体"/>
          <w:color w:val="000000"/>
          <w:szCs w:val="21"/>
        </w:rPr>
        <w:t>岩浆作用形成的常见岩石：如花岗岩、玄武岩等</w:t>
      </w:r>
    </w:p>
    <w:p w14:paraId="1D44C92F" w14:textId="77777777" w:rsidR="00120F71" w:rsidRDefault="00120F71" w:rsidP="00120F71">
      <w:pPr>
        <w:rPr>
          <w:rFonts w:ascii="ArialMT" w:hAnsi="ArialMT" w:hint="eastAsia"/>
          <w:color w:val="000000"/>
          <w:szCs w:val="21"/>
        </w:rPr>
      </w:pPr>
    </w:p>
    <w:p w14:paraId="72E6E364" w14:textId="77777777" w:rsidR="00120F71" w:rsidRPr="006E6E5E" w:rsidRDefault="00120F71" w:rsidP="00120F71">
      <w:pPr>
        <w:rPr>
          <w:rFonts w:ascii="ArialMT" w:hAnsi="ArialMT" w:hint="eastAsia"/>
          <w:b/>
          <w:bCs/>
          <w:color w:val="7030A0"/>
          <w:szCs w:val="21"/>
        </w:rPr>
      </w:pPr>
      <w:r w:rsidRPr="006E6E5E">
        <w:rPr>
          <w:rFonts w:ascii="ArialMT" w:hAnsi="ArialMT" w:hint="eastAsia"/>
          <w:b/>
          <w:bCs/>
          <w:color w:val="7030A0"/>
          <w:szCs w:val="21"/>
        </w:rPr>
        <w:t>岩浆的成分</w:t>
      </w:r>
    </w:p>
    <w:p w14:paraId="1EAE72EF" w14:textId="77777777" w:rsidR="00120F71" w:rsidRDefault="00120F71" w:rsidP="00120F71">
      <w:pPr>
        <w:rPr>
          <w:rFonts w:ascii="MicrosoftYaHei-Bold" w:hAnsi="MicrosoftYaHei-Bold" w:hint="eastAsia"/>
          <w:b/>
          <w:bCs/>
          <w:color w:val="000000"/>
          <w:szCs w:val="21"/>
        </w:rPr>
      </w:pPr>
      <w:r w:rsidRPr="006E6E5E">
        <w:rPr>
          <w:rFonts w:ascii="ArialMT" w:hAnsi="ArialMT"/>
          <w:color w:val="000000"/>
          <w:szCs w:val="21"/>
        </w:rPr>
        <w:t xml:space="preserve">• </w:t>
      </w:r>
      <w:r w:rsidRPr="006E6E5E">
        <w:rPr>
          <w:rFonts w:ascii="MicrosoftYaHei-Bold" w:hAnsi="MicrosoftYaHei-Bold"/>
          <w:b/>
          <w:bCs/>
          <w:color w:val="000000"/>
          <w:szCs w:val="21"/>
        </w:rPr>
        <w:t>岩浆：</w:t>
      </w:r>
      <w:r w:rsidRPr="006E6E5E">
        <w:rPr>
          <w:rFonts w:ascii="MicrosoftYaHei-Bold" w:hAnsi="MicrosoftYaHei-Bold"/>
          <w:b/>
          <w:bCs/>
          <w:color w:val="000000"/>
          <w:szCs w:val="21"/>
        </w:rPr>
        <w:t xml:space="preserve"> </w:t>
      </w:r>
      <w:r w:rsidRPr="006E6E5E">
        <w:rPr>
          <w:rFonts w:ascii="MicrosoftYaHei-Bold" w:hAnsi="MicrosoftYaHei-Bold"/>
          <w:b/>
          <w:bCs/>
          <w:color w:val="FF0000"/>
          <w:szCs w:val="21"/>
        </w:rPr>
        <w:t>熔体</w:t>
      </w:r>
      <w:r w:rsidRPr="006E6E5E">
        <w:rPr>
          <w:rFonts w:ascii="MicrosoftYaHei-Bold" w:hAnsi="MicrosoftYaHei-Bold"/>
          <w:b/>
          <w:bCs/>
          <w:color w:val="FF0000"/>
          <w:szCs w:val="21"/>
        </w:rPr>
        <w:t xml:space="preserve"> + </w:t>
      </w:r>
      <w:r w:rsidRPr="006E6E5E">
        <w:rPr>
          <w:rFonts w:ascii="MicrosoftYaHei-Bold" w:hAnsi="MicrosoftYaHei-Bold"/>
          <w:b/>
          <w:bCs/>
          <w:color w:val="FF0000"/>
          <w:szCs w:val="21"/>
        </w:rPr>
        <w:t>结晶矿物</w:t>
      </w:r>
      <w:r w:rsidRPr="006E6E5E">
        <w:rPr>
          <w:rFonts w:ascii="MicrosoftYaHei-Bold" w:hAnsi="MicrosoftYaHei-Bold"/>
          <w:b/>
          <w:bCs/>
          <w:color w:val="FF0000"/>
          <w:szCs w:val="21"/>
        </w:rPr>
        <w:br/>
      </w:r>
      <w:r w:rsidRPr="006E6E5E">
        <w:rPr>
          <w:rFonts w:ascii="ArialMT" w:hAnsi="ArialMT"/>
          <w:color w:val="FF0000"/>
          <w:szCs w:val="21"/>
        </w:rPr>
        <w:t xml:space="preserve">• </w:t>
      </w:r>
      <w:r w:rsidRPr="006E6E5E">
        <w:rPr>
          <w:rFonts w:ascii="MicrosoftYaHei-Bold" w:hAnsi="MicrosoftYaHei-Bold"/>
          <w:b/>
          <w:bCs/>
          <w:color w:val="FF0000"/>
          <w:szCs w:val="21"/>
        </w:rPr>
        <w:t>粘性较大的流体</w:t>
      </w:r>
      <w:r w:rsidRPr="006E6E5E">
        <w:rPr>
          <w:rFonts w:ascii="MicrosoftYaHei-Bold" w:hAnsi="MicrosoftYaHei-Bold"/>
          <w:b/>
          <w:bCs/>
          <w:color w:val="000000"/>
          <w:szCs w:val="21"/>
        </w:rPr>
        <w:t>，其粘性受许多因素影响，但化学（元素）成分是最重要的因素</w:t>
      </w:r>
      <w:r w:rsidRPr="006E6E5E">
        <w:rPr>
          <w:rFonts w:ascii="MicrosoftYaHei-Bold" w:hAnsi="MicrosoftYaHei-Bold"/>
          <w:b/>
          <w:bCs/>
          <w:color w:val="000000"/>
          <w:szCs w:val="21"/>
        </w:rPr>
        <w:br/>
      </w:r>
      <w:r w:rsidRPr="006E6E5E">
        <w:rPr>
          <w:rFonts w:ascii="ArialMT" w:hAnsi="ArialMT"/>
          <w:color w:val="FF0000"/>
          <w:szCs w:val="21"/>
        </w:rPr>
        <w:t xml:space="preserve">• </w:t>
      </w:r>
      <w:r w:rsidRPr="006E6E5E">
        <w:rPr>
          <w:rFonts w:ascii="MicrosoftYaHei-Bold" w:hAnsi="MicrosoftYaHei-Bold"/>
          <w:b/>
          <w:bCs/>
          <w:color w:val="FF0000"/>
          <w:szCs w:val="21"/>
        </w:rPr>
        <w:t>元素成分</w:t>
      </w:r>
      <w:r w:rsidRPr="006E6E5E">
        <w:rPr>
          <w:rFonts w:ascii="MicrosoftYaHei-Bold" w:hAnsi="MicrosoftYaHei-Bold"/>
          <w:b/>
          <w:bCs/>
          <w:color w:val="000000"/>
          <w:szCs w:val="21"/>
        </w:rPr>
        <w:t>包括</w:t>
      </w:r>
      <w:r w:rsidRPr="006E6E5E">
        <w:rPr>
          <w:rFonts w:ascii="MicrosoftYaHei-Bold" w:hAnsi="MicrosoftYaHei-Bold"/>
          <w:b/>
          <w:bCs/>
          <w:color w:val="000000"/>
          <w:szCs w:val="21"/>
        </w:rPr>
        <w:t>Si</w:t>
      </w:r>
      <w:r w:rsidRPr="006E6E5E">
        <w:rPr>
          <w:rFonts w:ascii="MicrosoftYaHei-Bold" w:hAnsi="MicrosoftYaHei-Bold"/>
          <w:b/>
          <w:bCs/>
          <w:color w:val="000000"/>
          <w:szCs w:val="21"/>
        </w:rPr>
        <w:t>、</w:t>
      </w:r>
      <w:r w:rsidRPr="006E6E5E">
        <w:rPr>
          <w:rFonts w:ascii="MicrosoftYaHei-Bold" w:hAnsi="MicrosoftYaHei-Bold"/>
          <w:b/>
          <w:bCs/>
          <w:color w:val="000000"/>
          <w:szCs w:val="21"/>
        </w:rPr>
        <w:t xml:space="preserve"> Al</w:t>
      </w:r>
      <w:r w:rsidRPr="006E6E5E">
        <w:rPr>
          <w:rFonts w:ascii="MicrosoftYaHei-Bold" w:hAnsi="MicrosoftYaHei-Bold"/>
          <w:b/>
          <w:bCs/>
          <w:color w:val="000000"/>
          <w:szCs w:val="21"/>
        </w:rPr>
        <w:t>、</w:t>
      </w:r>
      <w:r w:rsidRPr="006E6E5E">
        <w:rPr>
          <w:rFonts w:ascii="MicrosoftYaHei-Bold" w:hAnsi="MicrosoftYaHei-Bold"/>
          <w:b/>
          <w:bCs/>
          <w:color w:val="000000"/>
          <w:szCs w:val="21"/>
        </w:rPr>
        <w:t xml:space="preserve"> O</w:t>
      </w:r>
      <w:r w:rsidRPr="006E6E5E">
        <w:rPr>
          <w:rFonts w:ascii="MicrosoftYaHei-Bold" w:hAnsi="MicrosoftYaHei-Bold"/>
          <w:b/>
          <w:bCs/>
          <w:color w:val="000000"/>
          <w:szCs w:val="21"/>
        </w:rPr>
        <w:t>以及</w:t>
      </w:r>
      <w:r w:rsidRPr="006E6E5E">
        <w:rPr>
          <w:rFonts w:ascii="MicrosoftYaHei-Bold" w:hAnsi="MicrosoftYaHei-Bold"/>
          <w:b/>
          <w:bCs/>
          <w:color w:val="000000"/>
          <w:szCs w:val="21"/>
        </w:rPr>
        <w:t>Fe</w:t>
      </w:r>
      <w:r w:rsidRPr="006E6E5E">
        <w:rPr>
          <w:rFonts w:ascii="MicrosoftYaHei-Bold" w:hAnsi="MicrosoftYaHei-Bold"/>
          <w:b/>
          <w:bCs/>
          <w:color w:val="000000"/>
          <w:szCs w:val="21"/>
        </w:rPr>
        <w:t>、</w:t>
      </w:r>
      <w:r w:rsidRPr="006E6E5E">
        <w:rPr>
          <w:rFonts w:ascii="MicrosoftYaHei-Bold" w:hAnsi="MicrosoftYaHei-Bold"/>
          <w:b/>
          <w:bCs/>
          <w:color w:val="000000"/>
          <w:szCs w:val="21"/>
        </w:rPr>
        <w:t xml:space="preserve"> Mg</w:t>
      </w:r>
      <w:r w:rsidRPr="006E6E5E">
        <w:rPr>
          <w:rFonts w:ascii="MicrosoftYaHei-Bold" w:hAnsi="MicrosoftYaHei-Bold"/>
          <w:b/>
          <w:bCs/>
          <w:color w:val="000000"/>
          <w:szCs w:val="21"/>
        </w:rPr>
        <w:t>、</w:t>
      </w:r>
      <w:r w:rsidRPr="006E6E5E">
        <w:rPr>
          <w:rFonts w:ascii="MicrosoftYaHei-Bold" w:hAnsi="MicrosoftYaHei-Bold"/>
          <w:b/>
          <w:bCs/>
          <w:color w:val="000000"/>
          <w:szCs w:val="21"/>
        </w:rPr>
        <w:t xml:space="preserve"> Ca</w:t>
      </w:r>
      <w:r w:rsidRPr="006E6E5E">
        <w:rPr>
          <w:rFonts w:ascii="MicrosoftYaHei-Bold" w:hAnsi="MicrosoftYaHei-Bold"/>
          <w:b/>
          <w:bCs/>
          <w:color w:val="000000"/>
          <w:szCs w:val="21"/>
        </w:rPr>
        <w:t>、</w:t>
      </w:r>
      <w:r w:rsidRPr="006E6E5E">
        <w:rPr>
          <w:rFonts w:ascii="MicrosoftYaHei-Bold" w:hAnsi="MicrosoftYaHei-Bold"/>
          <w:b/>
          <w:bCs/>
          <w:color w:val="000000"/>
          <w:szCs w:val="21"/>
        </w:rPr>
        <w:t xml:space="preserve"> Na</w:t>
      </w:r>
      <w:r w:rsidRPr="006E6E5E">
        <w:rPr>
          <w:rFonts w:ascii="MicrosoftYaHei-Bold" w:hAnsi="MicrosoftYaHei-Bold"/>
          <w:b/>
          <w:bCs/>
          <w:color w:val="000000"/>
          <w:szCs w:val="21"/>
        </w:rPr>
        <w:t>、</w:t>
      </w:r>
      <w:r w:rsidRPr="006E6E5E">
        <w:rPr>
          <w:rFonts w:ascii="MicrosoftYaHei-Bold" w:hAnsi="MicrosoftYaHei-Bold"/>
          <w:b/>
          <w:bCs/>
          <w:color w:val="000000"/>
          <w:szCs w:val="21"/>
        </w:rPr>
        <w:t xml:space="preserve"> K</w:t>
      </w:r>
      <w:r w:rsidRPr="006E6E5E">
        <w:rPr>
          <w:rFonts w:ascii="MicrosoftYaHei-Bold" w:hAnsi="MicrosoftYaHei-Bold"/>
          <w:b/>
          <w:bCs/>
          <w:color w:val="000000"/>
          <w:szCs w:val="21"/>
        </w:rPr>
        <w:t>、</w:t>
      </w:r>
      <w:r w:rsidRPr="006E6E5E">
        <w:rPr>
          <w:rFonts w:ascii="MicrosoftYaHei-Bold" w:hAnsi="MicrosoftYaHei-Bold"/>
          <w:b/>
          <w:bCs/>
          <w:color w:val="000000"/>
          <w:szCs w:val="21"/>
        </w:rPr>
        <w:t xml:space="preserve"> </w:t>
      </w:r>
      <w:proofErr w:type="spellStart"/>
      <w:r w:rsidRPr="006E6E5E">
        <w:rPr>
          <w:rFonts w:ascii="MicrosoftYaHei-Bold" w:hAnsi="MicrosoftYaHei-Bold"/>
          <w:b/>
          <w:bCs/>
          <w:color w:val="000000"/>
          <w:szCs w:val="21"/>
        </w:rPr>
        <w:t>Ti</w:t>
      </w:r>
      <w:proofErr w:type="spellEnd"/>
      <w:r w:rsidRPr="006E6E5E">
        <w:rPr>
          <w:rFonts w:ascii="MicrosoftYaHei-Bold" w:hAnsi="MicrosoftYaHei-Bold"/>
          <w:b/>
          <w:bCs/>
          <w:color w:val="000000"/>
          <w:szCs w:val="21"/>
        </w:rPr>
        <w:t>等</w:t>
      </w:r>
      <w:r w:rsidRPr="006E6E5E">
        <w:rPr>
          <w:rFonts w:ascii="MicrosoftYaHei-Bold" w:hAnsi="MicrosoftYaHei-Bold"/>
          <w:b/>
          <w:bCs/>
          <w:color w:val="000000"/>
          <w:szCs w:val="21"/>
        </w:rPr>
        <w:br/>
      </w:r>
      <w:r w:rsidRPr="006E6E5E">
        <w:rPr>
          <w:rFonts w:ascii="ArialMT" w:hAnsi="ArialMT"/>
          <w:color w:val="000000"/>
          <w:szCs w:val="21"/>
        </w:rPr>
        <w:t xml:space="preserve">• </w:t>
      </w:r>
      <w:r w:rsidRPr="006E6E5E">
        <w:rPr>
          <w:rFonts w:ascii="MicrosoftYaHei-Bold" w:hAnsi="MicrosoftYaHei-Bold"/>
          <w:b/>
          <w:bCs/>
          <w:color w:val="000000"/>
          <w:szCs w:val="21"/>
        </w:rPr>
        <w:t>如果岩浆中</w:t>
      </w:r>
      <w:r w:rsidRPr="006E6E5E">
        <w:rPr>
          <w:rFonts w:ascii="MicrosoftYaHei-Bold" w:hAnsi="MicrosoftYaHei-Bold"/>
          <w:b/>
          <w:bCs/>
          <w:color w:val="000000"/>
          <w:szCs w:val="21"/>
        </w:rPr>
        <w:t>Si</w:t>
      </w:r>
      <w:r w:rsidRPr="006E6E5E">
        <w:rPr>
          <w:rFonts w:ascii="MicrosoftYaHei-Bold" w:hAnsi="MicrosoftYaHei-Bold"/>
          <w:b/>
          <w:bCs/>
          <w:color w:val="000000"/>
          <w:szCs w:val="21"/>
        </w:rPr>
        <w:t>含量相对较低，</w:t>
      </w:r>
      <w:r w:rsidRPr="006E6E5E">
        <w:rPr>
          <w:rFonts w:ascii="MicrosoftYaHei-Bold" w:hAnsi="MicrosoftYaHei-Bold"/>
          <w:b/>
          <w:bCs/>
          <w:color w:val="000000"/>
          <w:szCs w:val="21"/>
        </w:rPr>
        <w:t xml:space="preserve"> Fe</w:t>
      </w:r>
      <w:r w:rsidRPr="006E6E5E">
        <w:rPr>
          <w:rFonts w:ascii="MicrosoftYaHei-Bold" w:hAnsi="MicrosoftYaHei-Bold"/>
          <w:b/>
          <w:bCs/>
          <w:color w:val="000000"/>
          <w:szCs w:val="21"/>
        </w:rPr>
        <w:t>、</w:t>
      </w:r>
      <w:r w:rsidRPr="006E6E5E">
        <w:rPr>
          <w:rFonts w:ascii="MicrosoftYaHei-Bold" w:hAnsi="MicrosoftYaHei-Bold"/>
          <w:b/>
          <w:bCs/>
          <w:color w:val="000000"/>
          <w:szCs w:val="21"/>
        </w:rPr>
        <w:t xml:space="preserve"> Mg</w:t>
      </w:r>
      <w:r w:rsidRPr="006E6E5E">
        <w:rPr>
          <w:rFonts w:ascii="MicrosoftYaHei-Bold" w:hAnsi="MicrosoftYaHei-Bold"/>
          <w:b/>
          <w:bCs/>
          <w:color w:val="000000"/>
          <w:szCs w:val="21"/>
        </w:rPr>
        <w:t>等阳离子较多，挥发分少，则粘性小；反之，络阴离子多，则粘性大</w:t>
      </w:r>
      <w:r w:rsidRPr="006E6E5E">
        <w:rPr>
          <w:rFonts w:ascii="MicrosoftYaHei-Bold" w:hAnsi="MicrosoftYaHei-Bold"/>
          <w:b/>
          <w:bCs/>
          <w:color w:val="000000"/>
          <w:szCs w:val="21"/>
        </w:rPr>
        <w:br/>
      </w:r>
      <w:r w:rsidRPr="006E6E5E">
        <w:rPr>
          <w:rFonts w:ascii="ArialMT" w:hAnsi="ArialMT"/>
          <w:color w:val="000000"/>
          <w:szCs w:val="21"/>
        </w:rPr>
        <w:t xml:space="preserve">• </w:t>
      </w:r>
      <w:r w:rsidRPr="006E6E5E">
        <w:rPr>
          <w:rFonts w:ascii="MicrosoftYaHei-Bold" w:hAnsi="MicrosoftYaHei-Bold"/>
          <w:b/>
          <w:bCs/>
          <w:color w:val="000000"/>
          <w:szCs w:val="21"/>
        </w:rPr>
        <w:t>温度高，粘性小；温度低，粘性大</w:t>
      </w:r>
      <w:r w:rsidRPr="006E6E5E">
        <w:rPr>
          <w:rFonts w:ascii="MicrosoftYaHei-Bold" w:hAnsi="MicrosoftYaHei-Bold"/>
          <w:b/>
          <w:bCs/>
          <w:color w:val="000000"/>
          <w:szCs w:val="21"/>
        </w:rPr>
        <w:br/>
      </w:r>
      <w:r w:rsidRPr="006E6E5E">
        <w:rPr>
          <w:rFonts w:ascii="ArialMT" w:hAnsi="ArialMT"/>
          <w:color w:val="000000"/>
          <w:szCs w:val="21"/>
        </w:rPr>
        <w:t xml:space="preserve">• </w:t>
      </w:r>
      <w:r w:rsidRPr="006E6E5E">
        <w:rPr>
          <w:rFonts w:ascii="MicrosoftYaHei-Bold" w:hAnsi="MicrosoftYaHei-Bold"/>
          <w:b/>
          <w:bCs/>
          <w:color w:val="000000"/>
          <w:szCs w:val="21"/>
        </w:rPr>
        <w:t>挥发分少，粘性小；挥发分多，粘性大</w:t>
      </w:r>
    </w:p>
    <w:p w14:paraId="257BFB31" w14:textId="77777777" w:rsidR="00120F71" w:rsidRDefault="00120F71" w:rsidP="00120F71">
      <w:pPr>
        <w:rPr>
          <w:rFonts w:ascii="MicrosoftYaHei-Bold" w:hAnsi="MicrosoftYaHei-Bold" w:hint="eastAsia"/>
          <w:b/>
          <w:bCs/>
          <w:color w:val="000000"/>
          <w:szCs w:val="21"/>
        </w:rPr>
      </w:pPr>
    </w:p>
    <w:p w14:paraId="20603B67" w14:textId="77777777" w:rsidR="00120F71" w:rsidRPr="00191C09" w:rsidRDefault="00120F71" w:rsidP="00120F71">
      <w:pPr>
        <w:rPr>
          <w:rFonts w:ascii="MicrosoftYaHei-Bold" w:hAnsi="MicrosoftYaHei-Bold" w:hint="eastAsia"/>
          <w:b/>
          <w:bCs/>
          <w:color w:val="7030A0"/>
          <w:szCs w:val="21"/>
        </w:rPr>
      </w:pPr>
      <w:r w:rsidRPr="00191C09">
        <w:rPr>
          <w:rFonts w:ascii="MicrosoftYaHei-Bold" w:hAnsi="MicrosoftYaHei-Bold" w:hint="eastAsia"/>
          <w:b/>
          <w:bCs/>
          <w:color w:val="7030A0"/>
          <w:szCs w:val="21"/>
        </w:rPr>
        <w:t>岩浆作用</w:t>
      </w:r>
    </w:p>
    <w:p w14:paraId="26D3A587" w14:textId="77777777" w:rsidR="00120F71" w:rsidRDefault="00120F71" w:rsidP="00120F71">
      <w:pPr>
        <w:rPr>
          <w:rFonts w:ascii="ArialMT" w:hAnsi="ArialMT" w:hint="eastAsia"/>
          <w:color w:val="FF0000"/>
          <w:sz w:val="22"/>
        </w:rPr>
      </w:pPr>
      <w:r w:rsidRPr="00191C09">
        <w:rPr>
          <w:rFonts w:ascii="ArialMT" w:hAnsi="ArialMT"/>
          <w:color w:val="FF0000"/>
          <w:sz w:val="22"/>
        </w:rPr>
        <w:t xml:space="preserve">• </w:t>
      </w:r>
      <w:r w:rsidRPr="00191C09">
        <w:rPr>
          <w:rFonts w:ascii="黑体" w:eastAsia="黑体" w:hAnsi="黑体"/>
          <w:color w:val="FF0000"/>
          <w:sz w:val="22"/>
        </w:rPr>
        <w:t>喷出作用</w:t>
      </w:r>
      <w:r w:rsidRPr="00191C09">
        <w:rPr>
          <w:rFonts w:ascii="黑体" w:eastAsia="黑体" w:hAnsi="黑体"/>
          <w:color w:val="FF0000"/>
          <w:szCs w:val="21"/>
        </w:rPr>
        <w:t xml:space="preserve">： </w:t>
      </w:r>
      <w:r w:rsidRPr="00191C09">
        <w:rPr>
          <w:rFonts w:ascii="黑体" w:eastAsia="黑体" w:hAnsi="黑体"/>
          <w:color w:val="000000"/>
          <w:szCs w:val="21"/>
        </w:rPr>
        <w:t>熔融的岩浆喷出地表，产生火山现象，及其引起的全部地质过程</w:t>
      </w:r>
      <w:r w:rsidRPr="00191C09">
        <w:rPr>
          <w:rFonts w:ascii="黑体" w:eastAsia="黑体" w:hAnsi="黑体" w:hint="eastAsia"/>
          <w:color w:val="000000"/>
          <w:szCs w:val="21"/>
        </w:rPr>
        <w:br/>
      </w:r>
      <w:r w:rsidRPr="00191C09">
        <w:rPr>
          <w:rFonts w:ascii="ArialMT" w:hAnsi="ArialMT"/>
          <w:color w:val="000000"/>
          <w:szCs w:val="21"/>
        </w:rPr>
        <w:t xml:space="preserve">• </w:t>
      </w:r>
      <w:r w:rsidRPr="00191C09">
        <w:rPr>
          <w:rFonts w:ascii="黑体" w:eastAsia="黑体" w:hAnsi="黑体"/>
          <w:color w:val="000000"/>
          <w:szCs w:val="21"/>
        </w:rPr>
        <w:t>喷出作用形成的岩石称为</w:t>
      </w:r>
      <w:r w:rsidRPr="00191C09">
        <w:rPr>
          <w:rFonts w:ascii="黑体" w:eastAsia="黑体" w:hAnsi="黑体"/>
          <w:color w:val="FF0000"/>
          <w:szCs w:val="21"/>
        </w:rPr>
        <w:t>火山岩</w:t>
      </w:r>
      <w:r w:rsidRPr="00191C09">
        <w:rPr>
          <w:rFonts w:ascii="黑体" w:eastAsia="黑体" w:hAnsi="黑体" w:hint="eastAsia"/>
          <w:color w:val="FF0000"/>
          <w:szCs w:val="21"/>
        </w:rPr>
        <w:br/>
      </w:r>
    </w:p>
    <w:p w14:paraId="2081EDFB" w14:textId="77777777" w:rsidR="00120F71" w:rsidRDefault="00120F71" w:rsidP="00120F71">
      <w:pPr>
        <w:rPr>
          <w:rFonts w:ascii="黑体" w:eastAsia="黑体" w:hAnsi="黑体"/>
          <w:color w:val="FF0000"/>
          <w:szCs w:val="21"/>
        </w:rPr>
      </w:pPr>
      <w:r w:rsidRPr="00191C09">
        <w:rPr>
          <w:rFonts w:ascii="ArialMT" w:hAnsi="ArialMT"/>
          <w:color w:val="FF0000"/>
          <w:sz w:val="22"/>
        </w:rPr>
        <w:t xml:space="preserve">• </w:t>
      </w:r>
      <w:r w:rsidRPr="00191C09">
        <w:rPr>
          <w:rFonts w:ascii="黑体" w:eastAsia="黑体" w:hAnsi="黑体"/>
          <w:color w:val="FF0000"/>
          <w:sz w:val="22"/>
        </w:rPr>
        <w:t>侵入作用</w:t>
      </w:r>
      <w:r w:rsidRPr="00191C09">
        <w:rPr>
          <w:rFonts w:ascii="黑体" w:eastAsia="黑体" w:hAnsi="黑体"/>
          <w:color w:val="FF0000"/>
          <w:szCs w:val="21"/>
        </w:rPr>
        <w:t xml:space="preserve">： </w:t>
      </w:r>
      <w:r w:rsidRPr="00191C09">
        <w:rPr>
          <w:rFonts w:ascii="黑体" w:eastAsia="黑体" w:hAnsi="黑体"/>
          <w:color w:val="000000"/>
          <w:szCs w:val="21"/>
        </w:rPr>
        <w:t>熔融的岩浆上升，侵入早期形成的岩石，</w:t>
      </w:r>
      <w:r>
        <w:rPr>
          <w:rFonts w:ascii="黑体" w:eastAsia="黑体" w:hAnsi="黑体" w:hint="eastAsia"/>
          <w:color w:val="000000"/>
          <w:szCs w:val="21"/>
        </w:rPr>
        <w:t>未到达地表，</w:t>
      </w:r>
      <w:r w:rsidRPr="00191C09">
        <w:rPr>
          <w:rFonts w:ascii="黑体" w:eastAsia="黑体" w:hAnsi="黑体"/>
          <w:color w:val="000000"/>
          <w:szCs w:val="21"/>
        </w:rPr>
        <w:t>温度逐渐降低而冷却凝固的过程</w:t>
      </w:r>
      <w:r>
        <w:rPr>
          <w:rFonts w:ascii="黑体" w:eastAsia="黑体" w:hAnsi="黑体" w:hint="eastAsia"/>
          <w:color w:val="000000"/>
          <w:szCs w:val="21"/>
        </w:rPr>
        <w:t xml:space="preserve">（分为浅成：近地表  深成：地壳深处） </w:t>
      </w:r>
      <w:r w:rsidRPr="00191C09">
        <w:rPr>
          <w:rFonts w:ascii="黑体" w:eastAsia="黑体" w:hAnsi="黑体" w:hint="eastAsia"/>
          <w:color w:val="000000"/>
          <w:szCs w:val="21"/>
        </w:rPr>
        <w:br/>
      </w:r>
      <w:r w:rsidRPr="00191C09">
        <w:rPr>
          <w:rFonts w:ascii="ArialMT" w:hAnsi="ArialMT"/>
          <w:color w:val="000000"/>
          <w:szCs w:val="21"/>
        </w:rPr>
        <w:t xml:space="preserve">• </w:t>
      </w:r>
      <w:r w:rsidRPr="00191C09">
        <w:rPr>
          <w:rFonts w:ascii="黑体" w:eastAsia="黑体" w:hAnsi="黑体"/>
          <w:color w:val="000000"/>
          <w:szCs w:val="21"/>
        </w:rPr>
        <w:t>侵入作用形成的岩石称为</w:t>
      </w:r>
      <w:r w:rsidRPr="00191C09">
        <w:rPr>
          <w:rFonts w:ascii="黑体" w:eastAsia="黑体" w:hAnsi="黑体"/>
          <w:color w:val="FF0000"/>
          <w:szCs w:val="21"/>
        </w:rPr>
        <w:t>侵入岩</w:t>
      </w:r>
    </w:p>
    <w:p w14:paraId="33938A08" w14:textId="77777777" w:rsidR="00120F71" w:rsidRDefault="00120F71" w:rsidP="00120F71">
      <w:pPr>
        <w:rPr>
          <w:rFonts w:ascii="黑体" w:eastAsia="黑体" w:hAnsi="黑体"/>
          <w:color w:val="FF0000"/>
          <w:szCs w:val="21"/>
        </w:rPr>
      </w:pPr>
    </w:p>
    <w:p w14:paraId="3E231233" w14:textId="77777777" w:rsidR="00120F71" w:rsidRDefault="00120F71" w:rsidP="00120F71">
      <w:pPr>
        <w:rPr>
          <w:rFonts w:ascii="黑体" w:eastAsia="黑体" w:hAnsi="黑体"/>
          <w:szCs w:val="21"/>
        </w:rPr>
      </w:pPr>
      <w:r>
        <w:rPr>
          <w:rFonts w:ascii="黑体" w:eastAsia="黑体" w:hAnsi="黑体" w:hint="eastAsia"/>
          <w:color w:val="FF0000"/>
          <w:szCs w:val="21"/>
        </w:rPr>
        <w:t>火山活动的原因：</w:t>
      </w:r>
      <w:r w:rsidRPr="00B71B21">
        <w:rPr>
          <w:rFonts w:ascii="黑体" w:eastAsia="黑体" w:hAnsi="黑体" w:hint="eastAsia"/>
          <w:szCs w:val="21"/>
        </w:rPr>
        <w:t>熔体+矿物+气体聚集</w:t>
      </w:r>
    </w:p>
    <w:p w14:paraId="627DF854" w14:textId="77777777" w:rsidR="00120F71" w:rsidRDefault="00120F71" w:rsidP="00120F71">
      <w:pPr>
        <w:rPr>
          <w:rFonts w:ascii="黑体" w:eastAsia="黑体" w:hAnsi="黑体"/>
          <w:szCs w:val="21"/>
        </w:rPr>
      </w:pPr>
    </w:p>
    <w:p w14:paraId="15ACAB80" w14:textId="77777777" w:rsidR="00120F71" w:rsidRPr="00C709F0" w:rsidRDefault="00120F71" w:rsidP="00120F71">
      <w:pPr>
        <w:rPr>
          <w:rFonts w:ascii="黑体" w:eastAsia="黑体" w:hAnsi="黑体"/>
          <w:color w:val="0070C0"/>
          <w:sz w:val="22"/>
        </w:rPr>
      </w:pPr>
      <w:r w:rsidRPr="00C709F0">
        <w:rPr>
          <w:rFonts w:ascii="黑体" w:eastAsia="黑体" w:hAnsi="黑体" w:hint="eastAsia"/>
          <w:color w:val="0070C0"/>
          <w:sz w:val="22"/>
        </w:rPr>
        <w:t>岩浆物质的来源：</w:t>
      </w:r>
      <w:r>
        <w:rPr>
          <w:rFonts w:ascii="黑体" w:eastAsia="黑体" w:hAnsi="黑体" w:hint="eastAsia"/>
          <w:color w:val="0070C0"/>
          <w:sz w:val="22"/>
        </w:rPr>
        <w:t xml:space="preserve"> </w:t>
      </w:r>
      <w:r>
        <w:rPr>
          <w:rFonts w:ascii="黑体" w:eastAsia="黑体" w:hAnsi="黑体"/>
          <w:color w:val="0070C0"/>
          <w:sz w:val="22"/>
        </w:rPr>
        <w:t xml:space="preserve">                     </w:t>
      </w:r>
      <w:r>
        <w:rPr>
          <w:rFonts w:ascii="黑体" w:eastAsia="黑体" w:hAnsi="黑体" w:hint="eastAsia"/>
          <w:color w:val="0070C0"/>
          <w:sz w:val="22"/>
        </w:rPr>
        <w:t>形成条件</w:t>
      </w:r>
    </w:p>
    <w:p w14:paraId="1C3C0014" w14:textId="77777777" w:rsidR="00120F71" w:rsidRPr="00531080" w:rsidRDefault="00120F71" w:rsidP="00120F71">
      <w:pPr>
        <w:rPr>
          <w:rFonts w:ascii="MicrosoftYaHei-Bold" w:hAnsi="MicrosoftYaHei-Bold" w:hint="eastAsia"/>
          <w:b/>
          <w:bCs/>
          <w:color w:val="000000"/>
          <w:szCs w:val="21"/>
        </w:rPr>
      </w:pPr>
      <w:r w:rsidRPr="00531080">
        <w:rPr>
          <w:rFonts w:ascii="ArialMT" w:hAnsi="ArialMT"/>
          <w:color w:val="3C12D4"/>
          <w:szCs w:val="21"/>
        </w:rPr>
        <w:t xml:space="preserve">• </w:t>
      </w:r>
      <w:r w:rsidRPr="00531080">
        <w:rPr>
          <w:rFonts w:ascii="MicrosoftYaHei-Bold" w:hAnsi="MicrosoftYaHei-Bold"/>
          <w:b/>
          <w:bCs/>
          <w:color w:val="3C12D4"/>
          <w:szCs w:val="21"/>
        </w:rPr>
        <w:t>地壳物质</w:t>
      </w:r>
      <w:r w:rsidRPr="00531080">
        <w:rPr>
          <w:rFonts w:ascii="MicrosoftYaHei-Bold" w:hAnsi="MicrosoftYaHei-Bold"/>
          <w:b/>
          <w:bCs/>
          <w:color w:val="000000"/>
          <w:szCs w:val="21"/>
        </w:rPr>
        <w:t>熔融（上、下地壳）</w:t>
      </w:r>
      <w:r w:rsidRPr="00531080">
        <w:rPr>
          <w:rFonts w:ascii="MicrosoftYaHei-Bold" w:hAnsi="MicrosoftYaHei-Bold" w:hint="eastAsia"/>
          <w:b/>
          <w:bCs/>
          <w:color w:val="000000"/>
          <w:szCs w:val="21"/>
        </w:rPr>
        <w:t xml:space="preserve"> </w:t>
      </w:r>
      <w:r w:rsidRPr="00531080">
        <w:rPr>
          <w:rFonts w:ascii="MicrosoftYaHei-Bold" w:hAnsi="MicrosoftYaHei-Bold"/>
          <w:b/>
          <w:bCs/>
          <w:color w:val="000000"/>
          <w:szCs w:val="21"/>
        </w:rPr>
        <w:t xml:space="preserve">             </w:t>
      </w:r>
      <w:r w:rsidRPr="00531080">
        <w:rPr>
          <w:rFonts w:ascii="MicrosoftYaHei-Bold" w:hAnsi="MicrosoftYaHei-Bold" w:hint="eastAsia"/>
          <w:b/>
          <w:bCs/>
          <w:color w:val="000000"/>
          <w:szCs w:val="21"/>
        </w:rPr>
        <w:t>构造环境</w:t>
      </w:r>
      <w:r w:rsidRPr="00531080">
        <w:rPr>
          <w:rFonts w:ascii="MicrosoftYaHei-Bold" w:hAnsi="MicrosoftYaHei-Bold" w:hint="eastAsia"/>
          <w:b/>
          <w:bCs/>
          <w:color w:val="000000"/>
          <w:szCs w:val="21"/>
        </w:rPr>
        <w:t>+</w:t>
      </w:r>
      <w:r w:rsidRPr="00531080">
        <w:rPr>
          <w:rFonts w:ascii="MicrosoftYaHei-Bold" w:hAnsi="MicrosoftYaHei-Bold" w:hint="eastAsia"/>
          <w:b/>
          <w:bCs/>
          <w:color w:val="000000"/>
          <w:szCs w:val="21"/>
        </w:rPr>
        <w:t>温度压强</w:t>
      </w:r>
      <w:r w:rsidRPr="00531080">
        <w:rPr>
          <w:rFonts w:ascii="MicrosoftYaHei-Bold" w:hAnsi="MicrosoftYaHei-Bold" w:hint="eastAsia"/>
          <w:b/>
          <w:bCs/>
          <w:color w:val="000000"/>
          <w:szCs w:val="21"/>
        </w:rPr>
        <w:t>+</w:t>
      </w:r>
      <w:r w:rsidRPr="00531080">
        <w:rPr>
          <w:rFonts w:ascii="MicrosoftYaHei-Bold" w:hAnsi="MicrosoftYaHei-Bold" w:hint="eastAsia"/>
          <w:b/>
          <w:bCs/>
          <w:color w:val="000000"/>
          <w:szCs w:val="21"/>
        </w:rPr>
        <w:t>流体</w:t>
      </w:r>
      <w:r w:rsidRPr="00531080">
        <w:rPr>
          <w:rFonts w:ascii="MicrosoftYaHei-Bold" w:hAnsi="MicrosoftYaHei-Bold"/>
          <w:b/>
          <w:bCs/>
          <w:color w:val="000000"/>
          <w:szCs w:val="21"/>
        </w:rPr>
        <w:br/>
      </w:r>
      <w:r w:rsidRPr="00531080">
        <w:rPr>
          <w:rFonts w:ascii="ArialMT" w:hAnsi="ArialMT"/>
          <w:color w:val="3C12D4"/>
          <w:szCs w:val="21"/>
        </w:rPr>
        <w:t xml:space="preserve">• </w:t>
      </w:r>
      <w:r w:rsidRPr="00531080">
        <w:rPr>
          <w:rFonts w:ascii="MicrosoftYaHei-Bold" w:hAnsi="MicrosoftYaHei-Bold"/>
          <w:b/>
          <w:bCs/>
          <w:color w:val="3C12D4"/>
          <w:szCs w:val="21"/>
        </w:rPr>
        <w:t>岩石圈地幔</w:t>
      </w:r>
      <w:r w:rsidRPr="00531080">
        <w:rPr>
          <w:rFonts w:ascii="MicrosoftYaHei-Bold" w:hAnsi="MicrosoftYaHei-Bold"/>
          <w:b/>
          <w:bCs/>
          <w:color w:val="000000"/>
          <w:szCs w:val="21"/>
        </w:rPr>
        <w:t>物质</w:t>
      </w:r>
      <w:r w:rsidRPr="00531080">
        <w:rPr>
          <w:rFonts w:ascii="MicrosoftYaHei-Bold" w:hAnsi="MicrosoftYaHei-Bold"/>
          <w:b/>
          <w:bCs/>
          <w:color w:val="000000"/>
          <w:szCs w:val="21"/>
        </w:rPr>
        <w:br/>
      </w:r>
      <w:r w:rsidRPr="00531080">
        <w:rPr>
          <w:rFonts w:ascii="ArialMT" w:hAnsi="ArialMT"/>
          <w:color w:val="3C12D4"/>
          <w:szCs w:val="21"/>
        </w:rPr>
        <w:t xml:space="preserve">• </w:t>
      </w:r>
      <w:r w:rsidRPr="00531080">
        <w:rPr>
          <w:rFonts w:ascii="MicrosoftYaHei-Bold" w:hAnsi="MicrosoftYaHei-Bold"/>
          <w:b/>
          <w:bCs/>
          <w:color w:val="3C12D4"/>
          <w:szCs w:val="21"/>
        </w:rPr>
        <w:t>岩石圈地幔</w:t>
      </w:r>
      <w:r w:rsidRPr="00531080">
        <w:rPr>
          <w:rFonts w:ascii="MicrosoftYaHei-Bold" w:hAnsi="MicrosoftYaHei-Bold"/>
          <w:b/>
          <w:bCs/>
          <w:color w:val="3C12D4"/>
          <w:szCs w:val="21"/>
        </w:rPr>
        <w:t>+</w:t>
      </w:r>
      <w:r w:rsidRPr="00531080">
        <w:rPr>
          <w:rFonts w:ascii="MicrosoftYaHei-Bold" w:hAnsi="MicrosoftYaHei-Bold"/>
          <w:b/>
          <w:bCs/>
          <w:color w:val="3C12D4"/>
          <w:szCs w:val="21"/>
        </w:rPr>
        <w:t>地壳物质</w:t>
      </w:r>
      <w:r w:rsidRPr="00531080">
        <w:rPr>
          <w:rFonts w:ascii="MicrosoftYaHei-Bold" w:hAnsi="MicrosoftYaHei-Bold"/>
          <w:b/>
          <w:bCs/>
          <w:color w:val="3C12D4"/>
          <w:szCs w:val="21"/>
        </w:rPr>
        <w:br/>
      </w:r>
      <w:r w:rsidRPr="00531080">
        <w:rPr>
          <w:rFonts w:ascii="ArialMT" w:hAnsi="ArialMT"/>
          <w:color w:val="3C12D4"/>
          <w:szCs w:val="21"/>
        </w:rPr>
        <w:t xml:space="preserve">• </w:t>
      </w:r>
      <w:r w:rsidRPr="00531080">
        <w:rPr>
          <w:rFonts w:ascii="MicrosoftYaHei-Bold" w:hAnsi="MicrosoftYaHei-Bold"/>
          <w:b/>
          <w:bCs/>
          <w:color w:val="3C12D4"/>
          <w:szCs w:val="21"/>
        </w:rPr>
        <w:t>软流圈地幔</w:t>
      </w:r>
      <w:r w:rsidRPr="00531080">
        <w:rPr>
          <w:rFonts w:ascii="MicrosoftYaHei-Bold" w:hAnsi="MicrosoftYaHei-Bold"/>
          <w:b/>
          <w:bCs/>
          <w:color w:val="000000"/>
          <w:szCs w:val="21"/>
        </w:rPr>
        <w:t>物质</w:t>
      </w:r>
    </w:p>
    <w:p w14:paraId="44DBCA0B" w14:textId="77777777" w:rsidR="00120F71" w:rsidRDefault="00120F71" w:rsidP="00120F71">
      <w:pPr>
        <w:rPr>
          <w:rFonts w:ascii="MicrosoftYaHei-Bold" w:hAnsi="MicrosoftYaHei-Bold" w:hint="eastAsia"/>
          <w:b/>
          <w:bCs/>
          <w:color w:val="000000"/>
          <w:sz w:val="20"/>
          <w:szCs w:val="20"/>
        </w:rPr>
      </w:pPr>
    </w:p>
    <w:p w14:paraId="3EE2EC7A" w14:textId="77777777" w:rsidR="00120F71" w:rsidRDefault="00120F71" w:rsidP="00120F71">
      <w:pPr>
        <w:rPr>
          <w:rFonts w:ascii="MicrosoftYaHei-Bold" w:hAnsi="MicrosoftYaHei-Bold" w:hint="eastAsia"/>
          <w:b/>
          <w:bCs/>
          <w:color w:val="000000"/>
          <w:szCs w:val="21"/>
        </w:rPr>
      </w:pPr>
      <w:r w:rsidRPr="00531080">
        <w:rPr>
          <w:rFonts w:ascii="MicrosoftYaHei-Bold" w:hAnsi="MicrosoftYaHei-Bold" w:hint="eastAsia"/>
          <w:b/>
          <w:bCs/>
          <w:color w:val="000000"/>
          <w:szCs w:val="21"/>
        </w:rPr>
        <w:t>岩浆演化：</w:t>
      </w:r>
      <w:r w:rsidRPr="00531080">
        <w:rPr>
          <w:rFonts w:ascii="MicrosoftYaHei-Bold" w:hAnsi="MicrosoftYaHei-Bold" w:hint="eastAsia"/>
          <w:b/>
          <w:bCs/>
          <w:color w:val="000000"/>
          <w:szCs w:val="21"/>
        </w:rPr>
        <w:t>1</w:t>
      </w:r>
      <w:r w:rsidRPr="00531080">
        <w:rPr>
          <w:rFonts w:ascii="MicrosoftYaHei-Bold" w:hAnsi="MicrosoftYaHei-Bold"/>
          <w:b/>
          <w:bCs/>
          <w:color w:val="000000"/>
          <w:szCs w:val="21"/>
        </w:rPr>
        <w:t>.</w:t>
      </w:r>
      <w:r w:rsidRPr="00531080">
        <w:rPr>
          <w:rFonts w:ascii="MicrosoftYaHei-Bold" w:hAnsi="MicrosoftYaHei-Bold" w:hint="eastAsia"/>
          <w:b/>
          <w:bCs/>
          <w:color w:val="000000"/>
          <w:szCs w:val="21"/>
        </w:rPr>
        <w:t>岩浆是具有高温的熔体（</w:t>
      </w:r>
      <w:r w:rsidRPr="00531080">
        <w:rPr>
          <w:rFonts w:ascii="MicrosoftYaHei-Bold" w:hAnsi="MicrosoftYaHei-Bold"/>
          <w:b/>
          <w:bCs/>
          <w:color w:val="000000"/>
          <w:szCs w:val="21"/>
        </w:rPr>
        <w:t xml:space="preserve"> &gt;600</w:t>
      </w:r>
      <w:r w:rsidRPr="00531080">
        <w:rPr>
          <w:rFonts w:ascii="MicrosoftYaHei-Bold" w:hAnsi="MicrosoftYaHei-Bold" w:hint="eastAsia"/>
          <w:b/>
          <w:bCs/>
          <w:color w:val="000000"/>
          <w:szCs w:val="21"/>
        </w:rPr>
        <w:t>°</w:t>
      </w:r>
      <w:r w:rsidRPr="00531080">
        <w:rPr>
          <w:rFonts w:ascii="MicrosoftYaHei-Bold" w:hAnsi="MicrosoftYaHei-Bold"/>
          <w:b/>
          <w:bCs/>
          <w:color w:val="000000"/>
          <w:szCs w:val="21"/>
        </w:rPr>
        <w:t>C)</w:t>
      </w:r>
      <w:r w:rsidRPr="00531080">
        <w:rPr>
          <w:rFonts w:ascii="MicrosoftYaHei-Bold" w:hAnsi="MicrosoftYaHei-Bold"/>
          <w:b/>
          <w:bCs/>
          <w:color w:val="000000"/>
          <w:szCs w:val="21"/>
        </w:rPr>
        <w:t>，而围岩是相对较冷的岩石</w:t>
      </w:r>
    </w:p>
    <w:p w14:paraId="2296CE0D" w14:textId="77777777" w:rsidR="00120F71" w:rsidRDefault="00120F71" w:rsidP="00120F71">
      <w:pPr>
        <w:rPr>
          <w:rFonts w:ascii="MicrosoftYaHei-Bold" w:hAnsi="MicrosoftYaHei-Bold" w:hint="eastAsia"/>
          <w:b/>
          <w:bCs/>
          <w:color w:val="000000"/>
          <w:szCs w:val="21"/>
        </w:rPr>
      </w:pPr>
      <w:r>
        <w:rPr>
          <w:rFonts w:ascii="MicrosoftYaHei-Bold" w:hAnsi="MicrosoftYaHei-Bold" w:hint="eastAsia"/>
          <w:b/>
          <w:bCs/>
          <w:color w:val="000000"/>
          <w:szCs w:val="21"/>
        </w:rPr>
        <w:t xml:space="preserve"> </w:t>
      </w:r>
      <w:r>
        <w:rPr>
          <w:rFonts w:ascii="MicrosoftYaHei-Bold" w:hAnsi="MicrosoftYaHei-Bold"/>
          <w:b/>
          <w:bCs/>
          <w:color w:val="000000"/>
          <w:szCs w:val="21"/>
        </w:rPr>
        <w:t xml:space="preserve">       2.</w:t>
      </w:r>
      <w:r w:rsidRPr="00383C1E">
        <w:rPr>
          <w:rFonts w:hint="eastAsia"/>
        </w:rPr>
        <w:t xml:space="preserve"> </w:t>
      </w:r>
      <w:r w:rsidRPr="00383C1E">
        <w:rPr>
          <w:rFonts w:ascii="MicrosoftYaHei-Bold" w:hAnsi="MicrosoftYaHei-Bold" w:hint="eastAsia"/>
          <w:b/>
          <w:bCs/>
          <w:color w:val="000000"/>
          <w:szCs w:val="21"/>
        </w:rPr>
        <w:t>岩浆结晶分异、岩浆和围岩之间的相互作用，产生多种不同的变化</w:t>
      </w:r>
    </w:p>
    <w:p w14:paraId="0E6B9860" w14:textId="77777777" w:rsidR="00120F71" w:rsidRPr="00531080" w:rsidRDefault="00120F71" w:rsidP="00120F71">
      <w:pPr>
        <w:rPr>
          <w:rFonts w:ascii="MicrosoftYaHei-Bold" w:hAnsi="MicrosoftYaHei-Bold" w:hint="eastAsia"/>
          <w:b/>
          <w:bCs/>
          <w:color w:val="000000"/>
          <w:szCs w:val="21"/>
        </w:rPr>
      </w:pPr>
    </w:p>
    <w:p w14:paraId="50C15192" w14:textId="77777777" w:rsidR="00120F71" w:rsidRDefault="00120F71" w:rsidP="00120F71">
      <w:pPr>
        <w:rPr>
          <w:rFonts w:ascii="MicrosoftYaHei-Bold" w:hAnsi="MicrosoftYaHei-Bold" w:hint="eastAsia"/>
          <w:b/>
          <w:bCs/>
          <w:color w:val="000000"/>
          <w:sz w:val="18"/>
          <w:szCs w:val="18"/>
        </w:rPr>
      </w:pPr>
      <w:r>
        <w:rPr>
          <w:noProof/>
        </w:rPr>
        <w:lastRenderedPageBreak/>
        <w:drawing>
          <wp:inline distT="0" distB="0" distL="0" distR="0" wp14:anchorId="5A0048A1" wp14:editId="57EF37C1">
            <wp:extent cx="5274310" cy="3273425"/>
            <wp:effectExtent l="0" t="0" r="2540"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3273425"/>
                    </a:xfrm>
                    <a:prstGeom prst="rect">
                      <a:avLst/>
                    </a:prstGeom>
                  </pic:spPr>
                </pic:pic>
              </a:graphicData>
            </a:graphic>
          </wp:inline>
        </w:drawing>
      </w:r>
    </w:p>
    <w:p w14:paraId="23633ECF" w14:textId="77777777" w:rsidR="00120F71" w:rsidRDefault="00120F71" w:rsidP="00120F71">
      <w:pPr>
        <w:rPr>
          <w:rFonts w:ascii="MicrosoftYaHei-Bold" w:hAnsi="MicrosoftYaHei-Bold" w:hint="eastAsia"/>
          <w:b/>
          <w:bCs/>
          <w:color w:val="000000"/>
          <w:sz w:val="18"/>
          <w:szCs w:val="18"/>
        </w:rPr>
      </w:pPr>
    </w:p>
    <w:p w14:paraId="316D4CD6" w14:textId="77777777" w:rsidR="00120F71" w:rsidRDefault="00120F71" w:rsidP="00120F71">
      <w:pPr>
        <w:rPr>
          <w:rFonts w:ascii="MicrosoftYaHei-Bold" w:hAnsi="MicrosoftYaHei-Bold" w:hint="eastAsia"/>
          <w:b/>
          <w:bCs/>
          <w:color w:val="7030A0"/>
          <w:sz w:val="24"/>
          <w:szCs w:val="24"/>
        </w:rPr>
      </w:pPr>
      <w:r w:rsidRPr="007A2453">
        <w:rPr>
          <w:rFonts w:ascii="MicrosoftYaHei-Bold" w:hAnsi="MicrosoftYaHei-Bold" w:hint="eastAsia"/>
          <w:b/>
          <w:bCs/>
          <w:color w:val="7030A0"/>
          <w:sz w:val="24"/>
          <w:szCs w:val="24"/>
        </w:rPr>
        <w:t>沉积岩</w:t>
      </w:r>
      <w:r>
        <w:rPr>
          <w:rFonts w:ascii="MicrosoftYaHei-Bold" w:hAnsi="MicrosoftYaHei-Bold" w:hint="eastAsia"/>
          <w:b/>
          <w:bCs/>
          <w:color w:val="7030A0"/>
          <w:sz w:val="24"/>
          <w:szCs w:val="24"/>
        </w:rPr>
        <w:t>：</w:t>
      </w:r>
    </w:p>
    <w:p w14:paraId="49298C14" w14:textId="77777777" w:rsidR="00120F71" w:rsidRDefault="00120F71" w:rsidP="00120F71">
      <w:pPr>
        <w:rPr>
          <w:rFonts w:ascii="MicrosoftYaHei-Bold" w:hAnsi="MicrosoftYaHei-Bold" w:hint="eastAsia"/>
          <w:szCs w:val="21"/>
        </w:rPr>
      </w:pPr>
      <w:r w:rsidRPr="00D0609A">
        <w:rPr>
          <w:rFonts w:ascii="MicrosoftYaHei-Bold" w:hAnsi="MicrosoftYaHei-Bold" w:hint="eastAsia"/>
          <w:szCs w:val="21"/>
        </w:rPr>
        <w:t>原岩（岩浆岩、变质岩或沉积岩）经历风化、剥蚀、搬运和沉积过程形成的岩石</w:t>
      </w:r>
    </w:p>
    <w:p w14:paraId="59EFA90A" w14:textId="77777777" w:rsidR="00120F71" w:rsidRDefault="00120F71" w:rsidP="00120F71">
      <w:pPr>
        <w:rPr>
          <w:rFonts w:ascii="MicrosoftYaHei-Bold" w:hAnsi="MicrosoftYaHei-Bold" w:hint="eastAsia"/>
          <w:szCs w:val="21"/>
        </w:rPr>
      </w:pPr>
      <w:r>
        <w:rPr>
          <w:rFonts w:ascii="MicrosoftYaHei-Bold" w:hAnsi="MicrosoftYaHei-Bold" w:hint="eastAsia"/>
          <w:szCs w:val="21"/>
        </w:rPr>
        <w:t>物理风化产物：泥岩、砂岩、页岩、角砾岩</w:t>
      </w:r>
      <w:r>
        <w:rPr>
          <w:rFonts w:ascii="MicrosoftYaHei-Bold" w:hAnsi="MicrosoftYaHei-Bold" w:hint="eastAsia"/>
          <w:szCs w:val="21"/>
        </w:rPr>
        <w:t xml:space="preserve"> </w:t>
      </w:r>
      <w:r>
        <w:rPr>
          <w:rFonts w:ascii="MicrosoftYaHei-Bold" w:hAnsi="MicrosoftYaHei-Bold"/>
          <w:szCs w:val="21"/>
        </w:rPr>
        <w:t xml:space="preserve">  </w:t>
      </w:r>
      <w:r>
        <w:rPr>
          <w:rFonts w:ascii="MicrosoftYaHei-Bold" w:hAnsi="MicrosoftYaHei-Bold" w:hint="eastAsia"/>
          <w:szCs w:val="21"/>
        </w:rPr>
        <w:t>化学：石灰岩、白云岩、燧石、蒸发岩</w:t>
      </w:r>
    </w:p>
    <w:p w14:paraId="5A34D34D" w14:textId="77777777" w:rsidR="00120F71" w:rsidRDefault="00120F71" w:rsidP="00120F71">
      <w:pPr>
        <w:rPr>
          <w:rFonts w:ascii="MicrosoftYaHei-Bold" w:hAnsi="MicrosoftYaHei-Bold" w:hint="eastAsia"/>
          <w:szCs w:val="21"/>
        </w:rPr>
      </w:pPr>
    </w:p>
    <w:p w14:paraId="379B15AD" w14:textId="77777777" w:rsidR="00120F71" w:rsidRDefault="00120F71" w:rsidP="00120F71">
      <w:pPr>
        <w:rPr>
          <w:rFonts w:ascii="MicrosoftYaHei-Bold" w:hAnsi="MicrosoftYaHei-Bold" w:hint="eastAsia"/>
          <w:szCs w:val="21"/>
        </w:rPr>
      </w:pPr>
      <w:r>
        <w:rPr>
          <w:rFonts w:ascii="MicrosoftYaHei-Bold" w:hAnsi="MicrosoftYaHei-Bold" w:hint="eastAsia"/>
          <w:szCs w:val="21"/>
        </w:rPr>
        <w:t>改变大气海洋的组成（</w:t>
      </w:r>
      <w:r>
        <w:rPr>
          <w:rFonts w:ascii="MicrosoftYaHei-Bold" w:hAnsi="MicrosoftYaHei-Bold" w:hint="eastAsia"/>
          <w:szCs w:val="21"/>
        </w:rPr>
        <w:t>C</w:t>
      </w:r>
      <w:r>
        <w:rPr>
          <w:rFonts w:ascii="MicrosoftYaHei-Bold" w:hAnsi="MicrosoftYaHei-Bold" w:hint="eastAsia"/>
          <w:szCs w:val="21"/>
        </w:rPr>
        <w:t>、</w:t>
      </w:r>
      <w:r>
        <w:rPr>
          <w:rFonts w:ascii="MicrosoftYaHei-Bold" w:hAnsi="MicrosoftYaHei-Bold" w:hint="eastAsia"/>
          <w:szCs w:val="21"/>
        </w:rPr>
        <w:t>O</w:t>
      </w:r>
      <w:r>
        <w:rPr>
          <w:rFonts w:ascii="MicrosoftYaHei-Bold" w:hAnsi="MicrosoftYaHei-Bold" w:hint="eastAsia"/>
          <w:szCs w:val="21"/>
        </w:rPr>
        <w:t>、</w:t>
      </w:r>
      <w:r>
        <w:rPr>
          <w:rFonts w:ascii="MicrosoftYaHei-Bold" w:hAnsi="MicrosoftYaHei-Bold" w:hint="eastAsia"/>
          <w:szCs w:val="21"/>
        </w:rPr>
        <w:t>S</w:t>
      </w:r>
      <w:r>
        <w:rPr>
          <w:rFonts w:ascii="MicrosoftYaHei-Bold" w:hAnsi="MicrosoftYaHei-Bold" w:hint="eastAsia"/>
          <w:szCs w:val="21"/>
        </w:rPr>
        <w:t>、</w:t>
      </w:r>
      <w:r>
        <w:rPr>
          <w:rFonts w:ascii="MicrosoftYaHei-Bold" w:hAnsi="MicrosoftYaHei-Bold" w:hint="eastAsia"/>
          <w:szCs w:val="21"/>
        </w:rPr>
        <w:t>Fe</w:t>
      </w:r>
      <w:r>
        <w:rPr>
          <w:rFonts w:ascii="MicrosoftYaHei-Bold" w:hAnsi="MicrosoftYaHei-Bold" w:hint="eastAsia"/>
          <w:szCs w:val="21"/>
        </w:rPr>
        <w:t>）</w:t>
      </w:r>
      <w:r>
        <w:rPr>
          <w:rFonts w:ascii="MicrosoftYaHei-Bold" w:hAnsi="MicrosoftYaHei-Bold" w:hint="eastAsia"/>
          <w:szCs w:val="21"/>
        </w:rPr>
        <w:t xml:space="preserve"> </w:t>
      </w:r>
      <w:r>
        <w:rPr>
          <w:rFonts w:ascii="MicrosoftYaHei-Bold" w:hAnsi="MicrosoftYaHei-Bold" w:hint="eastAsia"/>
          <w:szCs w:val="21"/>
        </w:rPr>
        <w:t>影响环境变化</w:t>
      </w:r>
      <w:r>
        <w:rPr>
          <w:rFonts w:ascii="MicrosoftYaHei-Bold" w:hAnsi="MicrosoftYaHei-Bold" w:hint="eastAsia"/>
          <w:szCs w:val="21"/>
        </w:rPr>
        <w:t xml:space="preserve"> </w:t>
      </w:r>
      <w:r>
        <w:rPr>
          <w:rFonts w:ascii="MicrosoftYaHei-Bold" w:hAnsi="MicrosoftYaHei-Bold"/>
          <w:szCs w:val="21"/>
        </w:rPr>
        <w:t xml:space="preserve"> </w:t>
      </w:r>
      <w:r>
        <w:rPr>
          <w:rFonts w:ascii="MicrosoftYaHei-Bold" w:hAnsi="MicrosoftYaHei-Bold" w:hint="eastAsia"/>
          <w:szCs w:val="21"/>
        </w:rPr>
        <w:t>沉积环境</w:t>
      </w:r>
    </w:p>
    <w:p w14:paraId="539B6C7B" w14:textId="77777777" w:rsidR="00120F71" w:rsidRDefault="00120F71" w:rsidP="00120F71">
      <w:pPr>
        <w:rPr>
          <w:rFonts w:ascii="MicrosoftYaHei-Bold" w:hAnsi="MicrosoftYaHei-Bold" w:hint="eastAsia"/>
          <w:szCs w:val="21"/>
        </w:rPr>
      </w:pPr>
    </w:p>
    <w:p w14:paraId="0C9D9456" w14:textId="77777777" w:rsidR="00120F71" w:rsidRDefault="00120F71" w:rsidP="00120F71">
      <w:pPr>
        <w:rPr>
          <w:rFonts w:ascii="MicrosoftYaHei-Bold" w:hAnsi="MicrosoftYaHei-Bold" w:hint="eastAsia"/>
          <w:szCs w:val="21"/>
        </w:rPr>
      </w:pPr>
      <w:r>
        <w:rPr>
          <w:rFonts w:ascii="MicrosoftYaHei-Bold" w:hAnsi="MicrosoftYaHei-Bold" w:hint="eastAsia"/>
          <w:szCs w:val="21"/>
        </w:rPr>
        <w:t>揭示大气含氧量变化</w:t>
      </w:r>
    </w:p>
    <w:p w14:paraId="14505F11" w14:textId="77777777" w:rsidR="00120F71" w:rsidRDefault="00120F71" w:rsidP="00120F71">
      <w:pPr>
        <w:rPr>
          <w:rFonts w:ascii="MicrosoftYaHei-Bold" w:hAnsi="MicrosoftYaHei-Bold" w:hint="eastAsia"/>
          <w:b/>
          <w:bCs/>
          <w:color w:val="7030A0"/>
          <w:sz w:val="24"/>
          <w:szCs w:val="24"/>
        </w:rPr>
      </w:pPr>
      <w:r w:rsidRPr="00300340">
        <w:rPr>
          <w:rFonts w:ascii="MicrosoftYaHei-Bold" w:hAnsi="MicrosoftYaHei-Bold" w:hint="eastAsia"/>
          <w:b/>
          <w:bCs/>
          <w:color w:val="7030A0"/>
          <w:sz w:val="24"/>
          <w:szCs w:val="24"/>
        </w:rPr>
        <w:t>变质岩：</w:t>
      </w:r>
    </w:p>
    <w:p w14:paraId="6A5BCF03" w14:textId="77777777" w:rsidR="00120F71" w:rsidRDefault="00120F71" w:rsidP="00120F71">
      <w:pPr>
        <w:rPr>
          <w:rFonts w:ascii="MicrosoftYaHei-Bold" w:hAnsi="MicrosoftYaHei-Bold" w:hint="eastAsia"/>
          <w:color w:val="000000"/>
          <w:szCs w:val="21"/>
        </w:rPr>
      </w:pPr>
      <w:r w:rsidRPr="00300340">
        <w:rPr>
          <w:rFonts w:ascii="MicrosoftYaHei-Bold" w:hAnsi="MicrosoftYaHei-Bold"/>
          <w:color w:val="000000"/>
          <w:szCs w:val="21"/>
        </w:rPr>
        <w:t>原岩（岩浆岩、变质岩或沉积岩）</w:t>
      </w:r>
      <w:r w:rsidRPr="00300340">
        <w:rPr>
          <w:rFonts w:ascii="MicrosoftYaHei-Bold" w:hAnsi="MicrosoftYaHei-Bold"/>
          <w:color w:val="000000"/>
          <w:szCs w:val="21"/>
        </w:rPr>
        <w:t xml:space="preserve"> </w:t>
      </w:r>
      <w:r w:rsidRPr="00300340">
        <w:rPr>
          <w:rFonts w:ascii="MicrosoftYaHei-Bold" w:hAnsi="MicrosoftYaHei-Bold"/>
          <w:color w:val="FF0000"/>
          <w:szCs w:val="21"/>
        </w:rPr>
        <w:t>在温度、压强等条件改变后</w:t>
      </w:r>
      <w:r w:rsidRPr="00300340">
        <w:rPr>
          <w:rFonts w:ascii="MicrosoftYaHei-Bold" w:hAnsi="MicrosoftYaHei-Bold"/>
          <w:color w:val="000000"/>
          <w:szCs w:val="21"/>
        </w:rPr>
        <w:t>经历</w:t>
      </w:r>
      <w:r w:rsidRPr="00300340">
        <w:rPr>
          <w:rFonts w:ascii="MicrosoftYaHei-Bold" w:hAnsi="MicrosoftYaHei-Bold"/>
          <w:color w:val="3201E5"/>
          <w:szCs w:val="21"/>
        </w:rPr>
        <w:t>变质重结晶作用</w:t>
      </w:r>
      <w:r w:rsidRPr="00300340">
        <w:rPr>
          <w:rFonts w:ascii="MicrosoftYaHei-Bold" w:hAnsi="MicrosoftYaHei-Bold"/>
          <w:color w:val="000000"/>
          <w:szCs w:val="21"/>
        </w:rPr>
        <w:t>形成的岩石</w:t>
      </w:r>
      <w:r>
        <w:rPr>
          <w:rFonts w:ascii="MicrosoftYaHei-Bold" w:hAnsi="MicrosoftYaHei-Bold" w:hint="eastAsia"/>
          <w:color w:val="000000"/>
          <w:szCs w:val="21"/>
        </w:rPr>
        <w:t>。</w:t>
      </w:r>
    </w:p>
    <w:p w14:paraId="5F219D00" w14:textId="77777777" w:rsidR="00120F71" w:rsidRDefault="00120F71" w:rsidP="00120F71">
      <w:pPr>
        <w:rPr>
          <w:rFonts w:ascii="MicrosoftYaHei-Bold" w:hAnsi="MicrosoftYaHei-Bold" w:hint="eastAsia"/>
          <w:color w:val="000000"/>
          <w:szCs w:val="21"/>
        </w:rPr>
      </w:pPr>
    </w:p>
    <w:p w14:paraId="2790ECF5" w14:textId="77777777" w:rsidR="00120F71" w:rsidRDefault="00120F71" w:rsidP="00120F71">
      <w:pPr>
        <w:rPr>
          <w:rFonts w:ascii="MicrosoftYaHei-Bold" w:hAnsi="MicrosoftYaHei-Bold" w:hint="eastAsia"/>
          <w:color w:val="000000"/>
          <w:szCs w:val="21"/>
        </w:rPr>
      </w:pPr>
      <w:r>
        <w:rPr>
          <w:rFonts w:ascii="MicrosoftYaHei-Bold" w:hAnsi="MicrosoftYaHei-Bold" w:hint="eastAsia"/>
          <w:color w:val="000000"/>
          <w:szCs w:val="21"/>
        </w:rPr>
        <w:t>类型取决于原岩类型、</w:t>
      </w:r>
      <w:r>
        <w:rPr>
          <w:rFonts w:ascii="MicrosoftYaHei-Bold" w:hAnsi="MicrosoftYaHei-Bold" w:hint="eastAsia"/>
          <w:color w:val="000000"/>
          <w:szCs w:val="21"/>
        </w:rPr>
        <w:t>P</w:t>
      </w:r>
      <w:r>
        <w:rPr>
          <w:rFonts w:ascii="MicrosoftYaHei-Bold" w:hAnsi="MicrosoftYaHei-Bold" w:hint="eastAsia"/>
          <w:color w:val="000000"/>
          <w:szCs w:val="21"/>
        </w:rPr>
        <w:t>、</w:t>
      </w:r>
      <w:r>
        <w:rPr>
          <w:rFonts w:ascii="MicrosoftYaHei-Bold" w:hAnsi="MicrosoftYaHei-Bold" w:hint="eastAsia"/>
          <w:color w:val="000000"/>
          <w:szCs w:val="21"/>
        </w:rPr>
        <w:t>T</w:t>
      </w:r>
      <w:r>
        <w:rPr>
          <w:rFonts w:ascii="MicrosoftYaHei-Bold" w:hAnsi="MicrosoftYaHei-Bold" w:hint="eastAsia"/>
          <w:color w:val="000000"/>
          <w:szCs w:val="21"/>
        </w:rPr>
        <w:t>、变质重结晶作用</w:t>
      </w:r>
    </w:p>
    <w:p w14:paraId="7DDF3251" w14:textId="77777777" w:rsidR="00120F71" w:rsidRDefault="00120F71" w:rsidP="00120F71">
      <w:pPr>
        <w:rPr>
          <w:rFonts w:ascii="MicrosoftYaHei-Bold" w:hAnsi="MicrosoftYaHei-Bold" w:hint="eastAsia"/>
          <w:color w:val="000000"/>
          <w:szCs w:val="21"/>
        </w:rPr>
      </w:pPr>
    </w:p>
    <w:p w14:paraId="769A39EB" w14:textId="77777777" w:rsidR="00120F71" w:rsidRDefault="00120F71" w:rsidP="00120F71">
      <w:pPr>
        <w:rPr>
          <w:rFonts w:ascii="MicrosoftYaHei-Bold" w:hAnsi="MicrosoftYaHei-Bold" w:hint="eastAsia"/>
          <w:color w:val="000000"/>
          <w:szCs w:val="21"/>
        </w:rPr>
      </w:pPr>
    </w:p>
    <w:p w14:paraId="15ACED2D" w14:textId="77777777" w:rsidR="00120F71" w:rsidRPr="00A76E3F" w:rsidRDefault="00120F71" w:rsidP="00120F71">
      <w:pPr>
        <w:rPr>
          <w:rFonts w:ascii="MicrosoftYaHei-Bold" w:hAnsi="MicrosoftYaHei-Bold" w:hint="eastAsia"/>
          <w:color w:val="7030A0"/>
          <w:sz w:val="4"/>
          <w:szCs w:val="4"/>
        </w:rPr>
      </w:pPr>
      <w:r w:rsidRPr="00A76E3F">
        <w:rPr>
          <w:rFonts w:ascii="MicrosoftYaHei-Bold" w:hAnsi="MicrosoftYaHei-Bold"/>
          <w:b/>
          <w:bCs/>
          <w:color w:val="FF0000"/>
          <w:sz w:val="40"/>
          <w:szCs w:val="40"/>
        </w:rPr>
        <w:t>岩石记录的地球科学前沿</w:t>
      </w:r>
    </w:p>
    <w:p w14:paraId="2613941E" w14:textId="77777777" w:rsidR="00120F71" w:rsidRDefault="00120F71" w:rsidP="00120F71">
      <w:pPr>
        <w:rPr>
          <w:rFonts w:ascii="MicrosoftYaHei-Bold" w:hAnsi="MicrosoftYaHei-Bold" w:hint="eastAsia"/>
          <w:b/>
          <w:bCs/>
          <w:color w:val="0070C0"/>
          <w:sz w:val="28"/>
          <w:szCs w:val="28"/>
        </w:rPr>
      </w:pPr>
      <w:r w:rsidRPr="00A76E3F">
        <w:rPr>
          <w:rFonts w:ascii="MicrosoftYaHei-Bold" w:hAnsi="MicrosoftYaHei-Bold" w:hint="eastAsia"/>
          <w:b/>
          <w:bCs/>
          <w:color w:val="0070C0"/>
          <w:sz w:val="28"/>
          <w:szCs w:val="28"/>
        </w:rPr>
        <w:t>岩浆岩</w:t>
      </w:r>
      <w:r>
        <w:rPr>
          <w:rFonts w:ascii="MicrosoftYaHei-Bold" w:hAnsi="MicrosoftYaHei-Bold" w:hint="eastAsia"/>
          <w:b/>
          <w:bCs/>
          <w:color w:val="0070C0"/>
          <w:sz w:val="28"/>
          <w:szCs w:val="28"/>
        </w:rPr>
        <w:t>：</w:t>
      </w:r>
    </w:p>
    <w:p w14:paraId="58260249" w14:textId="77777777" w:rsidR="00120F71" w:rsidRPr="00627C0D" w:rsidRDefault="00120F71" w:rsidP="00120F71">
      <w:pPr>
        <w:rPr>
          <w:rFonts w:ascii="MicrosoftYaHei-Bold" w:hAnsi="MicrosoftYaHei-Bold" w:hint="eastAsia"/>
          <w:sz w:val="24"/>
          <w:szCs w:val="24"/>
        </w:rPr>
      </w:pPr>
      <w:r w:rsidRPr="00627C0D">
        <w:rPr>
          <w:rFonts w:ascii="MicrosoftYaHei-Bold" w:hAnsi="MicrosoftYaHei-Bold" w:hint="eastAsia"/>
          <w:sz w:val="24"/>
          <w:szCs w:val="24"/>
        </w:rPr>
        <w:t>地球热演化历史：</w:t>
      </w:r>
      <w:r w:rsidRPr="00627C0D">
        <w:rPr>
          <w:rFonts w:ascii="MicrosoftYaHei-Bold" w:hAnsi="MicrosoftYaHei-Bold"/>
          <w:sz w:val="24"/>
          <w:szCs w:val="24"/>
        </w:rPr>
        <w:t xml:space="preserve"> </w:t>
      </w:r>
      <w:r w:rsidRPr="00627C0D">
        <w:rPr>
          <w:rFonts w:ascii="MicrosoftYaHei-Bold" w:hAnsi="MicrosoftYaHei-Bold"/>
          <w:sz w:val="24"/>
          <w:szCs w:val="24"/>
        </w:rPr>
        <w:t>太古宙高地温梯度、现代低地温梯度</w:t>
      </w:r>
      <w:r>
        <w:rPr>
          <w:rFonts w:ascii="MicrosoftYaHei-Bold" w:hAnsi="MicrosoftYaHei-Bold" w:hint="eastAsia"/>
          <w:sz w:val="24"/>
          <w:szCs w:val="24"/>
        </w:rPr>
        <w:t>、地幔熔融状态</w:t>
      </w:r>
    </w:p>
    <w:p w14:paraId="45329DFC" w14:textId="77777777" w:rsidR="00120F71" w:rsidRPr="00627C0D" w:rsidRDefault="00120F71" w:rsidP="00120F71">
      <w:pPr>
        <w:rPr>
          <w:rFonts w:ascii="MicrosoftYaHei-Bold" w:hAnsi="MicrosoftYaHei-Bold" w:hint="eastAsia"/>
          <w:sz w:val="24"/>
          <w:szCs w:val="24"/>
        </w:rPr>
      </w:pPr>
      <w:r w:rsidRPr="00627C0D">
        <w:rPr>
          <w:rFonts w:ascii="MicrosoftYaHei-Bold" w:hAnsi="MicrosoftYaHei-Bold" w:hint="eastAsia"/>
          <w:sz w:val="24"/>
          <w:szCs w:val="24"/>
        </w:rPr>
        <w:t>古老岩浆岩：</w:t>
      </w:r>
      <w:r w:rsidRPr="00627C0D">
        <w:rPr>
          <w:rFonts w:ascii="MicrosoftYaHei-Bold" w:hAnsi="MicrosoftYaHei-Bold"/>
          <w:sz w:val="24"/>
          <w:szCs w:val="24"/>
        </w:rPr>
        <w:t xml:space="preserve"> </w:t>
      </w:r>
      <w:r w:rsidRPr="00627C0D">
        <w:rPr>
          <w:rFonts w:ascii="MicrosoftYaHei-Bold" w:hAnsi="MicrosoftYaHei-Bold"/>
          <w:sz w:val="24"/>
          <w:szCs w:val="24"/>
        </w:rPr>
        <w:t>地球最古老的磁极倒转与板块运动</w:t>
      </w:r>
    </w:p>
    <w:p w14:paraId="41E3A2DD" w14:textId="77777777" w:rsidR="00120F71" w:rsidRDefault="00120F71" w:rsidP="00120F71">
      <w:pPr>
        <w:rPr>
          <w:rFonts w:ascii="黑体" w:eastAsia="黑体" w:hAnsi="黑体"/>
          <w:sz w:val="2"/>
          <w:szCs w:val="2"/>
        </w:rPr>
      </w:pPr>
      <w:r>
        <w:rPr>
          <w:rFonts w:ascii="MicrosoftYaHei-Bold" w:hAnsi="MicrosoftYaHei-Bold" w:hint="eastAsia"/>
          <w:b/>
          <w:bCs/>
          <w:color w:val="000000"/>
          <w:sz w:val="20"/>
          <w:szCs w:val="20"/>
        </w:rPr>
        <w:t xml:space="preserve"> </w:t>
      </w:r>
      <w:r>
        <w:rPr>
          <w:rFonts w:ascii="MicrosoftYaHei-Bold" w:hAnsi="MicrosoftYaHei-Bold"/>
          <w:b/>
          <w:bCs/>
          <w:color w:val="000000"/>
          <w:sz w:val="20"/>
          <w:szCs w:val="20"/>
        </w:rPr>
        <w:t xml:space="preserve">         </w:t>
      </w:r>
    </w:p>
    <w:p w14:paraId="54EBDBB7" w14:textId="77777777" w:rsidR="00120F71" w:rsidRDefault="00120F71" w:rsidP="00120F71">
      <w:pPr>
        <w:rPr>
          <w:rFonts w:ascii="MicrosoftYaHei-Bold" w:hAnsi="MicrosoftYaHei-Bold" w:hint="eastAsia"/>
          <w:b/>
          <w:bCs/>
          <w:color w:val="0070C0"/>
          <w:sz w:val="28"/>
          <w:szCs w:val="28"/>
        </w:rPr>
      </w:pPr>
      <w:r w:rsidRPr="006D6AC7">
        <w:rPr>
          <w:rFonts w:ascii="MicrosoftYaHei-Bold" w:hAnsi="MicrosoftYaHei-Bold" w:hint="eastAsia"/>
          <w:b/>
          <w:bCs/>
          <w:color w:val="0070C0"/>
          <w:sz w:val="28"/>
          <w:szCs w:val="28"/>
        </w:rPr>
        <w:t>变质岩</w:t>
      </w:r>
      <w:r>
        <w:rPr>
          <w:rFonts w:ascii="MicrosoftYaHei-Bold" w:hAnsi="MicrosoftYaHei-Bold" w:hint="eastAsia"/>
          <w:b/>
          <w:bCs/>
          <w:color w:val="0070C0"/>
          <w:sz w:val="28"/>
          <w:szCs w:val="28"/>
        </w:rPr>
        <w:t>：</w:t>
      </w:r>
    </w:p>
    <w:p w14:paraId="7758D6BD" w14:textId="77777777" w:rsidR="00120F71" w:rsidRDefault="00120F71" w:rsidP="00120F71">
      <w:pPr>
        <w:rPr>
          <w:rFonts w:ascii="MicrosoftYaHei-Bold" w:hAnsi="MicrosoftYaHei-Bold" w:hint="eastAsia"/>
          <w:sz w:val="24"/>
          <w:szCs w:val="24"/>
        </w:rPr>
      </w:pPr>
      <w:r w:rsidRPr="0066670F">
        <w:rPr>
          <w:rFonts w:ascii="MicrosoftYaHei-Bold" w:hAnsi="MicrosoftYaHei-Bold" w:hint="eastAsia"/>
          <w:sz w:val="24"/>
          <w:szCs w:val="24"/>
        </w:rPr>
        <w:t>榴辉岩原位同位素示踪俯冲带流体氧化还原状态</w:t>
      </w:r>
      <w:r>
        <w:rPr>
          <w:rFonts w:ascii="MicrosoftYaHei-Bold" w:hAnsi="MicrosoftYaHei-Bold" w:hint="eastAsia"/>
          <w:sz w:val="24"/>
          <w:szCs w:val="24"/>
        </w:rPr>
        <w:t xml:space="preserve"> </w:t>
      </w:r>
      <w:r>
        <w:rPr>
          <w:rFonts w:ascii="MicrosoftYaHei-Bold" w:hAnsi="MicrosoftYaHei-Bold"/>
          <w:sz w:val="24"/>
          <w:szCs w:val="24"/>
        </w:rPr>
        <w:t xml:space="preserve">  </w:t>
      </w:r>
      <w:r>
        <w:rPr>
          <w:rFonts w:ascii="MicrosoftYaHei-Bold" w:hAnsi="MicrosoftYaHei-Bold" w:hint="eastAsia"/>
          <w:sz w:val="24"/>
          <w:szCs w:val="24"/>
        </w:rPr>
        <w:t>板块构造</w:t>
      </w:r>
    </w:p>
    <w:p w14:paraId="26331A01" w14:textId="77777777" w:rsidR="00120F71" w:rsidRDefault="00120F71" w:rsidP="00120F71">
      <w:pPr>
        <w:rPr>
          <w:rFonts w:ascii="MicrosoftYaHei-Bold" w:hAnsi="MicrosoftYaHei-Bold" w:hint="eastAsia"/>
          <w:sz w:val="24"/>
          <w:szCs w:val="24"/>
        </w:rPr>
      </w:pPr>
    </w:p>
    <w:p w14:paraId="11797042" w14:textId="77777777" w:rsidR="00120F71" w:rsidRDefault="00120F71" w:rsidP="00120F71">
      <w:pPr>
        <w:rPr>
          <w:rFonts w:ascii="MicrosoftYaHei-Bold" w:hAnsi="MicrosoftYaHei-Bold" w:hint="eastAsia"/>
          <w:b/>
          <w:bCs/>
          <w:color w:val="0070C0"/>
          <w:sz w:val="28"/>
          <w:szCs w:val="28"/>
        </w:rPr>
      </w:pPr>
      <w:r w:rsidRPr="00440D24">
        <w:rPr>
          <w:rFonts w:ascii="MicrosoftYaHei-Bold" w:hAnsi="MicrosoftYaHei-Bold" w:hint="eastAsia"/>
          <w:b/>
          <w:bCs/>
          <w:color w:val="0070C0"/>
          <w:sz w:val="28"/>
          <w:szCs w:val="28"/>
        </w:rPr>
        <w:t>沉积岩</w:t>
      </w:r>
      <w:r>
        <w:rPr>
          <w:rFonts w:ascii="MicrosoftYaHei-Bold" w:hAnsi="MicrosoftYaHei-Bold" w:hint="eastAsia"/>
          <w:b/>
          <w:bCs/>
          <w:color w:val="0070C0"/>
          <w:sz w:val="28"/>
          <w:szCs w:val="28"/>
        </w:rPr>
        <w:t>：</w:t>
      </w:r>
    </w:p>
    <w:p w14:paraId="7AD449EC" w14:textId="77777777" w:rsidR="00120F71" w:rsidRDefault="00120F71" w:rsidP="00120F71">
      <w:pPr>
        <w:rPr>
          <w:rFonts w:ascii="MicrosoftYaHei-Bold" w:hAnsi="MicrosoftYaHei-Bold" w:hint="eastAsia"/>
          <w:sz w:val="24"/>
          <w:szCs w:val="24"/>
        </w:rPr>
      </w:pPr>
      <w:r w:rsidRPr="001D102D">
        <w:rPr>
          <w:rFonts w:ascii="MicrosoftYaHei-Bold" w:hAnsi="MicrosoftYaHei-Bold"/>
          <w:sz w:val="24"/>
          <w:szCs w:val="24"/>
        </w:rPr>
        <w:lastRenderedPageBreak/>
        <w:t>BIF</w:t>
      </w:r>
      <w:r w:rsidRPr="001D102D">
        <w:rPr>
          <w:rFonts w:ascii="MicrosoftYaHei-Bold" w:hAnsi="MicrosoftYaHei-Bold"/>
          <w:sz w:val="24"/>
          <w:szCs w:val="24"/>
        </w:rPr>
        <w:t>：条带状铁建造</w:t>
      </w:r>
      <w:r>
        <w:rPr>
          <w:rFonts w:ascii="MicrosoftYaHei-Bold" w:hAnsi="MicrosoftYaHei-Bold" w:hint="eastAsia"/>
          <w:sz w:val="24"/>
          <w:szCs w:val="24"/>
        </w:rPr>
        <w:t xml:space="preserve"> </w:t>
      </w:r>
      <w:r>
        <w:rPr>
          <w:rFonts w:ascii="MicrosoftYaHei-Bold" w:hAnsi="MicrosoftYaHei-Bold"/>
          <w:sz w:val="24"/>
          <w:szCs w:val="24"/>
        </w:rPr>
        <w:t xml:space="preserve"> </w:t>
      </w:r>
      <w:r>
        <w:rPr>
          <w:rFonts w:ascii="MicrosoftYaHei-Bold" w:hAnsi="MicrosoftYaHei-Bold" w:hint="eastAsia"/>
          <w:sz w:val="24"/>
          <w:szCs w:val="24"/>
        </w:rPr>
        <w:t>海水：</w:t>
      </w:r>
      <w:r w:rsidRPr="001D102D">
        <w:rPr>
          <w:rFonts w:ascii="MicrosoftYaHei-Bold" w:hAnsi="MicrosoftYaHei-Bold" w:hint="eastAsia"/>
          <w:sz w:val="24"/>
          <w:szCs w:val="24"/>
        </w:rPr>
        <w:t>富</w:t>
      </w:r>
      <w:r w:rsidRPr="001D102D">
        <w:rPr>
          <w:rFonts w:ascii="MicrosoftYaHei-Bold" w:hAnsi="MicrosoftYaHei-Bold"/>
          <w:sz w:val="24"/>
          <w:szCs w:val="24"/>
        </w:rPr>
        <w:t>S</w:t>
      </w:r>
      <w:r w:rsidRPr="001D102D">
        <w:rPr>
          <w:rFonts w:ascii="MicrosoftYaHei-Bold" w:hAnsi="MicrosoftYaHei-Bold"/>
          <w:sz w:val="24"/>
          <w:szCs w:val="24"/>
        </w:rPr>
        <w:t>缺氧，转变为氧含量</w:t>
      </w:r>
      <w:r w:rsidRPr="001D102D">
        <w:rPr>
          <w:rFonts w:ascii="MicrosoftYaHei-Bold" w:hAnsi="MicrosoftYaHei-Bold" w:hint="eastAsia"/>
          <w:sz w:val="24"/>
          <w:szCs w:val="24"/>
        </w:rPr>
        <w:t>升高，磁铁矿</w:t>
      </w:r>
      <w:r w:rsidRPr="001D102D">
        <w:rPr>
          <w:rFonts w:ascii="MicrosoftYaHei-Bold" w:hAnsi="MicrosoftYaHei-Bold"/>
          <w:sz w:val="24"/>
          <w:szCs w:val="24"/>
        </w:rPr>
        <w:t>(Fe2O3)</w:t>
      </w:r>
      <w:r w:rsidRPr="001D102D">
        <w:rPr>
          <w:rFonts w:ascii="MicrosoftYaHei-Bold" w:hAnsi="MicrosoftYaHei-Bold"/>
          <w:sz w:val="24"/>
          <w:szCs w:val="24"/>
        </w:rPr>
        <w:t>沉淀</w:t>
      </w:r>
    </w:p>
    <w:p w14:paraId="3D24DA8C" w14:textId="77777777" w:rsidR="00120F71" w:rsidRDefault="00120F71" w:rsidP="00120F71">
      <w:pPr>
        <w:rPr>
          <w:rFonts w:ascii="MicrosoftYaHei-Bold" w:hAnsi="MicrosoftYaHei-Bold" w:hint="eastAsia"/>
          <w:sz w:val="24"/>
          <w:szCs w:val="24"/>
        </w:rPr>
      </w:pPr>
      <w:r>
        <w:rPr>
          <w:rFonts w:ascii="MicrosoftYaHei-Bold" w:hAnsi="MicrosoftYaHei-Bold" w:hint="eastAsia"/>
          <w:sz w:val="24"/>
          <w:szCs w:val="24"/>
        </w:rPr>
        <w:t>地球大气氧含量变化（黑色页岩：还原环境中沉积）</w:t>
      </w:r>
    </w:p>
    <w:p w14:paraId="49E0F16B" w14:textId="77777777" w:rsidR="00120F71" w:rsidRDefault="00120F71" w:rsidP="00120F71">
      <w:pPr>
        <w:rPr>
          <w:rFonts w:ascii="MicrosoftYaHei-Bold" w:hAnsi="MicrosoftYaHei-Bold" w:hint="eastAsia"/>
          <w:sz w:val="24"/>
          <w:szCs w:val="24"/>
        </w:rPr>
      </w:pPr>
    </w:p>
    <w:p w14:paraId="559A776D" w14:textId="77777777" w:rsidR="00120F71" w:rsidRDefault="00120F71" w:rsidP="00120F71">
      <w:pPr>
        <w:rPr>
          <w:rFonts w:ascii="MicrosoftYaHei-Bold" w:hAnsi="MicrosoftYaHei-Bold" w:hint="eastAsia"/>
          <w:sz w:val="24"/>
          <w:szCs w:val="24"/>
        </w:rPr>
      </w:pPr>
      <w:r>
        <w:rPr>
          <w:noProof/>
        </w:rPr>
        <w:drawing>
          <wp:inline distT="0" distB="0" distL="0" distR="0" wp14:anchorId="0F3ADD34" wp14:editId="6044D18E">
            <wp:extent cx="5274310" cy="280543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805430"/>
                    </a:xfrm>
                    <a:prstGeom prst="rect">
                      <a:avLst/>
                    </a:prstGeom>
                  </pic:spPr>
                </pic:pic>
              </a:graphicData>
            </a:graphic>
          </wp:inline>
        </w:drawing>
      </w:r>
    </w:p>
    <w:p w14:paraId="21E47D78" w14:textId="77777777" w:rsidR="00120F71" w:rsidRDefault="00120F71" w:rsidP="00120F71">
      <w:pPr>
        <w:rPr>
          <w:rFonts w:ascii="MicrosoftYaHei-Bold" w:hAnsi="MicrosoftYaHei-Bold" w:hint="eastAsia"/>
          <w:sz w:val="24"/>
          <w:szCs w:val="24"/>
        </w:rPr>
      </w:pPr>
    </w:p>
    <w:p w14:paraId="55AE3B82" w14:textId="77777777" w:rsidR="00120F71" w:rsidRDefault="00120F71" w:rsidP="00120F71">
      <w:pPr>
        <w:rPr>
          <w:b/>
          <w:bCs/>
          <w:sz w:val="36"/>
          <w:szCs w:val="36"/>
        </w:rPr>
      </w:pPr>
      <w:r w:rsidRPr="00477A59">
        <w:rPr>
          <w:rFonts w:hint="eastAsia"/>
          <w:b/>
          <w:bCs/>
          <w:sz w:val="36"/>
          <w:szCs w:val="36"/>
        </w:rPr>
        <w:t>1</w:t>
      </w:r>
      <w:r w:rsidRPr="00477A59">
        <w:rPr>
          <w:b/>
          <w:bCs/>
          <w:sz w:val="36"/>
          <w:szCs w:val="36"/>
        </w:rPr>
        <w:t xml:space="preserve">1.17 </w:t>
      </w:r>
      <w:r w:rsidRPr="00477A59">
        <w:rPr>
          <w:rFonts w:hint="eastAsia"/>
          <w:b/>
          <w:bCs/>
          <w:sz w:val="36"/>
          <w:szCs w:val="36"/>
        </w:rPr>
        <w:t>地球化学及其关键应用</w:t>
      </w:r>
    </w:p>
    <w:p w14:paraId="182DDF0B" w14:textId="77777777" w:rsidR="00120F71" w:rsidRPr="005E2B7D" w:rsidRDefault="00120F71" w:rsidP="00120F71">
      <w:pPr>
        <w:rPr>
          <w:b/>
          <w:bCs/>
          <w:color w:val="7030A0"/>
          <w:sz w:val="32"/>
          <w:szCs w:val="32"/>
        </w:rPr>
      </w:pPr>
      <w:r w:rsidRPr="005E2B7D">
        <w:rPr>
          <w:rFonts w:hint="eastAsia"/>
          <w:b/>
          <w:bCs/>
          <w:color w:val="7030A0"/>
          <w:sz w:val="32"/>
          <w:szCs w:val="32"/>
        </w:rPr>
        <w:t>定年</w:t>
      </w:r>
    </w:p>
    <w:p w14:paraId="32D2634B" w14:textId="77777777" w:rsidR="00120F71" w:rsidRDefault="00120F71" w:rsidP="00120F71">
      <w:pPr>
        <w:rPr>
          <w:szCs w:val="21"/>
        </w:rPr>
      </w:pPr>
      <w:r w:rsidRPr="00001835">
        <w:rPr>
          <w:rFonts w:hint="eastAsia"/>
          <w:b/>
          <w:bCs/>
          <w:sz w:val="22"/>
        </w:rPr>
        <w:t>地层顺序</w:t>
      </w:r>
      <w:r>
        <w:rPr>
          <w:rFonts w:hint="eastAsia"/>
          <w:szCs w:val="21"/>
        </w:rPr>
        <w:t>（相对年龄）</w:t>
      </w:r>
    </w:p>
    <w:p w14:paraId="4C37F3DC" w14:textId="77777777" w:rsidR="00120F71" w:rsidRPr="00A87E06" w:rsidRDefault="00120F71" w:rsidP="00120F71">
      <w:pPr>
        <w:rPr>
          <w:szCs w:val="21"/>
        </w:rPr>
      </w:pPr>
      <w:r w:rsidRPr="00A87E06">
        <w:rPr>
          <w:rFonts w:hint="eastAsia"/>
          <w:szCs w:val="21"/>
        </w:rPr>
        <w:t>•</w:t>
      </w:r>
      <w:r w:rsidRPr="00A87E06">
        <w:rPr>
          <w:szCs w:val="21"/>
        </w:rPr>
        <w:t>叠加原理： 未受扰动的沉积地层或岩层，下部层</w:t>
      </w:r>
      <w:r w:rsidRPr="00A87E06">
        <w:rPr>
          <w:rFonts w:hint="eastAsia"/>
          <w:szCs w:val="21"/>
        </w:rPr>
        <w:t>位老于上部层位。</w:t>
      </w:r>
    </w:p>
    <w:p w14:paraId="199320EE" w14:textId="77777777" w:rsidR="00120F71" w:rsidRPr="00A87E06" w:rsidRDefault="00120F71" w:rsidP="00120F71">
      <w:pPr>
        <w:rPr>
          <w:szCs w:val="21"/>
        </w:rPr>
      </w:pPr>
      <w:r w:rsidRPr="00A87E06">
        <w:rPr>
          <w:rFonts w:hint="eastAsia"/>
          <w:szCs w:val="21"/>
        </w:rPr>
        <w:t>•</w:t>
      </w:r>
      <w:r w:rsidRPr="00A87E06">
        <w:rPr>
          <w:szCs w:val="21"/>
        </w:rPr>
        <w:t>水平层理： 绝大部分沉积岩石初始为水平的。</w:t>
      </w:r>
    </w:p>
    <w:p w14:paraId="3C63146A" w14:textId="77777777" w:rsidR="00120F71" w:rsidRDefault="00120F71" w:rsidP="00120F71">
      <w:pPr>
        <w:rPr>
          <w:szCs w:val="21"/>
        </w:rPr>
      </w:pPr>
      <w:r w:rsidRPr="00A87E06">
        <w:rPr>
          <w:rFonts w:hint="eastAsia"/>
          <w:szCs w:val="21"/>
        </w:rPr>
        <w:t>•</w:t>
      </w:r>
      <w:r w:rsidRPr="00A87E06">
        <w:rPr>
          <w:szCs w:val="21"/>
        </w:rPr>
        <w:t>侧向延续性： 沉积盆地中，地层在各个方向总体</w:t>
      </w:r>
      <w:r w:rsidRPr="00A87E06">
        <w:rPr>
          <w:rFonts w:hint="eastAsia"/>
          <w:szCs w:val="21"/>
        </w:rPr>
        <w:t>上是连续的。</w:t>
      </w:r>
    </w:p>
    <w:p w14:paraId="40130B10" w14:textId="77777777" w:rsidR="00120F71" w:rsidRPr="00A87E06" w:rsidRDefault="00120F71" w:rsidP="00120F71">
      <w:pPr>
        <w:rPr>
          <w:szCs w:val="21"/>
        </w:rPr>
      </w:pPr>
      <w:r w:rsidRPr="00A87E06">
        <w:rPr>
          <w:rFonts w:hint="eastAsia"/>
          <w:szCs w:val="21"/>
        </w:rPr>
        <w:t>•</w:t>
      </w:r>
      <w:r w:rsidRPr="00A87E06">
        <w:rPr>
          <w:szCs w:val="21"/>
        </w:rPr>
        <w:t>穿插关系： 被切穿的岩石相对古老</w:t>
      </w:r>
    </w:p>
    <w:p w14:paraId="359C3583" w14:textId="77777777" w:rsidR="00120F71" w:rsidRPr="00A87E06" w:rsidRDefault="00120F71" w:rsidP="00120F71">
      <w:pPr>
        <w:rPr>
          <w:szCs w:val="21"/>
        </w:rPr>
      </w:pPr>
      <w:r w:rsidRPr="00A87E06">
        <w:rPr>
          <w:rFonts w:hint="eastAsia"/>
          <w:szCs w:val="21"/>
        </w:rPr>
        <w:t>•</w:t>
      </w:r>
      <w:r w:rsidRPr="00A87E06">
        <w:rPr>
          <w:szCs w:val="21"/>
        </w:rPr>
        <w:t>包裹关系： 如果一个岩石包裹了另外一个，则包裹体更年轻</w:t>
      </w:r>
    </w:p>
    <w:p w14:paraId="44BDAE1E" w14:textId="77777777" w:rsidR="00120F71" w:rsidRDefault="00120F71" w:rsidP="00120F71">
      <w:pPr>
        <w:rPr>
          <w:szCs w:val="21"/>
        </w:rPr>
      </w:pPr>
      <w:r w:rsidRPr="00A87E06">
        <w:rPr>
          <w:rFonts w:hint="eastAsia"/>
          <w:szCs w:val="21"/>
        </w:rPr>
        <w:t>•</w:t>
      </w:r>
      <w:r w:rsidRPr="00A87E06">
        <w:rPr>
          <w:szCs w:val="21"/>
        </w:rPr>
        <w:t>化石层序： 地层中指示时代的独特产出的化石</w:t>
      </w:r>
    </w:p>
    <w:p w14:paraId="3BCD9256" w14:textId="77777777" w:rsidR="00120F71" w:rsidRDefault="00120F71" w:rsidP="00120F71">
      <w:pPr>
        <w:rPr>
          <w:szCs w:val="21"/>
        </w:rPr>
      </w:pPr>
    </w:p>
    <w:p w14:paraId="5873B420" w14:textId="77777777" w:rsidR="00120F71" w:rsidRDefault="00120F71" w:rsidP="00120F71">
      <w:pPr>
        <w:rPr>
          <w:szCs w:val="21"/>
        </w:rPr>
      </w:pPr>
      <w:r w:rsidRPr="00001835">
        <w:rPr>
          <w:rFonts w:hint="eastAsia"/>
          <w:b/>
          <w:bCs/>
          <w:sz w:val="22"/>
        </w:rPr>
        <w:t>放射性同位素定年</w:t>
      </w:r>
      <w:r>
        <w:rPr>
          <w:rFonts w:hint="eastAsia"/>
          <w:szCs w:val="21"/>
        </w:rPr>
        <w:t>（绝对年龄）</w:t>
      </w:r>
    </w:p>
    <w:p w14:paraId="69D20305" w14:textId="77777777" w:rsidR="00120F71" w:rsidRDefault="00120F71" w:rsidP="00120F71">
      <w:pPr>
        <w:rPr>
          <w:szCs w:val="21"/>
        </w:rPr>
      </w:pPr>
      <w:r>
        <w:rPr>
          <w:noProof/>
        </w:rPr>
        <w:drawing>
          <wp:inline distT="0" distB="0" distL="0" distR="0" wp14:anchorId="4B28213B" wp14:editId="5D8FBCCF">
            <wp:extent cx="3877733" cy="2741865"/>
            <wp:effectExtent l="0" t="0" r="8890" b="190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97318" cy="2755713"/>
                    </a:xfrm>
                    <a:prstGeom prst="rect">
                      <a:avLst/>
                    </a:prstGeom>
                  </pic:spPr>
                </pic:pic>
              </a:graphicData>
            </a:graphic>
          </wp:inline>
        </w:drawing>
      </w:r>
    </w:p>
    <w:p w14:paraId="38CAB706" w14:textId="77777777" w:rsidR="00120F71" w:rsidRDefault="00120F71" w:rsidP="00120F71">
      <w:pPr>
        <w:rPr>
          <w:szCs w:val="21"/>
        </w:rPr>
      </w:pPr>
      <w:r w:rsidRPr="00D61D9E">
        <w:rPr>
          <w:noProof/>
        </w:rPr>
        <w:lastRenderedPageBreak/>
        <w:drawing>
          <wp:inline distT="0" distB="0" distL="0" distR="0" wp14:anchorId="6E4B2C03" wp14:editId="54E44E9F">
            <wp:extent cx="3746500" cy="2857364"/>
            <wp:effectExtent l="0" t="0" r="6350"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755111" cy="2863931"/>
                    </a:xfrm>
                    <a:prstGeom prst="rect">
                      <a:avLst/>
                    </a:prstGeom>
                  </pic:spPr>
                </pic:pic>
              </a:graphicData>
            </a:graphic>
          </wp:inline>
        </w:drawing>
      </w:r>
    </w:p>
    <w:p w14:paraId="53DC43B6" w14:textId="77777777" w:rsidR="00120F71" w:rsidRDefault="00120F71" w:rsidP="00120F71">
      <w:pPr>
        <w:rPr>
          <w:szCs w:val="21"/>
        </w:rPr>
      </w:pPr>
      <w:r>
        <w:rPr>
          <w:noProof/>
        </w:rPr>
        <w:drawing>
          <wp:inline distT="0" distB="0" distL="0" distR="0" wp14:anchorId="55A91A61" wp14:editId="5365D54D">
            <wp:extent cx="4752688" cy="1540933"/>
            <wp:effectExtent l="0" t="0" r="0" b="254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66491" cy="1545408"/>
                    </a:xfrm>
                    <a:prstGeom prst="rect">
                      <a:avLst/>
                    </a:prstGeom>
                  </pic:spPr>
                </pic:pic>
              </a:graphicData>
            </a:graphic>
          </wp:inline>
        </w:drawing>
      </w:r>
    </w:p>
    <w:p w14:paraId="441E717D" w14:textId="77777777" w:rsidR="00120F71" w:rsidRDefault="00120F71" w:rsidP="00120F71">
      <w:pPr>
        <w:rPr>
          <w:szCs w:val="21"/>
        </w:rPr>
      </w:pPr>
      <w:r>
        <w:rPr>
          <w:noProof/>
        </w:rPr>
        <w:drawing>
          <wp:inline distT="0" distB="0" distL="0" distR="0" wp14:anchorId="04B4D18E" wp14:editId="27D7DB40">
            <wp:extent cx="5041900" cy="889890"/>
            <wp:effectExtent l="0" t="0" r="6350" b="571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66587" cy="894247"/>
                    </a:xfrm>
                    <a:prstGeom prst="rect">
                      <a:avLst/>
                    </a:prstGeom>
                  </pic:spPr>
                </pic:pic>
              </a:graphicData>
            </a:graphic>
          </wp:inline>
        </w:drawing>
      </w:r>
    </w:p>
    <w:p w14:paraId="5EF4901D" w14:textId="77777777" w:rsidR="00120F71" w:rsidRDefault="00120F71" w:rsidP="00120F71">
      <w:pPr>
        <w:rPr>
          <w:szCs w:val="21"/>
        </w:rPr>
      </w:pPr>
    </w:p>
    <w:p w14:paraId="6749A237" w14:textId="77777777" w:rsidR="00120F71" w:rsidRDefault="00120F71" w:rsidP="00120F71">
      <w:pPr>
        <w:rPr>
          <w:szCs w:val="21"/>
        </w:rPr>
      </w:pPr>
    </w:p>
    <w:p w14:paraId="0EE11796" w14:textId="77777777" w:rsidR="00120F71" w:rsidRDefault="00120F71" w:rsidP="00120F71">
      <w:pPr>
        <w:rPr>
          <w:szCs w:val="21"/>
        </w:rPr>
      </w:pPr>
      <w:r w:rsidRPr="00FB3BFF">
        <w:rPr>
          <w:noProof/>
        </w:rPr>
        <w:drawing>
          <wp:inline distT="0" distB="0" distL="0" distR="0" wp14:anchorId="1F02F59A" wp14:editId="4F94D622">
            <wp:extent cx="5274310" cy="2882900"/>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882900"/>
                    </a:xfrm>
                    <a:prstGeom prst="rect">
                      <a:avLst/>
                    </a:prstGeom>
                  </pic:spPr>
                </pic:pic>
              </a:graphicData>
            </a:graphic>
          </wp:inline>
        </w:drawing>
      </w:r>
    </w:p>
    <w:p w14:paraId="6C5295C7" w14:textId="77777777" w:rsidR="00120F71" w:rsidRDefault="00120F71" w:rsidP="00120F71">
      <w:pPr>
        <w:rPr>
          <w:szCs w:val="21"/>
        </w:rPr>
      </w:pPr>
      <w:r>
        <w:rPr>
          <w:noProof/>
        </w:rPr>
        <w:lastRenderedPageBreak/>
        <w:drawing>
          <wp:inline distT="0" distB="0" distL="0" distR="0" wp14:anchorId="1BE7B13E" wp14:editId="228757AA">
            <wp:extent cx="5274310" cy="3027045"/>
            <wp:effectExtent l="0" t="0" r="2540" b="190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3027045"/>
                    </a:xfrm>
                    <a:prstGeom prst="rect">
                      <a:avLst/>
                    </a:prstGeom>
                  </pic:spPr>
                </pic:pic>
              </a:graphicData>
            </a:graphic>
          </wp:inline>
        </w:drawing>
      </w:r>
    </w:p>
    <w:p w14:paraId="3748EDA7" w14:textId="77777777" w:rsidR="00120F71" w:rsidRDefault="00120F71" w:rsidP="00120F71">
      <w:pPr>
        <w:rPr>
          <w:szCs w:val="21"/>
        </w:rPr>
      </w:pPr>
      <w:r>
        <w:rPr>
          <w:noProof/>
        </w:rPr>
        <w:drawing>
          <wp:inline distT="0" distB="0" distL="0" distR="0" wp14:anchorId="3D3ADAD1" wp14:editId="15E95766">
            <wp:extent cx="4837536" cy="2789766"/>
            <wp:effectExtent l="0" t="0" r="127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38892" cy="2790548"/>
                    </a:xfrm>
                    <a:prstGeom prst="rect">
                      <a:avLst/>
                    </a:prstGeom>
                  </pic:spPr>
                </pic:pic>
              </a:graphicData>
            </a:graphic>
          </wp:inline>
        </w:drawing>
      </w:r>
    </w:p>
    <w:p w14:paraId="03D1EAFA" w14:textId="77777777" w:rsidR="00120F71" w:rsidRDefault="00120F71" w:rsidP="00120F71">
      <w:pPr>
        <w:rPr>
          <w:szCs w:val="21"/>
        </w:rPr>
      </w:pPr>
      <w:r>
        <w:rPr>
          <w:noProof/>
        </w:rPr>
        <w:drawing>
          <wp:inline distT="0" distB="0" distL="0" distR="0" wp14:anchorId="33CAA4DE" wp14:editId="0023B710">
            <wp:extent cx="5054600" cy="2642316"/>
            <wp:effectExtent l="0" t="0" r="0" b="571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60672" cy="2645490"/>
                    </a:xfrm>
                    <a:prstGeom prst="rect">
                      <a:avLst/>
                    </a:prstGeom>
                  </pic:spPr>
                </pic:pic>
              </a:graphicData>
            </a:graphic>
          </wp:inline>
        </w:drawing>
      </w:r>
    </w:p>
    <w:p w14:paraId="27301AFD" w14:textId="77777777" w:rsidR="00120F71" w:rsidRDefault="00120F71" w:rsidP="00120F71">
      <w:pPr>
        <w:rPr>
          <w:szCs w:val="21"/>
        </w:rPr>
      </w:pPr>
      <w:r>
        <w:rPr>
          <w:noProof/>
        </w:rPr>
        <w:lastRenderedPageBreak/>
        <w:drawing>
          <wp:inline distT="0" distB="0" distL="0" distR="0" wp14:anchorId="75328F31" wp14:editId="2FAC355A">
            <wp:extent cx="4763368" cy="29718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764684" cy="2972621"/>
                    </a:xfrm>
                    <a:prstGeom prst="rect">
                      <a:avLst/>
                    </a:prstGeom>
                  </pic:spPr>
                </pic:pic>
              </a:graphicData>
            </a:graphic>
          </wp:inline>
        </w:drawing>
      </w:r>
    </w:p>
    <w:p w14:paraId="2D511894" w14:textId="4EB970DC" w:rsidR="002E10B7" w:rsidRPr="002E10B7" w:rsidRDefault="002E10B7" w:rsidP="002E10B7">
      <w:pPr>
        <w:rPr>
          <w:b/>
          <w:bCs/>
          <w:sz w:val="28"/>
          <w:szCs w:val="28"/>
        </w:rPr>
      </w:pPr>
      <w:r w:rsidRPr="002E10B7">
        <w:rPr>
          <w:rFonts w:hint="eastAsia"/>
          <w:b/>
          <w:bCs/>
          <w:sz w:val="40"/>
          <w:szCs w:val="40"/>
        </w:rPr>
        <w:t>9</w:t>
      </w:r>
      <w:r w:rsidRPr="002E10B7">
        <w:rPr>
          <w:b/>
          <w:bCs/>
          <w:sz w:val="40"/>
          <w:szCs w:val="40"/>
        </w:rPr>
        <w:t>.29</w:t>
      </w:r>
      <w:r w:rsidRPr="002E10B7">
        <w:rPr>
          <w:b/>
          <w:bCs/>
          <w:sz w:val="28"/>
          <w:szCs w:val="28"/>
        </w:rPr>
        <w:t xml:space="preserve"> </w:t>
      </w:r>
      <w:r w:rsidRPr="002E10B7">
        <w:rPr>
          <w:rFonts w:hint="eastAsia"/>
          <w:b/>
          <w:bCs/>
          <w:sz w:val="28"/>
          <w:szCs w:val="28"/>
        </w:rPr>
        <w:t>地球与行星的大气与海洋</w:t>
      </w:r>
      <w:r>
        <w:rPr>
          <w:rFonts w:hint="eastAsia"/>
          <w:b/>
          <w:bCs/>
          <w:sz w:val="28"/>
          <w:szCs w:val="28"/>
        </w:rPr>
        <w:t>（陆）</w:t>
      </w:r>
      <w:r w:rsidR="0005078C">
        <w:rPr>
          <w:rFonts w:hint="eastAsia"/>
          <w:b/>
          <w:bCs/>
          <w:sz w:val="28"/>
          <w:szCs w:val="28"/>
        </w:rPr>
        <w:t>气候、大气探测</w:t>
      </w:r>
    </w:p>
    <w:p w14:paraId="56559BE5" w14:textId="53B965A5" w:rsidR="00120F71" w:rsidRDefault="001D3DBF" w:rsidP="00634EFB">
      <w:pPr>
        <w:ind w:firstLineChars="200" w:firstLine="420"/>
        <w:rPr>
          <w:szCs w:val="21"/>
        </w:rPr>
      </w:pPr>
      <w:r w:rsidRPr="00182D4E">
        <w:rPr>
          <w:rFonts w:hint="eastAsia"/>
          <w:b/>
          <w:bCs/>
          <w:szCs w:val="21"/>
        </w:rPr>
        <w:t>气辉</w:t>
      </w:r>
      <w:r>
        <w:rPr>
          <w:rFonts w:hint="eastAsia"/>
          <w:szCs w:val="21"/>
        </w:rPr>
        <w:t>：</w:t>
      </w:r>
      <w:r w:rsidR="00F70AF2" w:rsidRPr="00F70AF2">
        <w:rPr>
          <w:szCs w:val="21"/>
        </w:rPr>
        <w:t>地球高层大气吸收了太阳电磁辐射产生的微弱光辐射</w:t>
      </w:r>
    </w:p>
    <w:p w14:paraId="0A7D4F93" w14:textId="263DA317" w:rsidR="00F70AF2" w:rsidRDefault="00F70AF2" w:rsidP="00634EFB">
      <w:pPr>
        <w:ind w:firstLineChars="200" w:firstLine="420"/>
        <w:rPr>
          <w:szCs w:val="21"/>
        </w:rPr>
      </w:pPr>
    </w:p>
    <w:p w14:paraId="25A680CC" w14:textId="37ADC938" w:rsidR="00C7790C" w:rsidRDefault="00C7790C" w:rsidP="00634EFB">
      <w:pPr>
        <w:ind w:firstLineChars="200" w:firstLine="420"/>
        <w:rPr>
          <w:b/>
          <w:bCs/>
          <w:szCs w:val="21"/>
        </w:rPr>
      </w:pPr>
      <w:r w:rsidRPr="00182D4E">
        <w:rPr>
          <w:rFonts w:hint="eastAsia"/>
          <w:b/>
          <w:bCs/>
          <w:szCs w:val="21"/>
        </w:rPr>
        <w:t>闪电分布特征</w:t>
      </w:r>
      <w:r>
        <w:rPr>
          <w:rFonts w:hint="eastAsia"/>
          <w:szCs w:val="21"/>
        </w:rPr>
        <w:t>：</w:t>
      </w:r>
      <w:r w:rsidR="00640F70" w:rsidRPr="00640F70">
        <w:rPr>
          <w:b/>
          <w:bCs/>
          <w:szCs w:val="21"/>
        </w:rPr>
        <w:t>海洋上的闪电发生频次在一天中基本保持恒定</w:t>
      </w:r>
      <w:r w:rsidR="00640F70">
        <w:rPr>
          <w:rFonts w:hint="eastAsia"/>
          <w:b/>
          <w:bCs/>
          <w:szCs w:val="21"/>
        </w:rPr>
        <w:t>。</w:t>
      </w:r>
    </w:p>
    <w:p w14:paraId="63090674" w14:textId="656A3CDD" w:rsidR="00640F70" w:rsidRDefault="00640F70" w:rsidP="00640F70">
      <w:pPr>
        <w:ind w:leftChars="900" w:left="1890"/>
        <w:rPr>
          <w:szCs w:val="21"/>
        </w:rPr>
      </w:pPr>
      <w:r w:rsidRPr="00640F70">
        <w:rPr>
          <w:b/>
          <w:bCs/>
          <w:szCs w:val="21"/>
        </w:rPr>
        <w:t>陆地上上闪电活动一般在当地时间下午三点到五点之间达到峰值，最小闪电发生频次出现在上午九点到十一点之间。</w:t>
      </w:r>
    </w:p>
    <w:p w14:paraId="084A5222" w14:textId="77777777" w:rsidR="00C7790C" w:rsidRDefault="00C7790C" w:rsidP="00634EFB">
      <w:pPr>
        <w:ind w:firstLineChars="200" w:firstLine="420"/>
        <w:rPr>
          <w:szCs w:val="21"/>
        </w:rPr>
      </w:pPr>
    </w:p>
    <w:p w14:paraId="4ECAC629" w14:textId="70F6A587" w:rsidR="00F70AF2" w:rsidRDefault="00F70AF2" w:rsidP="00634EFB">
      <w:pPr>
        <w:ind w:firstLineChars="200" w:firstLine="440"/>
        <w:rPr>
          <w:szCs w:val="21"/>
        </w:rPr>
      </w:pPr>
      <w:r w:rsidRPr="00182D4E">
        <w:rPr>
          <w:rFonts w:hint="eastAsia"/>
          <w:b/>
          <w:bCs/>
          <w:sz w:val="22"/>
        </w:rPr>
        <w:t>地球大气</w:t>
      </w:r>
      <w:r>
        <w:rPr>
          <w:rFonts w:hint="eastAsia"/>
          <w:szCs w:val="21"/>
        </w:rPr>
        <w:t>：</w:t>
      </w:r>
      <w:r w:rsidR="001A6D8D" w:rsidRPr="001A6D8D">
        <w:rPr>
          <w:szCs w:val="21"/>
        </w:rPr>
        <w:t>通 常 把 从 地 面 到1000-1400千米高度内的气层作为地球大气层的厚度，其中大气总质量的98.2%集中在</w:t>
      </w:r>
      <w:r w:rsidR="001A6D8D" w:rsidRPr="001A6D8D">
        <w:rPr>
          <w:b/>
          <w:bCs/>
          <w:szCs w:val="21"/>
        </w:rPr>
        <w:t>30千米</w:t>
      </w:r>
      <w:r w:rsidR="001A6D8D" w:rsidRPr="001A6D8D">
        <w:rPr>
          <w:szCs w:val="21"/>
        </w:rPr>
        <w:t>以下。</w:t>
      </w:r>
      <w:r w:rsidR="00182D4E">
        <w:rPr>
          <w:rFonts w:hint="eastAsia"/>
          <w:szCs w:val="21"/>
        </w:rPr>
        <w:t>（</w:t>
      </w:r>
      <w:r w:rsidR="00182D4E" w:rsidRPr="00182D4E">
        <w:rPr>
          <w:szCs w:val="21"/>
        </w:rPr>
        <w:t>海拔100千米的这个交界线，也被称为“卡门线”，这是国际航空联合会所接受的现行大气层和外太空的界线</w:t>
      </w:r>
      <w:r w:rsidR="00182D4E">
        <w:rPr>
          <w:rFonts w:hint="eastAsia"/>
          <w:szCs w:val="21"/>
        </w:rPr>
        <w:t>）</w:t>
      </w:r>
    </w:p>
    <w:p w14:paraId="11FCBB9C" w14:textId="1972523A" w:rsidR="001A6D8D" w:rsidRDefault="001A6D8D" w:rsidP="00634EFB">
      <w:pPr>
        <w:ind w:firstLineChars="200" w:firstLine="420"/>
        <w:rPr>
          <w:szCs w:val="21"/>
        </w:rPr>
      </w:pPr>
      <w:r w:rsidRPr="001A6D8D">
        <w:rPr>
          <w:szCs w:val="21"/>
        </w:rPr>
        <w:t>主要成份为</w:t>
      </w:r>
      <w:r w:rsidRPr="001A6D8D">
        <w:rPr>
          <w:b/>
          <w:bCs/>
          <w:szCs w:val="21"/>
        </w:rPr>
        <w:t>氮、氧、氩、二氧化碳、水</w:t>
      </w:r>
      <w:r w:rsidRPr="001A6D8D">
        <w:rPr>
          <w:szCs w:val="21"/>
        </w:rPr>
        <w:t>等，组成比率因时、地不同而有所差异，其中以二氧化碳变动率最大</w:t>
      </w:r>
    </w:p>
    <w:p w14:paraId="51C927A7" w14:textId="6981F2EB" w:rsidR="000979F2" w:rsidRDefault="000979F2" w:rsidP="000979F2">
      <w:pPr>
        <w:ind w:firstLineChars="200" w:firstLine="420"/>
        <w:rPr>
          <w:szCs w:val="21"/>
        </w:rPr>
      </w:pPr>
      <w:r w:rsidRPr="000979F2">
        <w:rPr>
          <w:rFonts w:hint="eastAsia"/>
          <w:szCs w:val="21"/>
        </w:rPr>
        <w:t>大气密度不是均匀的，以海平面的密度最大，往上密度渐小，大气约</w:t>
      </w:r>
      <w:r w:rsidRPr="000979F2">
        <w:rPr>
          <w:szCs w:val="21"/>
        </w:rPr>
        <w:t>50%集中在海拔5.6</w:t>
      </w:r>
      <w:r w:rsidRPr="000979F2">
        <w:rPr>
          <w:rFonts w:hint="eastAsia"/>
          <w:szCs w:val="21"/>
        </w:rPr>
        <w:t>公里内</w:t>
      </w:r>
    </w:p>
    <w:p w14:paraId="395108EC" w14:textId="408B587B" w:rsidR="00414F21" w:rsidRDefault="00414F21" w:rsidP="000979F2">
      <w:pPr>
        <w:ind w:firstLineChars="200" w:firstLine="420"/>
        <w:rPr>
          <w:b/>
          <w:bCs/>
          <w:szCs w:val="21"/>
        </w:rPr>
      </w:pPr>
      <w:r w:rsidRPr="00414F21">
        <w:rPr>
          <w:b/>
          <w:bCs/>
          <w:szCs w:val="21"/>
        </w:rPr>
        <w:t>从下到上大气层可以分为五层：对流层、平流层、中间层、热层</w:t>
      </w:r>
      <w:r w:rsidR="00F31365">
        <w:rPr>
          <w:rFonts w:hint="eastAsia"/>
          <w:b/>
          <w:bCs/>
          <w:szCs w:val="21"/>
        </w:rPr>
        <w:t>（电离层）</w:t>
      </w:r>
      <w:r w:rsidRPr="00414F21">
        <w:rPr>
          <w:b/>
          <w:bCs/>
          <w:szCs w:val="21"/>
        </w:rPr>
        <w:t>和散逸层。平时说的臭氧层是平流层中臭氧浓度高的部分</w:t>
      </w:r>
    </w:p>
    <w:p w14:paraId="07933B6C" w14:textId="250645F8" w:rsidR="00013A7A" w:rsidRDefault="0055152C" w:rsidP="000979F2">
      <w:pPr>
        <w:ind w:firstLineChars="200" w:firstLine="420"/>
        <w:rPr>
          <w:b/>
          <w:bCs/>
          <w:szCs w:val="21"/>
        </w:rPr>
      </w:pPr>
      <w:r>
        <w:rPr>
          <w:noProof/>
        </w:rPr>
        <w:lastRenderedPageBreak/>
        <w:drawing>
          <wp:inline distT="0" distB="0" distL="0" distR="0" wp14:anchorId="7CB6EF17" wp14:editId="29930D1B">
            <wp:extent cx="5274310" cy="5580380"/>
            <wp:effectExtent l="0" t="0" r="2540" b="127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5580380"/>
                    </a:xfrm>
                    <a:prstGeom prst="rect">
                      <a:avLst/>
                    </a:prstGeom>
                  </pic:spPr>
                </pic:pic>
              </a:graphicData>
            </a:graphic>
          </wp:inline>
        </w:drawing>
      </w:r>
    </w:p>
    <w:p w14:paraId="74323ABB" w14:textId="77777777" w:rsidR="0055152C" w:rsidRDefault="0055152C" w:rsidP="000979F2">
      <w:pPr>
        <w:ind w:firstLineChars="200" w:firstLine="420"/>
        <w:rPr>
          <w:b/>
          <w:bCs/>
          <w:szCs w:val="21"/>
        </w:rPr>
      </w:pPr>
    </w:p>
    <w:p w14:paraId="6AF13B28" w14:textId="1335DE1E" w:rsidR="00135914" w:rsidRDefault="00135914" w:rsidP="000979F2">
      <w:pPr>
        <w:ind w:firstLineChars="200" w:firstLine="420"/>
        <w:rPr>
          <w:b/>
          <w:bCs/>
          <w:szCs w:val="21"/>
        </w:rPr>
      </w:pPr>
      <w:r w:rsidRPr="00135914">
        <w:rPr>
          <w:b/>
          <w:bCs/>
          <w:szCs w:val="21"/>
        </w:rPr>
        <w:t>当导航卫星或雷达电波信号穿过扰动的电离层结构（不规则体）时，该电波信号的幅度和相位等会出现急剧的扰动变化，严重时甚至会出现信号中断，这便是与人类生活息息相关的典型空间天气现象——电离层闪烁。</w:t>
      </w:r>
    </w:p>
    <w:p w14:paraId="4621A14D" w14:textId="77777777" w:rsidR="00135914" w:rsidRDefault="00135914" w:rsidP="000979F2">
      <w:pPr>
        <w:ind w:firstLineChars="200" w:firstLine="420"/>
        <w:rPr>
          <w:szCs w:val="21"/>
        </w:rPr>
      </w:pPr>
    </w:p>
    <w:p w14:paraId="6A854BD4" w14:textId="2CBB7D37" w:rsidR="00013A7A" w:rsidRDefault="00013A7A" w:rsidP="000979F2">
      <w:pPr>
        <w:ind w:firstLineChars="200" w:firstLine="420"/>
        <w:rPr>
          <w:szCs w:val="21"/>
        </w:rPr>
      </w:pPr>
      <w:r w:rsidRPr="00013A7A">
        <w:rPr>
          <w:rFonts w:hint="eastAsia"/>
          <w:szCs w:val="21"/>
        </w:rPr>
        <w:t>大气环流</w:t>
      </w:r>
      <w:r w:rsidR="002B77A3">
        <w:rPr>
          <w:rFonts w:hint="eastAsia"/>
          <w:szCs w:val="21"/>
        </w:rPr>
        <w:t>（</w:t>
      </w:r>
      <w:r w:rsidR="002B77A3" w:rsidRPr="002B77A3">
        <w:rPr>
          <w:szCs w:val="21"/>
        </w:rPr>
        <w:t>具有全球规模的、大范围的大气运行现象</w:t>
      </w:r>
      <w:r w:rsidR="002B77A3">
        <w:rPr>
          <w:rFonts w:hint="eastAsia"/>
          <w:szCs w:val="21"/>
        </w:rPr>
        <w:t>）形成原因</w:t>
      </w:r>
      <w:r w:rsidR="00D421FC">
        <w:rPr>
          <w:rFonts w:hint="eastAsia"/>
          <w:szCs w:val="21"/>
        </w:rPr>
        <w:t>：</w:t>
      </w:r>
    </w:p>
    <w:p w14:paraId="550D43E3" w14:textId="3CF07864" w:rsidR="00D421FC" w:rsidRDefault="00D421FC" w:rsidP="000979F2">
      <w:pPr>
        <w:ind w:firstLineChars="200" w:firstLine="420"/>
        <w:rPr>
          <w:szCs w:val="21"/>
        </w:rPr>
      </w:pPr>
      <w:r w:rsidRPr="00D421FC">
        <w:rPr>
          <w:szCs w:val="21"/>
        </w:rPr>
        <w:t>1、太阳辐射是地球上大气运动能量的来源，由于地球的自转和公转，地球表面接受太阳辐射能量是不均匀的。热带地区多，而极区少，从而形成大气的热力环流。</w:t>
      </w:r>
      <w:r w:rsidRPr="00D421FC">
        <w:rPr>
          <w:szCs w:val="21"/>
        </w:rPr>
        <w:br/>
      </w:r>
      <w:r>
        <w:rPr>
          <w:szCs w:val="21"/>
        </w:rPr>
        <w:t xml:space="preserve">    </w:t>
      </w:r>
      <w:r w:rsidRPr="00D421FC">
        <w:rPr>
          <w:szCs w:val="21"/>
        </w:rPr>
        <w:t>2、地球自转：在地球表面运动的大气都会受地转偏向力作用而发生偏转。</w:t>
      </w:r>
      <w:r w:rsidRPr="00D421FC">
        <w:rPr>
          <w:szCs w:val="21"/>
        </w:rPr>
        <w:br/>
      </w:r>
      <w:r>
        <w:rPr>
          <w:szCs w:val="21"/>
        </w:rPr>
        <w:t xml:space="preserve">    </w:t>
      </w:r>
      <w:r w:rsidRPr="00D421FC">
        <w:rPr>
          <w:szCs w:val="21"/>
        </w:rPr>
        <w:t>3、地球表面海陆分布不均匀，以及大气内部南北之间热量、动量的相互交换。</w:t>
      </w:r>
    </w:p>
    <w:p w14:paraId="7047725C" w14:textId="7FFB320C" w:rsidR="00C529AB" w:rsidRDefault="00C529AB" w:rsidP="000979F2">
      <w:pPr>
        <w:ind w:firstLineChars="200" w:firstLine="420"/>
        <w:rPr>
          <w:szCs w:val="21"/>
        </w:rPr>
      </w:pPr>
    </w:p>
    <w:p w14:paraId="62BBF5A9" w14:textId="520B9884" w:rsidR="00C529AB" w:rsidRDefault="00C529AB" w:rsidP="000979F2">
      <w:pPr>
        <w:ind w:firstLineChars="200" w:firstLine="420"/>
        <w:rPr>
          <w:szCs w:val="21"/>
        </w:rPr>
      </w:pPr>
      <w:r w:rsidRPr="00C529AB">
        <w:rPr>
          <w:szCs w:val="21"/>
        </w:rPr>
        <w:t>“冯卡门漩涡”(Von Karman vortices)，通常称为卡门涡街，是流体力学中重要的</w:t>
      </w:r>
      <w:r w:rsidRPr="00C529AB">
        <w:rPr>
          <w:szCs w:val="21"/>
        </w:rPr>
        <w:br/>
        <w:t>现象，在自然界中常可遇到，在一定条件下</w:t>
      </w:r>
      <w:proofErr w:type="gramStart"/>
      <w:r w:rsidRPr="00C529AB">
        <w:rPr>
          <w:szCs w:val="21"/>
        </w:rPr>
        <w:t>的定常来流</w:t>
      </w:r>
      <w:proofErr w:type="gramEnd"/>
      <w:r w:rsidRPr="00C529AB">
        <w:rPr>
          <w:szCs w:val="21"/>
        </w:rPr>
        <w:t>绕过某些物体时，物体两侧</w:t>
      </w:r>
      <w:r w:rsidRPr="00C529AB">
        <w:rPr>
          <w:szCs w:val="21"/>
        </w:rPr>
        <w:br/>
        <w:t>会周期性地脱落出旋转方向相反、排列规则的双列线</w:t>
      </w:r>
      <w:proofErr w:type="gramStart"/>
      <w:r w:rsidRPr="00C529AB">
        <w:rPr>
          <w:szCs w:val="21"/>
        </w:rPr>
        <w:t>涡</w:t>
      </w:r>
      <w:proofErr w:type="gramEnd"/>
      <w:r w:rsidRPr="00C529AB">
        <w:rPr>
          <w:szCs w:val="21"/>
        </w:rPr>
        <w:t>，由于非线性作用，形成</w:t>
      </w:r>
      <w:r w:rsidRPr="00C529AB">
        <w:rPr>
          <w:szCs w:val="21"/>
        </w:rPr>
        <w:br/>
        <w:t>“冯卡门漩涡”。</w:t>
      </w:r>
    </w:p>
    <w:p w14:paraId="21E6CE55" w14:textId="2E864635" w:rsidR="002E2E3F" w:rsidRDefault="002E2E3F" w:rsidP="000979F2">
      <w:pPr>
        <w:ind w:firstLineChars="200" w:firstLine="420"/>
        <w:rPr>
          <w:szCs w:val="21"/>
        </w:rPr>
      </w:pPr>
    </w:p>
    <w:p w14:paraId="704022FD" w14:textId="570A0EBA" w:rsidR="002E2E3F" w:rsidRPr="0096589C" w:rsidRDefault="002E2E3F" w:rsidP="000979F2">
      <w:pPr>
        <w:ind w:firstLineChars="200" w:firstLine="440"/>
        <w:rPr>
          <w:sz w:val="22"/>
        </w:rPr>
      </w:pPr>
      <w:r w:rsidRPr="0096589C">
        <w:rPr>
          <w:rFonts w:hint="eastAsia"/>
          <w:sz w:val="22"/>
        </w:rPr>
        <w:t>环太平洋火山圈</w:t>
      </w:r>
    </w:p>
    <w:p w14:paraId="37E3C90B" w14:textId="6F28FCC2" w:rsidR="002E2E3F" w:rsidRDefault="0096589C" w:rsidP="000979F2">
      <w:pPr>
        <w:ind w:firstLineChars="200" w:firstLine="420"/>
        <w:rPr>
          <w:b/>
          <w:bCs/>
          <w:szCs w:val="21"/>
        </w:rPr>
      </w:pPr>
      <w:r w:rsidRPr="0096589C">
        <w:rPr>
          <w:rFonts w:hint="eastAsia"/>
          <w:szCs w:val="21"/>
        </w:rPr>
        <w:t>一个围绕太平洋、经常发生地震和火山爆发的地区，全长40,000公里，呈马蹄形。环太平洋火山圈上有一连串海沟、火山弧和火山带，以及板块活动频发的地区，</w:t>
      </w:r>
      <w:r w:rsidRPr="0096589C">
        <w:rPr>
          <w:rFonts w:hint="eastAsia"/>
          <w:b/>
          <w:bCs/>
          <w:szCs w:val="21"/>
        </w:rPr>
        <w:t>地球上90%的地震以及81%最强烈的地震都在该地带上发生</w:t>
      </w:r>
    </w:p>
    <w:p w14:paraId="1275A474" w14:textId="4632A0ED" w:rsidR="0096589C" w:rsidRDefault="0096589C" w:rsidP="000979F2">
      <w:pPr>
        <w:ind w:firstLineChars="200" w:firstLine="420"/>
        <w:rPr>
          <w:b/>
          <w:bCs/>
          <w:szCs w:val="21"/>
        </w:rPr>
      </w:pPr>
    </w:p>
    <w:p w14:paraId="2166E98D" w14:textId="77777777" w:rsidR="0096589C" w:rsidRPr="0096589C" w:rsidRDefault="0096589C" w:rsidP="0096589C">
      <w:pPr>
        <w:ind w:firstLineChars="200" w:firstLine="420"/>
        <w:rPr>
          <w:szCs w:val="21"/>
        </w:rPr>
      </w:pPr>
      <w:r w:rsidRPr="0096589C">
        <w:rPr>
          <w:rFonts w:hint="eastAsia"/>
          <w:szCs w:val="21"/>
        </w:rPr>
        <w:t>全球火山活动的主要表现形式为：熔岩流、火山灰扩散、火山弹抛射、火山气体逸出、火山地震、热异常等。</w:t>
      </w:r>
    </w:p>
    <w:p w14:paraId="1F547313" w14:textId="477CD145" w:rsidR="0096589C" w:rsidRDefault="0096589C" w:rsidP="000979F2">
      <w:pPr>
        <w:ind w:firstLineChars="200" w:firstLine="420"/>
        <w:rPr>
          <w:szCs w:val="21"/>
        </w:rPr>
      </w:pPr>
    </w:p>
    <w:p w14:paraId="1A752EFE" w14:textId="1A44D6A0" w:rsidR="007B1BA5" w:rsidRDefault="007B1BA5" w:rsidP="000979F2">
      <w:pPr>
        <w:ind w:firstLineChars="200" w:firstLine="420"/>
        <w:rPr>
          <w:szCs w:val="21"/>
        </w:rPr>
      </w:pPr>
      <w:r>
        <w:rPr>
          <w:rFonts w:hint="eastAsia"/>
          <w:szCs w:val="21"/>
        </w:rPr>
        <w:t>中国空间站：</w:t>
      </w:r>
    </w:p>
    <w:p w14:paraId="30EC538E" w14:textId="77777777" w:rsidR="00F842C1" w:rsidRPr="00F842C1" w:rsidRDefault="00F842C1" w:rsidP="00F842C1">
      <w:pPr>
        <w:ind w:firstLineChars="300" w:firstLine="630"/>
        <w:rPr>
          <w:szCs w:val="21"/>
        </w:rPr>
      </w:pPr>
      <w:r w:rsidRPr="00F842C1">
        <w:rPr>
          <w:rFonts w:hint="eastAsia"/>
          <w:b/>
          <w:bCs/>
          <w:szCs w:val="21"/>
        </w:rPr>
        <w:t>整齐合理的核心舱内部管线布局</w:t>
      </w:r>
    </w:p>
    <w:p w14:paraId="754E3251" w14:textId="41DD4BDB" w:rsidR="00F842C1" w:rsidRPr="00F842C1" w:rsidRDefault="00F842C1" w:rsidP="00F842C1">
      <w:pPr>
        <w:ind w:firstLineChars="300" w:firstLine="630"/>
        <w:rPr>
          <w:szCs w:val="21"/>
        </w:rPr>
      </w:pPr>
      <w:r w:rsidRPr="00F842C1">
        <w:rPr>
          <w:rFonts w:hint="eastAsia"/>
          <w:b/>
          <w:bCs/>
          <w:szCs w:val="21"/>
        </w:rPr>
        <w:t>首次使用全新的推进技术-霍尔推进器</w:t>
      </w:r>
    </w:p>
    <w:p w14:paraId="53ED556B" w14:textId="1D615142" w:rsidR="00F842C1" w:rsidRPr="00F842C1" w:rsidRDefault="00F842C1" w:rsidP="00F842C1">
      <w:pPr>
        <w:ind w:firstLineChars="200" w:firstLine="420"/>
        <w:rPr>
          <w:szCs w:val="21"/>
        </w:rPr>
      </w:pPr>
      <w:r w:rsidRPr="00F842C1">
        <w:rPr>
          <w:rFonts w:hint="eastAsia"/>
          <w:szCs w:val="21"/>
        </w:rPr>
        <w:t xml:space="preserve">  减少推进剂存储空间，更有效的利用航天员有限活动空间</w:t>
      </w:r>
    </w:p>
    <w:p w14:paraId="52F2DDC9" w14:textId="61B3FB1B" w:rsidR="00F842C1" w:rsidRPr="00F842C1" w:rsidRDefault="00F842C1" w:rsidP="00F842C1">
      <w:pPr>
        <w:ind w:firstLineChars="300" w:firstLine="630"/>
        <w:rPr>
          <w:szCs w:val="21"/>
        </w:rPr>
      </w:pPr>
      <w:r w:rsidRPr="00F842C1">
        <w:rPr>
          <w:rFonts w:hint="eastAsia"/>
          <w:b/>
          <w:bCs/>
          <w:szCs w:val="21"/>
        </w:rPr>
        <w:t>利用机械</w:t>
      </w:r>
      <w:proofErr w:type="gramStart"/>
      <w:r w:rsidRPr="00F842C1">
        <w:rPr>
          <w:rFonts w:hint="eastAsia"/>
          <w:b/>
          <w:bCs/>
          <w:szCs w:val="21"/>
        </w:rPr>
        <w:t>臂进行</w:t>
      </w:r>
      <w:proofErr w:type="gramEnd"/>
      <w:r w:rsidRPr="00F842C1">
        <w:rPr>
          <w:rFonts w:hint="eastAsia"/>
          <w:b/>
          <w:bCs/>
          <w:szCs w:val="21"/>
        </w:rPr>
        <w:t>自主对接和外部检测</w:t>
      </w:r>
    </w:p>
    <w:p w14:paraId="5DEA7B8F" w14:textId="6E32FC59" w:rsidR="00F842C1" w:rsidRDefault="00F842C1" w:rsidP="000979F2">
      <w:pPr>
        <w:ind w:firstLineChars="200" w:firstLine="420"/>
        <w:rPr>
          <w:szCs w:val="21"/>
        </w:rPr>
      </w:pPr>
    </w:p>
    <w:p w14:paraId="5D9F63DB" w14:textId="24C2214A" w:rsidR="00845BCC" w:rsidRPr="00845BCC" w:rsidRDefault="00845BCC" w:rsidP="00845BCC">
      <w:pPr>
        <w:ind w:firstLineChars="200" w:firstLine="420"/>
        <w:rPr>
          <w:szCs w:val="21"/>
        </w:rPr>
      </w:pPr>
      <w:r w:rsidRPr="00845BCC">
        <w:rPr>
          <w:rFonts w:hint="eastAsia"/>
          <w:b/>
          <w:bCs/>
          <w:szCs w:val="21"/>
        </w:rPr>
        <w:t>降水量是指降落在地面上未经蒸发、渗透和流失的液态或固态降水的积水量；降水量以积水深度表示。</w:t>
      </w:r>
      <w:r w:rsidR="00965AA6">
        <w:rPr>
          <w:rFonts w:hint="eastAsia"/>
          <w:b/>
          <w:bCs/>
          <w:szCs w:val="21"/>
        </w:rPr>
        <w:t>雨量器</w:t>
      </w:r>
    </w:p>
    <w:p w14:paraId="3507C337" w14:textId="1C13ABB9" w:rsidR="00845BCC" w:rsidRDefault="00845BCC" w:rsidP="000979F2">
      <w:pPr>
        <w:ind w:firstLineChars="200" w:firstLine="420"/>
        <w:rPr>
          <w:szCs w:val="21"/>
        </w:rPr>
      </w:pPr>
    </w:p>
    <w:p w14:paraId="3B7988B6" w14:textId="77777777" w:rsidR="00BA4AFE" w:rsidRPr="00BA4AFE" w:rsidRDefault="00415E6C" w:rsidP="00BA4AFE">
      <w:pPr>
        <w:ind w:firstLineChars="200" w:firstLine="420"/>
        <w:rPr>
          <w:szCs w:val="21"/>
        </w:rPr>
      </w:pPr>
      <w:r>
        <w:rPr>
          <w:rFonts w:hint="eastAsia"/>
          <w:szCs w:val="21"/>
        </w:rPr>
        <w:t>空盒气压表：</w:t>
      </w:r>
      <w:r w:rsidR="00BA4AFE" w:rsidRPr="00BA4AFE">
        <w:rPr>
          <w:rFonts w:hint="eastAsia"/>
          <w:szCs w:val="21"/>
        </w:rPr>
        <w:t>利用金属弹力和大气压强相平衡的原理来测定气压。当大气压变化时，引起空盒变形，使</w:t>
      </w:r>
      <w:proofErr w:type="gramStart"/>
      <w:r w:rsidR="00BA4AFE" w:rsidRPr="00BA4AFE">
        <w:rPr>
          <w:rFonts w:hint="eastAsia"/>
          <w:szCs w:val="21"/>
        </w:rPr>
        <w:t>膜盒中心</w:t>
      </w:r>
      <w:proofErr w:type="gramEnd"/>
      <w:r w:rsidR="00BA4AFE" w:rsidRPr="00BA4AFE">
        <w:rPr>
          <w:rFonts w:hint="eastAsia"/>
          <w:szCs w:val="21"/>
        </w:rPr>
        <w:t>上下位移，直至膜片变形后产生的弹性应力和气压相平衡为止。</w:t>
      </w:r>
    </w:p>
    <w:p w14:paraId="39AFAC34" w14:textId="407E7AFE" w:rsidR="00415E6C" w:rsidRPr="00BA4AFE" w:rsidRDefault="00415E6C" w:rsidP="000979F2">
      <w:pPr>
        <w:ind w:firstLineChars="200" w:firstLine="420"/>
        <w:rPr>
          <w:szCs w:val="21"/>
        </w:rPr>
      </w:pPr>
    </w:p>
    <w:p w14:paraId="24D267EF" w14:textId="77777777" w:rsidR="00415E6C" w:rsidRPr="00845BCC" w:rsidRDefault="00415E6C" w:rsidP="000979F2">
      <w:pPr>
        <w:ind w:firstLineChars="200" w:firstLine="420"/>
        <w:rPr>
          <w:szCs w:val="21"/>
        </w:rPr>
      </w:pPr>
    </w:p>
    <w:p w14:paraId="575F6CFF" w14:textId="4A534EAC" w:rsidR="00CC2A67" w:rsidRDefault="00CC2A67" w:rsidP="00CC2A67">
      <w:pPr>
        <w:ind w:firstLineChars="200" w:firstLine="420"/>
        <w:rPr>
          <w:szCs w:val="21"/>
        </w:rPr>
      </w:pPr>
      <w:r w:rsidRPr="00CC2A67">
        <w:rPr>
          <w:rFonts w:hint="eastAsia"/>
          <w:szCs w:val="21"/>
        </w:rPr>
        <w:t>海底地形勘探：海洋声学，海水声波、海水速度</w:t>
      </w:r>
      <w:r>
        <w:rPr>
          <w:rFonts w:hint="eastAsia"/>
          <w:szCs w:val="21"/>
        </w:rPr>
        <w:t>、</w:t>
      </w:r>
      <w:r w:rsidRPr="00CC2A67">
        <w:rPr>
          <w:rFonts w:hint="eastAsia"/>
          <w:szCs w:val="21"/>
        </w:rPr>
        <w:t>光投射深度100多米</w:t>
      </w:r>
    </w:p>
    <w:p w14:paraId="78FE0143" w14:textId="43834CF1" w:rsidR="00565645" w:rsidRDefault="00565645" w:rsidP="00CC2A67">
      <w:pPr>
        <w:ind w:firstLineChars="200" w:firstLine="420"/>
        <w:rPr>
          <w:szCs w:val="21"/>
        </w:rPr>
      </w:pPr>
    </w:p>
    <w:p w14:paraId="1F2B9F15" w14:textId="765DEF55" w:rsidR="00565645" w:rsidRDefault="00565645" w:rsidP="00CC2A67">
      <w:pPr>
        <w:ind w:firstLineChars="200" w:firstLine="420"/>
        <w:rPr>
          <w:szCs w:val="21"/>
        </w:rPr>
      </w:pPr>
      <w:r>
        <w:rPr>
          <w:rFonts w:hint="eastAsia"/>
          <w:szCs w:val="21"/>
        </w:rPr>
        <w:t>人工增雨：</w:t>
      </w:r>
    </w:p>
    <w:p w14:paraId="5CE5B362" w14:textId="77777777" w:rsidR="008B02DF" w:rsidRPr="008B02DF" w:rsidRDefault="008B02DF" w:rsidP="008B02DF">
      <w:pPr>
        <w:ind w:firstLineChars="200" w:firstLine="420"/>
        <w:rPr>
          <w:szCs w:val="21"/>
        </w:rPr>
      </w:pPr>
      <w:r w:rsidRPr="008B02DF">
        <w:rPr>
          <w:rFonts w:hint="eastAsia"/>
          <w:b/>
          <w:bCs/>
          <w:szCs w:val="21"/>
        </w:rPr>
        <w:t>对于冷云：人为地增加云内冰晶的浓度，</w:t>
      </w:r>
      <w:proofErr w:type="gramStart"/>
      <w:r w:rsidRPr="008B02DF">
        <w:rPr>
          <w:rFonts w:hint="eastAsia"/>
          <w:b/>
          <w:bCs/>
          <w:szCs w:val="21"/>
        </w:rPr>
        <w:t>如撒干冰</w:t>
      </w:r>
      <w:proofErr w:type="gramEnd"/>
      <w:r w:rsidRPr="008B02DF">
        <w:rPr>
          <w:rFonts w:hint="eastAsia"/>
          <w:b/>
          <w:bCs/>
          <w:szCs w:val="21"/>
        </w:rPr>
        <w:t>或碘化银；</w:t>
      </w:r>
    </w:p>
    <w:p w14:paraId="731FA904" w14:textId="36A9F96A" w:rsidR="008B02DF" w:rsidRDefault="008B02DF" w:rsidP="008B02DF">
      <w:pPr>
        <w:ind w:firstLineChars="200" w:firstLine="420"/>
        <w:rPr>
          <w:b/>
          <w:bCs/>
          <w:szCs w:val="21"/>
        </w:rPr>
      </w:pPr>
      <w:r w:rsidRPr="008B02DF">
        <w:rPr>
          <w:rFonts w:hint="eastAsia"/>
          <w:b/>
          <w:bCs/>
          <w:szCs w:val="21"/>
        </w:rPr>
        <w:t>对于暖云：撒播吸湿性物质（凝结核），如食盐或氯化钙。</w:t>
      </w:r>
    </w:p>
    <w:p w14:paraId="31D23997" w14:textId="68F826C7" w:rsidR="008B02DF" w:rsidRDefault="008B02DF" w:rsidP="008B02DF">
      <w:pPr>
        <w:ind w:firstLineChars="200" w:firstLine="420"/>
        <w:rPr>
          <w:b/>
          <w:bCs/>
          <w:szCs w:val="21"/>
        </w:rPr>
      </w:pPr>
    </w:p>
    <w:p w14:paraId="12F480BB" w14:textId="57158F73" w:rsidR="008B02DF" w:rsidRDefault="008B02DF" w:rsidP="008B02DF">
      <w:pPr>
        <w:ind w:firstLineChars="200" w:firstLine="420"/>
        <w:rPr>
          <w:szCs w:val="21"/>
        </w:rPr>
      </w:pPr>
      <w:r w:rsidRPr="008B02DF">
        <w:rPr>
          <w:rFonts w:hint="eastAsia"/>
          <w:szCs w:val="21"/>
        </w:rPr>
        <w:t>人工</w:t>
      </w:r>
      <w:r>
        <w:rPr>
          <w:rFonts w:hint="eastAsia"/>
          <w:szCs w:val="21"/>
        </w:rPr>
        <w:t>消雹：</w:t>
      </w:r>
    </w:p>
    <w:p w14:paraId="19EF141E" w14:textId="6A8516F8" w:rsidR="006F0265" w:rsidRPr="006F0265" w:rsidRDefault="006F0265" w:rsidP="006F0265">
      <w:pPr>
        <w:pStyle w:val="a8"/>
        <w:numPr>
          <w:ilvl w:val="0"/>
          <w:numId w:val="15"/>
        </w:numPr>
        <w:ind w:firstLineChars="0"/>
        <w:rPr>
          <w:szCs w:val="21"/>
        </w:rPr>
      </w:pPr>
      <w:r w:rsidRPr="006F0265">
        <w:rPr>
          <w:rFonts w:hint="eastAsia"/>
          <w:b/>
          <w:bCs/>
          <w:szCs w:val="21"/>
        </w:rPr>
        <w:t xml:space="preserve"> 撒入大量冰核，使过冷水滴形成很多小冰雹，不能形成大冰雹。</w:t>
      </w:r>
    </w:p>
    <w:p w14:paraId="03E37135" w14:textId="77777777" w:rsidR="006F0265" w:rsidRPr="006F0265" w:rsidRDefault="006F0265" w:rsidP="006F0265">
      <w:pPr>
        <w:ind w:firstLineChars="100" w:firstLine="210"/>
        <w:rPr>
          <w:szCs w:val="21"/>
        </w:rPr>
      </w:pPr>
      <w:r w:rsidRPr="006F0265">
        <w:rPr>
          <w:rFonts w:hint="eastAsia"/>
          <w:b/>
          <w:bCs/>
          <w:szCs w:val="21"/>
        </w:rPr>
        <w:t>② 在云底的上升气流中撒入大量吸湿性核，使云内过冷却水降落，弱化冰雹增长的条件。</w:t>
      </w:r>
    </w:p>
    <w:p w14:paraId="477ABB78" w14:textId="31E6E796" w:rsidR="006F0265" w:rsidRPr="006F0265" w:rsidRDefault="006F0265" w:rsidP="006F0265">
      <w:pPr>
        <w:pStyle w:val="a8"/>
        <w:numPr>
          <w:ilvl w:val="0"/>
          <w:numId w:val="14"/>
        </w:numPr>
        <w:ind w:firstLineChars="0"/>
        <w:rPr>
          <w:szCs w:val="21"/>
        </w:rPr>
      </w:pPr>
      <w:r w:rsidRPr="006F0265">
        <w:rPr>
          <w:rFonts w:hint="eastAsia"/>
          <w:b/>
          <w:bCs/>
          <w:szCs w:val="21"/>
        </w:rPr>
        <w:t xml:space="preserve"> 扰乱云中的上升气流，破坏冰雹增长的条件。</w:t>
      </w:r>
    </w:p>
    <w:p w14:paraId="712D1414" w14:textId="77777777" w:rsidR="008B02DF" w:rsidRPr="006F0265" w:rsidRDefault="008B02DF" w:rsidP="006F0265">
      <w:pPr>
        <w:pStyle w:val="a8"/>
        <w:ind w:left="780" w:firstLineChars="0" w:firstLine="0"/>
        <w:rPr>
          <w:szCs w:val="21"/>
        </w:rPr>
      </w:pPr>
    </w:p>
    <w:p w14:paraId="0CB3999A" w14:textId="77777777" w:rsidR="00565645" w:rsidRPr="00CC2A67" w:rsidRDefault="00565645" w:rsidP="00CC2A67">
      <w:pPr>
        <w:ind w:firstLineChars="200" w:firstLine="420"/>
        <w:rPr>
          <w:szCs w:val="21"/>
        </w:rPr>
      </w:pPr>
    </w:p>
    <w:p w14:paraId="28E77E21" w14:textId="3F4019A7" w:rsidR="00CC2A67" w:rsidRDefault="00C5200E" w:rsidP="000979F2">
      <w:pPr>
        <w:ind w:firstLineChars="200" w:firstLine="420"/>
        <w:rPr>
          <w:szCs w:val="21"/>
        </w:rPr>
      </w:pPr>
      <w:r>
        <w:rPr>
          <w:rFonts w:hint="eastAsia"/>
          <w:szCs w:val="21"/>
        </w:rPr>
        <w:t>激光雷达</w:t>
      </w:r>
      <w:r w:rsidR="003E2DAD">
        <w:rPr>
          <w:rFonts w:hint="eastAsia"/>
          <w:szCs w:val="21"/>
        </w:rPr>
        <w:t>：</w:t>
      </w:r>
      <w:r w:rsidR="003E2DAD" w:rsidRPr="003E2DAD">
        <w:rPr>
          <w:rFonts w:hint="eastAsia"/>
          <w:szCs w:val="21"/>
        </w:rPr>
        <w:t>激光定向发射到大气中，大气失踪物（大气分子、原子或者气溶胶）对激光产生散射现象，其中后向散射的部分（与发射激光同一路径）被接收望远镜收集。通过光电倍增管将弱的光子信号加强，在被采集卡所采样，最后得到散射收集的光子计数。根据相应的反演算法，得到我们需要的物理参数。</w:t>
      </w:r>
    </w:p>
    <w:p w14:paraId="1924F4C3" w14:textId="39CEA632" w:rsidR="00244419" w:rsidRDefault="00244419" w:rsidP="000979F2">
      <w:pPr>
        <w:ind w:firstLineChars="200" w:firstLine="420"/>
        <w:rPr>
          <w:szCs w:val="21"/>
        </w:rPr>
      </w:pPr>
    </w:p>
    <w:p w14:paraId="47CA9F56" w14:textId="3C098D34" w:rsidR="00244419" w:rsidRPr="00663591" w:rsidRDefault="00663591" w:rsidP="000979F2">
      <w:pPr>
        <w:ind w:firstLineChars="200" w:firstLine="420"/>
        <w:rPr>
          <w:b/>
          <w:bCs/>
          <w:szCs w:val="21"/>
        </w:rPr>
      </w:pPr>
      <w:r w:rsidRPr="00663591">
        <w:rPr>
          <w:rFonts w:hint="eastAsia"/>
          <w:b/>
          <w:bCs/>
          <w:szCs w:val="21"/>
        </w:rPr>
        <w:t>天气系统：</w:t>
      </w:r>
    </w:p>
    <w:p w14:paraId="557ADE54" w14:textId="383AA9F0" w:rsidR="00663591" w:rsidRDefault="00663591" w:rsidP="00663591">
      <w:pPr>
        <w:ind w:leftChars="200" w:left="420"/>
        <w:rPr>
          <w:szCs w:val="21"/>
        </w:rPr>
      </w:pPr>
      <w:r w:rsidRPr="00663591">
        <w:rPr>
          <w:szCs w:val="21"/>
        </w:rPr>
        <w:t>地面附近的天气系统：低压（气旋）</w:t>
      </w:r>
      <w:r w:rsidR="000463A5">
        <w:rPr>
          <w:rFonts w:hint="eastAsia"/>
          <w:szCs w:val="21"/>
        </w:rPr>
        <w:t>（辐合上升，阴雨）</w:t>
      </w:r>
      <w:r w:rsidRPr="00663591">
        <w:rPr>
          <w:szCs w:val="21"/>
        </w:rPr>
        <w:t>、高压（反气旋）</w:t>
      </w:r>
      <w:r w:rsidR="000463A5">
        <w:rPr>
          <w:rFonts w:hint="eastAsia"/>
          <w:szCs w:val="21"/>
        </w:rPr>
        <w:t>（</w:t>
      </w:r>
      <w:r w:rsidR="007F147C">
        <w:rPr>
          <w:rFonts w:hint="eastAsia"/>
          <w:szCs w:val="21"/>
        </w:rPr>
        <w:t>辐散下沉，晴朗</w:t>
      </w:r>
      <w:r w:rsidR="000463A5">
        <w:rPr>
          <w:rFonts w:hint="eastAsia"/>
          <w:szCs w:val="21"/>
        </w:rPr>
        <w:t>）</w:t>
      </w:r>
      <w:r w:rsidRPr="00663591">
        <w:rPr>
          <w:szCs w:val="21"/>
        </w:rPr>
        <w:t>、锋面（冷锋、暖锋等）、低槽</w:t>
      </w:r>
      <w:r w:rsidRPr="00663591">
        <w:rPr>
          <w:szCs w:val="21"/>
        </w:rPr>
        <w:br/>
        <w:t>低层天气系统：低</w:t>
      </w:r>
      <w:proofErr w:type="gramStart"/>
      <w:r w:rsidRPr="00663591">
        <w:rPr>
          <w:szCs w:val="21"/>
        </w:rPr>
        <w:t>涡</w:t>
      </w:r>
      <w:proofErr w:type="gramEnd"/>
      <w:r w:rsidRPr="00663591">
        <w:rPr>
          <w:szCs w:val="21"/>
        </w:rPr>
        <w:t>、切变线、辐合线、槽、脊</w:t>
      </w:r>
      <w:r w:rsidRPr="00663591">
        <w:rPr>
          <w:szCs w:val="21"/>
        </w:rPr>
        <w:br/>
        <w:t>中高层天气系统：长波、短波、阻塞高压、切断低压（高空冷涡）、急流、积雨云</w:t>
      </w:r>
      <w:r w:rsidRPr="00663591">
        <w:rPr>
          <w:szCs w:val="21"/>
        </w:rPr>
        <w:br/>
      </w:r>
      <w:r w:rsidR="00970F0D">
        <w:rPr>
          <w:noProof/>
        </w:rPr>
        <w:drawing>
          <wp:inline distT="0" distB="0" distL="0" distR="0" wp14:anchorId="71FEDE56" wp14:editId="7C3E721D">
            <wp:extent cx="4037845" cy="2423873"/>
            <wp:effectExtent l="0" t="0" r="127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49071" cy="2430612"/>
                    </a:xfrm>
                    <a:prstGeom prst="rect">
                      <a:avLst/>
                    </a:prstGeom>
                  </pic:spPr>
                </pic:pic>
              </a:graphicData>
            </a:graphic>
          </wp:inline>
        </w:drawing>
      </w:r>
    </w:p>
    <w:p w14:paraId="5A26B13D" w14:textId="2746403B" w:rsidR="00663591" w:rsidRPr="007157EB" w:rsidRDefault="00663591" w:rsidP="00663591">
      <w:pPr>
        <w:ind w:leftChars="200" w:left="420"/>
        <w:rPr>
          <w:b/>
          <w:bCs/>
          <w:szCs w:val="21"/>
        </w:rPr>
      </w:pPr>
      <w:r w:rsidRPr="007157EB">
        <w:rPr>
          <w:rFonts w:hint="eastAsia"/>
          <w:b/>
          <w:bCs/>
          <w:szCs w:val="21"/>
        </w:rPr>
        <w:t>云的种类：</w:t>
      </w:r>
    </w:p>
    <w:p w14:paraId="4D1AE6A2" w14:textId="557488F6" w:rsidR="00663591" w:rsidRDefault="00F95A9F" w:rsidP="00663591">
      <w:pPr>
        <w:ind w:leftChars="200" w:left="420"/>
        <w:rPr>
          <w:szCs w:val="21"/>
        </w:rPr>
      </w:pPr>
      <w:r w:rsidRPr="00F95A9F">
        <w:rPr>
          <w:szCs w:val="21"/>
        </w:rPr>
        <w:t>高云</w:t>
      </w:r>
      <w:r>
        <w:rPr>
          <w:rFonts w:hint="eastAsia"/>
          <w:szCs w:val="21"/>
        </w:rPr>
        <w:t>：</w:t>
      </w:r>
      <w:r w:rsidRPr="00F95A9F">
        <w:rPr>
          <w:szCs w:val="21"/>
        </w:rPr>
        <w:t>卷云、卷层云、卷积云</w:t>
      </w:r>
      <w:r w:rsidR="00E93E2A">
        <w:rPr>
          <w:szCs w:val="21"/>
        </w:rPr>
        <w:t xml:space="preserve">        </w:t>
      </w:r>
      <w:r w:rsidRPr="00F95A9F">
        <w:rPr>
          <w:szCs w:val="21"/>
        </w:rPr>
        <w:t>中云</w:t>
      </w:r>
      <w:r>
        <w:rPr>
          <w:rFonts w:hint="eastAsia"/>
          <w:szCs w:val="21"/>
        </w:rPr>
        <w:t>：</w:t>
      </w:r>
      <w:r w:rsidRPr="00F95A9F">
        <w:rPr>
          <w:szCs w:val="21"/>
        </w:rPr>
        <w:t>高层云、高积云</w:t>
      </w:r>
      <w:r w:rsidRPr="00F95A9F">
        <w:rPr>
          <w:szCs w:val="21"/>
        </w:rPr>
        <w:br/>
      </w:r>
      <w:r w:rsidRPr="00F95A9F">
        <w:rPr>
          <w:szCs w:val="21"/>
        </w:rPr>
        <w:lastRenderedPageBreak/>
        <w:t>低云</w:t>
      </w:r>
      <w:r>
        <w:rPr>
          <w:rFonts w:hint="eastAsia"/>
          <w:szCs w:val="21"/>
        </w:rPr>
        <w:t>：</w:t>
      </w:r>
      <w:r w:rsidRPr="00F95A9F">
        <w:rPr>
          <w:szCs w:val="21"/>
        </w:rPr>
        <w:t>层云、层积云、雨层云</w:t>
      </w:r>
      <w:r w:rsidR="00E93E2A">
        <w:rPr>
          <w:szCs w:val="21"/>
        </w:rPr>
        <w:t xml:space="preserve">         </w:t>
      </w:r>
      <w:r w:rsidRPr="00F95A9F">
        <w:rPr>
          <w:szCs w:val="21"/>
        </w:rPr>
        <w:t>直展云系</w:t>
      </w:r>
      <w:r>
        <w:rPr>
          <w:rFonts w:hint="eastAsia"/>
          <w:szCs w:val="21"/>
        </w:rPr>
        <w:t>：</w:t>
      </w:r>
      <w:r w:rsidRPr="00F95A9F">
        <w:rPr>
          <w:szCs w:val="21"/>
        </w:rPr>
        <w:t>积云、积雨云</w:t>
      </w:r>
    </w:p>
    <w:p w14:paraId="72B71743" w14:textId="750453A2" w:rsidR="00E93E2A" w:rsidRDefault="00E93E2A" w:rsidP="00663591">
      <w:pPr>
        <w:ind w:leftChars="200" w:left="420"/>
        <w:rPr>
          <w:szCs w:val="21"/>
        </w:rPr>
      </w:pPr>
    </w:p>
    <w:p w14:paraId="3C2D8CE9" w14:textId="20C2CF55" w:rsidR="00E93E2A" w:rsidRDefault="00E93E2A" w:rsidP="0020634C">
      <w:pPr>
        <w:ind w:leftChars="200" w:left="420"/>
        <w:rPr>
          <w:szCs w:val="21"/>
        </w:rPr>
      </w:pPr>
      <w:r w:rsidRPr="0020634C">
        <w:rPr>
          <w:rFonts w:hint="eastAsia"/>
          <w:b/>
          <w:bCs/>
          <w:szCs w:val="21"/>
        </w:rPr>
        <w:t>穿透性对流</w:t>
      </w:r>
      <w:r>
        <w:rPr>
          <w:rFonts w:hint="eastAsia"/>
          <w:szCs w:val="21"/>
        </w:rPr>
        <w:t>：</w:t>
      </w:r>
      <w:r w:rsidRPr="0020634C">
        <w:rPr>
          <w:szCs w:val="21"/>
        </w:rPr>
        <w:t>垂直伸展高度高</w:t>
      </w:r>
      <w:r w:rsidR="0020634C" w:rsidRPr="0020634C">
        <w:rPr>
          <w:rFonts w:hint="eastAsia"/>
          <w:szCs w:val="21"/>
        </w:rPr>
        <w:t xml:space="preserve"> </w:t>
      </w:r>
      <w:r w:rsidR="0020634C" w:rsidRPr="0020634C">
        <w:rPr>
          <w:szCs w:val="21"/>
        </w:rPr>
        <w:t>上升运动速度大</w:t>
      </w:r>
    </w:p>
    <w:p w14:paraId="6C98AB38" w14:textId="58598D34" w:rsidR="0020634C" w:rsidRDefault="0020634C" w:rsidP="0020634C">
      <w:pPr>
        <w:ind w:leftChars="200" w:left="420"/>
        <w:rPr>
          <w:szCs w:val="21"/>
        </w:rPr>
      </w:pPr>
      <w:r w:rsidRPr="0020634C">
        <w:rPr>
          <w:szCs w:val="21"/>
        </w:rPr>
        <w:t>穿透性对流带入平流层的大量水汽，影响平流层的一些化学过程及辐射平衡</w:t>
      </w:r>
    </w:p>
    <w:p w14:paraId="7E8AF3C1" w14:textId="33B63A96" w:rsidR="003B4D04" w:rsidRDefault="003B4D04" w:rsidP="0020634C">
      <w:pPr>
        <w:ind w:leftChars="200" w:left="420"/>
        <w:rPr>
          <w:szCs w:val="21"/>
        </w:rPr>
      </w:pPr>
    </w:p>
    <w:p w14:paraId="70F24F8D" w14:textId="3377F3A2" w:rsidR="003B4D04" w:rsidRPr="00515754" w:rsidRDefault="003B4D04" w:rsidP="0020634C">
      <w:pPr>
        <w:ind w:leftChars="200" w:left="420"/>
        <w:rPr>
          <w:szCs w:val="21"/>
        </w:rPr>
      </w:pPr>
      <w:r w:rsidRPr="00515754">
        <w:rPr>
          <w:rFonts w:hint="eastAsia"/>
          <w:b/>
          <w:bCs/>
          <w:szCs w:val="21"/>
        </w:rPr>
        <w:t>云的成因及条件</w:t>
      </w:r>
      <w:r>
        <w:rPr>
          <w:rFonts w:hint="eastAsia"/>
          <w:szCs w:val="21"/>
        </w:rPr>
        <w:t>：</w:t>
      </w:r>
      <w:r w:rsidRPr="00515754">
        <w:rPr>
          <w:szCs w:val="21"/>
        </w:rPr>
        <w:t>充足的水汽和上升气流是云生成的必要条件</w:t>
      </w:r>
    </w:p>
    <w:p w14:paraId="1BCA61EC" w14:textId="673CAA3F" w:rsidR="003B4D04" w:rsidRPr="00515754" w:rsidRDefault="003B4D04" w:rsidP="0020634C">
      <w:pPr>
        <w:ind w:leftChars="200" w:left="420"/>
        <w:rPr>
          <w:szCs w:val="21"/>
        </w:rPr>
      </w:pPr>
      <w:r w:rsidRPr="00515754">
        <w:rPr>
          <w:szCs w:val="21"/>
        </w:rPr>
        <w:t xml:space="preserve">                </w:t>
      </w:r>
      <w:r w:rsidRPr="00515754">
        <w:rPr>
          <w:rFonts w:hint="eastAsia"/>
          <w:szCs w:val="21"/>
        </w:rPr>
        <w:t>不同的上升运动形成不同种类的云</w:t>
      </w:r>
    </w:p>
    <w:p w14:paraId="1D5C1858" w14:textId="711E9932" w:rsidR="00515754" w:rsidRDefault="00515754" w:rsidP="0020634C">
      <w:pPr>
        <w:ind w:leftChars="200" w:left="420"/>
        <w:rPr>
          <w:b/>
          <w:bCs/>
          <w:szCs w:val="21"/>
        </w:rPr>
      </w:pPr>
    </w:p>
    <w:p w14:paraId="3DE7F9F7" w14:textId="37AA977E" w:rsidR="00515754" w:rsidRDefault="00515754" w:rsidP="0020634C">
      <w:pPr>
        <w:ind w:leftChars="200" w:left="420"/>
        <w:rPr>
          <w:szCs w:val="21"/>
        </w:rPr>
      </w:pPr>
      <w:r w:rsidRPr="00515754">
        <w:rPr>
          <w:rFonts w:hint="eastAsia"/>
          <w:b/>
          <w:bCs/>
          <w:szCs w:val="21"/>
        </w:rPr>
        <w:t>雨滴的形成</w:t>
      </w:r>
      <w:r>
        <w:rPr>
          <w:rFonts w:hint="eastAsia"/>
          <w:szCs w:val="21"/>
        </w:rPr>
        <w:t>：</w:t>
      </w:r>
      <w:r w:rsidRPr="00515754">
        <w:rPr>
          <w:szCs w:val="21"/>
        </w:rPr>
        <w:t>小的云滴粒子在气流托举下抬升，不断碰并，形成较大的云滴粒子，开始下坠，且小粒子不断加入，最终形成雨滴。</w:t>
      </w:r>
    </w:p>
    <w:p w14:paraId="26827E43" w14:textId="7732A0BC" w:rsidR="008F3912" w:rsidRDefault="008F3912" w:rsidP="0020634C">
      <w:pPr>
        <w:ind w:leftChars="200" w:left="420"/>
        <w:rPr>
          <w:szCs w:val="21"/>
        </w:rPr>
      </w:pPr>
    </w:p>
    <w:p w14:paraId="6C4D48AD" w14:textId="5E6756BD" w:rsidR="008F3912" w:rsidRDefault="008F3912" w:rsidP="0020634C">
      <w:pPr>
        <w:ind w:leftChars="200" w:left="420"/>
        <w:rPr>
          <w:szCs w:val="21"/>
        </w:rPr>
      </w:pPr>
      <w:r w:rsidRPr="00104135">
        <w:rPr>
          <w:rFonts w:hint="eastAsia"/>
          <w:b/>
          <w:bCs/>
          <w:szCs w:val="21"/>
        </w:rPr>
        <w:t>雷暴</w:t>
      </w:r>
      <w:r>
        <w:rPr>
          <w:rFonts w:hint="eastAsia"/>
          <w:szCs w:val="21"/>
        </w:rPr>
        <w:t>：</w:t>
      </w:r>
      <w:r w:rsidR="00104135" w:rsidRPr="00104135">
        <w:rPr>
          <w:szCs w:val="21"/>
        </w:rPr>
        <w:t>雷暴是热带和温带地区可见的局地性强对流天气。雷暴发生时可伴随有闪电、强风和强降水，例如雨或冰雹。雷暴可发生于春季和夏季，常见的例子是夏季午后，但也可能在冬季随暴风雪发生，被称为雷雪</w:t>
      </w:r>
      <w:r w:rsidR="00104135">
        <w:rPr>
          <w:rFonts w:hint="eastAsia"/>
          <w:szCs w:val="21"/>
        </w:rPr>
        <w:t>。</w:t>
      </w:r>
      <w:r w:rsidR="00104135" w:rsidRPr="00104135">
        <w:rPr>
          <w:szCs w:val="21"/>
        </w:rPr>
        <w:t>雷暴的持续时间通常不超过2小时，其生命周期包括积云阶段(cumulus stage)、成熟阶段(mature stage) 和 消 散 阶 段(dissipating stage)。</w:t>
      </w:r>
    </w:p>
    <w:p w14:paraId="3D77766A" w14:textId="7F2DB349" w:rsidR="00104135" w:rsidRDefault="00104135" w:rsidP="0020634C">
      <w:pPr>
        <w:ind w:leftChars="200" w:left="420"/>
        <w:rPr>
          <w:szCs w:val="21"/>
        </w:rPr>
      </w:pPr>
      <w:r>
        <w:rPr>
          <w:rFonts w:hint="eastAsia"/>
          <w:szCs w:val="21"/>
        </w:rPr>
        <w:t>按</w:t>
      </w:r>
      <w:r w:rsidR="00D062A0" w:rsidRPr="00D062A0">
        <w:rPr>
          <w:szCs w:val="21"/>
        </w:rPr>
        <w:t>中尺度环流结构，雷暴可分为4类：单体雷暴 (single cell thunderstorm)、多单体雷暴 (multi-cell thunderstorm)、</w:t>
      </w:r>
      <w:proofErr w:type="gramStart"/>
      <w:r w:rsidR="00D062A0" w:rsidRPr="00D062A0">
        <w:rPr>
          <w:szCs w:val="21"/>
        </w:rPr>
        <w:t>飑</w:t>
      </w:r>
      <w:proofErr w:type="gramEnd"/>
      <w:r w:rsidR="00D062A0" w:rsidRPr="00D062A0">
        <w:rPr>
          <w:szCs w:val="21"/>
        </w:rPr>
        <w:t xml:space="preserve"> 线 (squall line) 和 超 级 单 体 雷 暴</w:t>
      </w:r>
      <w:r w:rsidR="00D062A0" w:rsidRPr="00D062A0">
        <w:rPr>
          <w:szCs w:val="21"/>
        </w:rPr>
        <w:br/>
        <w:t>(supercell thunderstorm)。</w:t>
      </w:r>
    </w:p>
    <w:p w14:paraId="1743EB96" w14:textId="034A0C11" w:rsidR="00D062A0" w:rsidRDefault="00D062A0" w:rsidP="0020634C">
      <w:pPr>
        <w:ind w:leftChars="200" w:left="420"/>
        <w:rPr>
          <w:szCs w:val="21"/>
        </w:rPr>
      </w:pPr>
      <w:r w:rsidRPr="00D062A0">
        <w:rPr>
          <w:szCs w:val="21"/>
        </w:rPr>
        <w:t>按 触 发 机 制 ， 雷 暴 可 分 为 热 雷 暴(thermal thunderstorm) 、 锋 雷 暴</w:t>
      </w:r>
      <w:r w:rsidRPr="00D062A0">
        <w:rPr>
          <w:szCs w:val="21"/>
        </w:rPr>
        <w:br/>
        <w:t>(frontal thunderstorm) 和 地 形 雷 暴(orographic thunderstorm)。</w:t>
      </w:r>
    </w:p>
    <w:p w14:paraId="4ABDA5D7" w14:textId="501DD1BC" w:rsidR="007031DC" w:rsidRDefault="007031DC" w:rsidP="0020634C">
      <w:pPr>
        <w:ind w:leftChars="200" w:left="420"/>
        <w:rPr>
          <w:szCs w:val="21"/>
        </w:rPr>
      </w:pPr>
    </w:p>
    <w:p w14:paraId="2303F9BB" w14:textId="1EA30B78" w:rsidR="007031DC" w:rsidRDefault="00523BD1" w:rsidP="0020634C">
      <w:pPr>
        <w:ind w:leftChars="200" w:left="420"/>
        <w:rPr>
          <w:szCs w:val="21"/>
        </w:rPr>
      </w:pPr>
      <w:r w:rsidRPr="00523BD1">
        <w:rPr>
          <w:rFonts w:hint="eastAsia"/>
          <w:b/>
          <w:bCs/>
          <w:szCs w:val="21"/>
        </w:rPr>
        <w:t>台风分布</w:t>
      </w:r>
      <w:r>
        <w:rPr>
          <w:rFonts w:hint="eastAsia"/>
          <w:szCs w:val="21"/>
        </w:rPr>
        <w:t>：</w:t>
      </w:r>
      <w:r w:rsidRPr="00523BD1">
        <w:rPr>
          <w:szCs w:val="21"/>
        </w:rPr>
        <w:t>因为离赤道太近，科里奥利力的强度不足以使吹向低压中心的风偏转并围绕其转动，环流中心便不能形成。 台风都生成于距赤道</w:t>
      </w:r>
      <w:proofErr w:type="gramStart"/>
      <w:r w:rsidRPr="00523BD1">
        <w:rPr>
          <w:szCs w:val="21"/>
        </w:rPr>
        <w:t>5个纬距以外</w:t>
      </w:r>
      <w:proofErr w:type="gramEnd"/>
      <w:r w:rsidRPr="00523BD1">
        <w:rPr>
          <w:szCs w:val="21"/>
        </w:rPr>
        <w:t>的热带海洋上，只有西北太平洋有个别台风形成于3°N附近。</w:t>
      </w:r>
    </w:p>
    <w:p w14:paraId="2B57FCCA" w14:textId="02304DCE" w:rsidR="000035A5" w:rsidRDefault="000035A5" w:rsidP="0020634C">
      <w:pPr>
        <w:ind w:leftChars="200" w:left="420"/>
        <w:rPr>
          <w:szCs w:val="21"/>
        </w:rPr>
      </w:pPr>
      <w:r w:rsidRPr="000035A5">
        <w:rPr>
          <w:noProof/>
        </w:rPr>
        <w:drawing>
          <wp:inline distT="0" distB="0" distL="0" distR="0" wp14:anchorId="0267CF7A" wp14:editId="12668606">
            <wp:extent cx="4757814" cy="3525113"/>
            <wp:effectExtent l="0" t="0" r="508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762518" cy="3528599"/>
                    </a:xfrm>
                    <a:prstGeom prst="rect">
                      <a:avLst/>
                    </a:prstGeom>
                  </pic:spPr>
                </pic:pic>
              </a:graphicData>
            </a:graphic>
          </wp:inline>
        </w:drawing>
      </w:r>
    </w:p>
    <w:p w14:paraId="12257F1A" w14:textId="4DFC3126" w:rsidR="00FF7577" w:rsidRPr="00FF7577" w:rsidRDefault="00FF7577" w:rsidP="0020634C">
      <w:pPr>
        <w:ind w:leftChars="200" w:left="420"/>
        <w:rPr>
          <w:b/>
          <w:bCs/>
          <w:sz w:val="24"/>
          <w:szCs w:val="24"/>
        </w:rPr>
      </w:pPr>
      <w:r w:rsidRPr="00FF7577">
        <w:rPr>
          <w:rFonts w:hint="eastAsia"/>
          <w:b/>
          <w:bCs/>
          <w:sz w:val="24"/>
          <w:szCs w:val="24"/>
        </w:rPr>
        <w:t>大气环流系统：</w:t>
      </w:r>
    </w:p>
    <w:p w14:paraId="1703A984" w14:textId="700E73F8" w:rsidR="00FF7577" w:rsidRDefault="00FF7577" w:rsidP="0020634C">
      <w:pPr>
        <w:ind w:leftChars="200" w:left="420"/>
        <w:rPr>
          <w:szCs w:val="21"/>
        </w:rPr>
      </w:pPr>
      <w:r w:rsidRPr="00FF7577">
        <w:rPr>
          <w:szCs w:val="21"/>
        </w:rPr>
        <w:t>热带西太平洋暖池是全球海洋最大的暖水区域，可谓全球“气候心脏”。 其高海</w:t>
      </w:r>
      <w:proofErr w:type="gramStart"/>
      <w:r w:rsidRPr="00FF7577">
        <w:rPr>
          <w:szCs w:val="21"/>
        </w:rPr>
        <w:t>温促进</w:t>
      </w:r>
      <w:proofErr w:type="gramEnd"/>
      <w:r w:rsidRPr="00FF7577">
        <w:rPr>
          <w:szCs w:val="21"/>
        </w:rPr>
        <w:t>了大气强烈的对流运动，是驱动热带大气环流的主要热源，也是东亚季风和厄尔尼诺现象的策源地</w:t>
      </w:r>
    </w:p>
    <w:p w14:paraId="2C883A0B" w14:textId="6F0C556A" w:rsidR="00FF7577" w:rsidRDefault="00FF7577" w:rsidP="0020634C">
      <w:pPr>
        <w:ind w:leftChars="200" w:left="420"/>
        <w:rPr>
          <w:szCs w:val="21"/>
        </w:rPr>
      </w:pPr>
    </w:p>
    <w:p w14:paraId="4735B88C" w14:textId="4AF5FA54" w:rsidR="00B00BB6" w:rsidRDefault="00B00BB6" w:rsidP="0020634C">
      <w:pPr>
        <w:ind w:leftChars="200" w:left="420"/>
        <w:rPr>
          <w:szCs w:val="21"/>
        </w:rPr>
      </w:pPr>
      <w:r>
        <w:rPr>
          <w:rFonts w:hint="eastAsia"/>
          <w:szCs w:val="21"/>
        </w:rPr>
        <w:t>热带季节内振荡：</w:t>
      </w:r>
      <w:r w:rsidRPr="00B00BB6">
        <w:rPr>
          <w:szCs w:val="21"/>
        </w:rPr>
        <w:t>发生在热带地区的周期为30~60天的主要向东传播的振荡，最早由Madden和Julian两人在赤道附近发现</w:t>
      </w:r>
    </w:p>
    <w:p w14:paraId="59914773" w14:textId="748566F0" w:rsidR="00330004" w:rsidRDefault="00330004" w:rsidP="0020634C">
      <w:pPr>
        <w:ind w:leftChars="200" w:left="420"/>
        <w:rPr>
          <w:szCs w:val="21"/>
        </w:rPr>
      </w:pPr>
      <w:r>
        <w:rPr>
          <w:noProof/>
        </w:rPr>
        <w:lastRenderedPageBreak/>
        <w:drawing>
          <wp:inline distT="0" distB="0" distL="0" distR="0" wp14:anchorId="3CCB0BAF" wp14:editId="38311EE5">
            <wp:extent cx="5274310" cy="2799080"/>
            <wp:effectExtent l="0" t="0" r="2540" b="12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2799080"/>
                    </a:xfrm>
                    <a:prstGeom prst="rect">
                      <a:avLst/>
                    </a:prstGeom>
                  </pic:spPr>
                </pic:pic>
              </a:graphicData>
            </a:graphic>
          </wp:inline>
        </w:drawing>
      </w:r>
    </w:p>
    <w:p w14:paraId="7F1AC151" w14:textId="4077310B" w:rsidR="00B11F7F" w:rsidRDefault="00B11F7F" w:rsidP="0020634C">
      <w:pPr>
        <w:ind w:leftChars="200" w:left="420"/>
        <w:rPr>
          <w:szCs w:val="21"/>
        </w:rPr>
      </w:pPr>
    </w:p>
    <w:p w14:paraId="37A14D23" w14:textId="4F7AF84E" w:rsidR="00B11F7F" w:rsidRDefault="00B11F7F" w:rsidP="0020634C">
      <w:pPr>
        <w:ind w:leftChars="200" w:left="420"/>
        <w:rPr>
          <w:szCs w:val="21"/>
        </w:rPr>
      </w:pPr>
    </w:p>
    <w:p w14:paraId="3B949C42" w14:textId="4F3B543C" w:rsidR="00330004" w:rsidRDefault="00330004" w:rsidP="0020634C">
      <w:pPr>
        <w:ind w:leftChars="200" w:left="420"/>
        <w:rPr>
          <w:szCs w:val="21"/>
        </w:rPr>
      </w:pPr>
    </w:p>
    <w:p w14:paraId="321B6DD8" w14:textId="310F486F" w:rsidR="00330004" w:rsidRDefault="00330004" w:rsidP="0020634C">
      <w:pPr>
        <w:ind w:leftChars="200" w:left="420"/>
        <w:rPr>
          <w:szCs w:val="21"/>
        </w:rPr>
      </w:pPr>
      <w:r>
        <w:rPr>
          <w:noProof/>
        </w:rPr>
        <w:drawing>
          <wp:inline distT="0" distB="0" distL="0" distR="0" wp14:anchorId="16299C00" wp14:editId="7791C1FA">
            <wp:extent cx="5274310" cy="2758440"/>
            <wp:effectExtent l="0" t="0" r="2540" b="381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758440"/>
                    </a:xfrm>
                    <a:prstGeom prst="rect">
                      <a:avLst/>
                    </a:prstGeom>
                  </pic:spPr>
                </pic:pic>
              </a:graphicData>
            </a:graphic>
          </wp:inline>
        </w:drawing>
      </w:r>
    </w:p>
    <w:p w14:paraId="325A8F09" w14:textId="4F6ACC9A" w:rsidR="00CC620C" w:rsidRDefault="00CC620C" w:rsidP="0020634C">
      <w:pPr>
        <w:ind w:leftChars="200" w:left="420"/>
        <w:rPr>
          <w:szCs w:val="21"/>
        </w:rPr>
      </w:pPr>
      <w:r>
        <w:rPr>
          <w:noProof/>
        </w:rPr>
        <w:drawing>
          <wp:inline distT="0" distB="0" distL="0" distR="0" wp14:anchorId="5E047254" wp14:editId="70E44A00">
            <wp:extent cx="6202897" cy="3194050"/>
            <wp:effectExtent l="0" t="0" r="7620" b="635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21982" cy="3203877"/>
                    </a:xfrm>
                    <a:prstGeom prst="rect">
                      <a:avLst/>
                    </a:prstGeom>
                  </pic:spPr>
                </pic:pic>
              </a:graphicData>
            </a:graphic>
          </wp:inline>
        </w:drawing>
      </w:r>
    </w:p>
    <w:p w14:paraId="4F381270" w14:textId="17568291" w:rsidR="00D82526" w:rsidRDefault="00D82526" w:rsidP="0020634C">
      <w:pPr>
        <w:ind w:leftChars="200" w:left="420"/>
        <w:rPr>
          <w:szCs w:val="21"/>
        </w:rPr>
      </w:pPr>
      <w:r w:rsidRPr="00D82526">
        <w:rPr>
          <w:noProof/>
        </w:rPr>
        <w:lastRenderedPageBreak/>
        <w:drawing>
          <wp:inline distT="0" distB="0" distL="0" distR="0" wp14:anchorId="6B2410C6" wp14:editId="519AB603">
            <wp:extent cx="6645910" cy="3481070"/>
            <wp:effectExtent l="0" t="0" r="2540" b="508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45910" cy="3481070"/>
                    </a:xfrm>
                    <a:prstGeom prst="rect">
                      <a:avLst/>
                    </a:prstGeom>
                  </pic:spPr>
                </pic:pic>
              </a:graphicData>
            </a:graphic>
          </wp:inline>
        </w:drawing>
      </w:r>
    </w:p>
    <w:p w14:paraId="6CDBA860" w14:textId="46B85A78" w:rsidR="00113118" w:rsidRDefault="00113118" w:rsidP="0020634C">
      <w:pPr>
        <w:ind w:leftChars="200" w:left="420"/>
        <w:rPr>
          <w:szCs w:val="21"/>
        </w:rPr>
      </w:pPr>
      <w:r>
        <w:rPr>
          <w:noProof/>
        </w:rPr>
        <w:drawing>
          <wp:inline distT="0" distB="0" distL="0" distR="0" wp14:anchorId="7FDC1185" wp14:editId="2C0A837A">
            <wp:extent cx="6645910" cy="245935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645910" cy="2459355"/>
                    </a:xfrm>
                    <a:prstGeom prst="rect">
                      <a:avLst/>
                    </a:prstGeom>
                  </pic:spPr>
                </pic:pic>
              </a:graphicData>
            </a:graphic>
          </wp:inline>
        </w:drawing>
      </w:r>
    </w:p>
    <w:p w14:paraId="2973996B" w14:textId="3E060FF9" w:rsidR="003F09DB" w:rsidRPr="00B11F7F" w:rsidRDefault="003F09DB" w:rsidP="0020634C">
      <w:pPr>
        <w:ind w:leftChars="200" w:left="420"/>
        <w:rPr>
          <w:szCs w:val="21"/>
        </w:rPr>
      </w:pPr>
      <w:r>
        <w:rPr>
          <w:noProof/>
        </w:rPr>
        <w:drawing>
          <wp:inline distT="0" distB="0" distL="0" distR="0" wp14:anchorId="099FA5D7" wp14:editId="7755A093">
            <wp:extent cx="6645132" cy="3556000"/>
            <wp:effectExtent l="0" t="0" r="3810"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9700" cy="3558445"/>
                    </a:xfrm>
                    <a:prstGeom prst="rect">
                      <a:avLst/>
                    </a:prstGeom>
                  </pic:spPr>
                </pic:pic>
              </a:graphicData>
            </a:graphic>
          </wp:inline>
        </w:drawing>
      </w:r>
    </w:p>
    <w:sectPr w:rsidR="003F09DB" w:rsidRPr="00B11F7F" w:rsidSect="00F80AC8">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2273C1" w14:textId="77777777" w:rsidR="00EB6449" w:rsidRDefault="00EB6449" w:rsidP="00113671">
      <w:r>
        <w:separator/>
      </w:r>
    </w:p>
  </w:endnote>
  <w:endnote w:type="continuationSeparator" w:id="0">
    <w:p w14:paraId="3547E414" w14:textId="77777777" w:rsidR="00EB6449" w:rsidRDefault="00EB6449" w:rsidP="001136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MT">
    <w:altName w:val="Arial"/>
    <w:panose1 w:val="00000000000000000000"/>
    <w:charset w:val="00"/>
    <w:family w:val="roman"/>
    <w:notTrueType/>
    <w:pitch w:val="default"/>
  </w:font>
  <w:font w:name="HiraKakuPro-W3-Identity-H">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icrosoftYaHei-Bold">
    <w:altName w:val="Cambria"/>
    <w:panose1 w:val="00000000000000000000"/>
    <w:charset w:val="00"/>
    <w:family w:val="roman"/>
    <w:notTrueType/>
    <w:pitch w:val="default"/>
  </w:font>
  <w:font w:name="Wingdings-Regular">
    <w:altName w:val="Wingdings"/>
    <w:charset w:val="00"/>
    <w:family w:val="roman"/>
    <w:pitch w:val="default"/>
  </w:font>
  <w:font w:name="DengXian-Bold">
    <w:altName w:val="等线"/>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TimesNewRomanPS-BoldMT">
    <w:altName w:val="Times New Roman"/>
    <w:panose1 w:val="00000000000000000000"/>
    <w:charset w:val="00"/>
    <w:family w:val="roman"/>
    <w:notTrueType/>
    <w:pitch w:val="default"/>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86D708" w14:textId="77777777" w:rsidR="00EB6449" w:rsidRDefault="00EB6449" w:rsidP="00113671">
      <w:r>
        <w:separator/>
      </w:r>
    </w:p>
  </w:footnote>
  <w:footnote w:type="continuationSeparator" w:id="0">
    <w:p w14:paraId="01DA3349" w14:textId="77777777" w:rsidR="00EB6449" w:rsidRDefault="00EB6449" w:rsidP="001136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922FD"/>
    <w:multiLevelType w:val="hybridMultilevel"/>
    <w:tmpl w:val="E3DC0C10"/>
    <w:lvl w:ilvl="0" w:tplc="0A12B504">
      <w:start w:val="1"/>
      <w:numFmt w:val="bullet"/>
      <w:lvlText w:val=""/>
      <w:lvlJc w:val="left"/>
      <w:pPr>
        <w:tabs>
          <w:tab w:val="num" w:pos="720"/>
        </w:tabs>
        <w:ind w:left="720" w:hanging="360"/>
      </w:pPr>
      <w:rPr>
        <w:rFonts w:ascii="Wingdings" w:hAnsi="Wingdings" w:hint="default"/>
      </w:rPr>
    </w:lvl>
    <w:lvl w:ilvl="1" w:tplc="FF82E966" w:tentative="1">
      <w:start w:val="1"/>
      <w:numFmt w:val="bullet"/>
      <w:lvlText w:val=""/>
      <w:lvlJc w:val="left"/>
      <w:pPr>
        <w:tabs>
          <w:tab w:val="num" w:pos="1440"/>
        </w:tabs>
        <w:ind w:left="1440" w:hanging="360"/>
      </w:pPr>
      <w:rPr>
        <w:rFonts w:ascii="Wingdings" w:hAnsi="Wingdings" w:hint="default"/>
      </w:rPr>
    </w:lvl>
    <w:lvl w:ilvl="2" w:tplc="91641DDE" w:tentative="1">
      <w:start w:val="1"/>
      <w:numFmt w:val="bullet"/>
      <w:lvlText w:val=""/>
      <w:lvlJc w:val="left"/>
      <w:pPr>
        <w:tabs>
          <w:tab w:val="num" w:pos="2160"/>
        </w:tabs>
        <w:ind w:left="2160" w:hanging="360"/>
      </w:pPr>
      <w:rPr>
        <w:rFonts w:ascii="Wingdings" w:hAnsi="Wingdings" w:hint="default"/>
      </w:rPr>
    </w:lvl>
    <w:lvl w:ilvl="3" w:tplc="4458672E" w:tentative="1">
      <w:start w:val="1"/>
      <w:numFmt w:val="bullet"/>
      <w:lvlText w:val=""/>
      <w:lvlJc w:val="left"/>
      <w:pPr>
        <w:tabs>
          <w:tab w:val="num" w:pos="2880"/>
        </w:tabs>
        <w:ind w:left="2880" w:hanging="360"/>
      </w:pPr>
      <w:rPr>
        <w:rFonts w:ascii="Wingdings" w:hAnsi="Wingdings" w:hint="default"/>
      </w:rPr>
    </w:lvl>
    <w:lvl w:ilvl="4" w:tplc="D0862FD0" w:tentative="1">
      <w:start w:val="1"/>
      <w:numFmt w:val="bullet"/>
      <w:lvlText w:val=""/>
      <w:lvlJc w:val="left"/>
      <w:pPr>
        <w:tabs>
          <w:tab w:val="num" w:pos="3600"/>
        </w:tabs>
        <w:ind w:left="3600" w:hanging="360"/>
      </w:pPr>
      <w:rPr>
        <w:rFonts w:ascii="Wingdings" w:hAnsi="Wingdings" w:hint="default"/>
      </w:rPr>
    </w:lvl>
    <w:lvl w:ilvl="5" w:tplc="91F4AB0C" w:tentative="1">
      <w:start w:val="1"/>
      <w:numFmt w:val="bullet"/>
      <w:lvlText w:val=""/>
      <w:lvlJc w:val="left"/>
      <w:pPr>
        <w:tabs>
          <w:tab w:val="num" w:pos="4320"/>
        </w:tabs>
        <w:ind w:left="4320" w:hanging="360"/>
      </w:pPr>
      <w:rPr>
        <w:rFonts w:ascii="Wingdings" w:hAnsi="Wingdings" w:hint="default"/>
      </w:rPr>
    </w:lvl>
    <w:lvl w:ilvl="6" w:tplc="5A04E2F4" w:tentative="1">
      <w:start w:val="1"/>
      <w:numFmt w:val="bullet"/>
      <w:lvlText w:val=""/>
      <w:lvlJc w:val="left"/>
      <w:pPr>
        <w:tabs>
          <w:tab w:val="num" w:pos="5040"/>
        </w:tabs>
        <w:ind w:left="5040" w:hanging="360"/>
      </w:pPr>
      <w:rPr>
        <w:rFonts w:ascii="Wingdings" w:hAnsi="Wingdings" w:hint="default"/>
      </w:rPr>
    </w:lvl>
    <w:lvl w:ilvl="7" w:tplc="6C1CCA2C" w:tentative="1">
      <w:start w:val="1"/>
      <w:numFmt w:val="bullet"/>
      <w:lvlText w:val=""/>
      <w:lvlJc w:val="left"/>
      <w:pPr>
        <w:tabs>
          <w:tab w:val="num" w:pos="5760"/>
        </w:tabs>
        <w:ind w:left="5760" w:hanging="360"/>
      </w:pPr>
      <w:rPr>
        <w:rFonts w:ascii="Wingdings" w:hAnsi="Wingdings" w:hint="default"/>
      </w:rPr>
    </w:lvl>
    <w:lvl w:ilvl="8" w:tplc="98101E5E"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B2E0CEA"/>
    <w:multiLevelType w:val="hybridMultilevel"/>
    <w:tmpl w:val="45927530"/>
    <w:lvl w:ilvl="0" w:tplc="18140C40">
      <w:start w:val="1"/>
      <w:numFmt w:val="bullet"/>
      <w:lvlText w:val=""/>
      <w:lvlJc w:val="left"/>
      <w:pPr>
        <w:tabs>
          <w:tab w:val="num" w:pos="725"/>
        </w:tabs>
        <w:ind w:left="725" w:hanging="360"/>
      </w:pPr>
      <w:rPr>
        <w:rFonts w:ascii="Wingdings" w:hAnsi="Wingdings" w:hint="default"/>
      </w:rPr>
    </w:lvl>
    <w:lvl w:ilvl="1" w:tplc="75085764" w:tentative="1">
      <w:start w:val="1"/>
      <w:numFmt w:val="bullet"/>
      <w:lvlText w:val=""/>
      <w:lvlJc w:val="left"/>
      <w:pPr>
        <w:tabs>
          <w:tab w:val="num" w:pos="1445"/>
        </w:tabs>
        <w:ind w:left="1445" w:hanging="360"/>
      </w:pPr>
      <w:rPr>
        <w:rFonts w:ascii="Wingdings" w:hAnsi="Wingdings" w:hint="default"/>
      </w:rPr>
    </w:lvl>
    <w:lvl w:ilvl="2" w:tplc="1534C57E" w:tentative="1">
      <w:start w:val="1"/>
      <w:numFmt w:val="bullet"/>
      <w:lvlText w:val=""/>
      <w:lvlJc w:val="left"/>
      <w:pPr>
        <w:tabs>
          <w:tab w:val="num" w:pos="2165"/>
        </w:tabs>
        <w:ind w:left="2165" w:hanging="360"/>
      </w:pPr>
      <w:rPr>
        <w:rFonts w:ascii="Wingdings" w:hAnsi="Wingdings" w:hint="default"/>
      </w:rPr>
    </w:lvl>
    <w:lvl w:ilvl="3" w:tplc="1014180C" w:tentative="1">
      <w:start w:val="1"/>
      <w:numFmt w:val="bullet"/>
      <w:lvlText w:val=""/>
      <w:lvlJc w:val="left"/>
      <w:pPr>
        <w:tabs>
          <w:tab w:val="num" w:pos="2885"/>
        </w:tabs>
        <w:ind w:left="2885" w:hanging="360"/>
      </w:pPr>
      <w:rPr>
        <w:rFonts w:ascii="Wingdings" w:hAnsi="Wingdings" w:hint="default"/>
      </w:rPr>
    </w:lvl>
    <w:lvl w:ilvl="4" w:tplc="F768D484" w:tentative="1">
      <w:start w:val="1"/>
      <w:numFmt w:val="bullet"/>
      <w:lvlText w:val=""/>
      <w:lvlJc w:val="left"/>
      <w:pPr>
        <w:tabs>
          <w:tab w:val="num" w:pos="3605"/>
        </w:tabs>
        <w:ind w:left="3605" w:hanging="360"/>
      </w:pPr>
      <w:rPr>
        <w:rFonts w:ascii="Wingdings" w:hAnsi="Wingdings" w:hint="default"/>
      </w:rPr>
    </w:lvl>
    <w:lvl w:ilvl="5" w:tplc="5882E8CE" w:tentative="1">
      <w:start w:val="1"/>
      <w:numFmt w:val="bullet"/>
      <w:lvlText w:val=""/>
      <w:lvlJc w:val="left"/>
      <w:pPr>
        <w:tabs>
          <w:tab w:val="num" w:pos="4325"/>
        </w:tabs>
        <w:ind w:left="4325" w:hanging="360"/>
      </w:pPr>
      <w:rPr>
        <w:rFonts w:ascii="Wingdings" w:hAnsi="Wingdings" w:hint="default"/>
      </w:rPr>
    </w:lvl>
    <w:lvl w:ilvl="6" w:tplc="E89A2294" w:tentative="1">
      <w:start w:val="1"/>
      <w:numFmt w:val="bullet"/>
      <w:lvlText w:val=""/>
      <w:lvlJc w:val="left"/>
      <w:pPr>
        <w:tabs>
          <w:tab w:val="num" w:pos="5045"/>
        </w:tabs>
        <w:ind w:left="5045" w:hanging="360"/>
      </w:pPr>
      <w:rPr>
        <w:rFonts w:ascii="Wingdings" w:hAnsi="Wingdings" w:hint="default"/>
      </w:rPr>
    </w:lvl>
    <w:lvl w:ilvl="7" w:tplc="0A165C7E" w:tentative="1">
      <w:start w:val="1"/>
      <w:numFmt w:val="bullet"/>
      <w:lvlText w:val=""/>
      <w:lvlJc w:val="left"/>
      <w:pPr>
        <w:tabs>
          <w:tab w:val="num" w:pos="5765"/>
        </w:tabs>
        <w:ind w:left="5765" w:hanging="360"/>
      </w:pPr>
      <w:rPr>
        <w:rFonts w:ascii="Wingdings" w:hAnsi="Wingdings" w:hint="default"/>
      </w:rPr>
    </w:lvl>
    <w:lvl w:ilvl="8" w:tplc="C0005040" w:tentative="1">
      <w:start w:val="1"/>
      <w:numFmt w:val="bullet"/>
      <w:lvlText w:val=""/>
      <w:lvlJc w:val="left"/>
      <w:pPr>
        <w:tabs>
          <w:tab w:val="num" w:pos="6485"/>
        </w:tabs>
        <w:ind w:left="6485" w:hanging="360"/>
      </w:pPr>
      <w:rPr>
        <w:rFonts w:ascii="Wingdings" w:hAnsi="Wingdings" w:hint="default"/>
      </w:rPr>
    </w:lvl>
  </w:abstractNum>
  <w:abstractNum w:abstractNumId="2" w15:restartNumberingAfterBreak="0">
    <w:nsid w:val="0B463AB1"/>
    <w:multiLevelType w:val="hybridMultilevel"/>
    <w:tmpl w:val="70AE4C42"/>
    <w:lvl w:ilvl="0" w:tplc="365E319A">
      <w:start w:val="1"/>
      <w:numFmt w:val="decimalEnclosedCircle"/>
      <w:lvlText w:val="%1"/>
      <w:lvlJc w:val="left"/>
      <w:pPr>
        <w:ind w:left="643"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0ECF3B26"/>
    <w:multiLevelType w:val="hybridMultilevel"/>
    <w:tmpl w:val="9AC04982"/>
    <w:lvl w:ilvl="0" w:tplc="856AA81A">
      <w:start w:val="1"/>
      <w:numFmt w:val="decimalEnclosedCircle"/>
      <w:lvlText w:val="%1"/>
      <w:lvlJc w:val="left"/>
      <w:pPr>
        <w:ind w:left="643" w:hanging="360"/>
      </w:pPr>
      <w:rPr>
        <w:rFonts w:hint="default"/>
        <w:b/>
      </w:rPr>
    </w:lvl>
    <w:lvl w:ilvl="1" w:tplc="04090019" w:tentative="1">
      <w:start w:val="1"/>
      <w:numFmt w:val="lowerLetter"/>
      <w:lvlText w:val="%2)"/>
      <w:lvlJc w:val="left"/>
      <w:pPr>
        <w:ind w:left="1123" w:hanging="420"/>
      </w:pPr>
    </w:lvl>
    <w:lvl w:ilvl="2" w:tplc="0409001B" w:tentative="1">
      <w:start w:val="1"/>
      <w:numFmt w:val="lowerRoman"/>
      <w:lvlText w:val="%3."/>
      <w:lvlJc w:val="right"/>
      <w:pPr>
        <w:ind w:left="1543" w:hanging="420"/>
      </w:pPr>
    </w:lvl>
    <w:lvl w:ilvl="3" w:tplc="0409000F" w:tentative="1">
      <w:start w:val="1"/>
      <w:numFmt w:val="decimal"/>
      <w:lvlText w:val="%4."/>
      <w:lvlJc w:val="left"/>
      <w:pPr>
        <w:ind w:left="1963" w:hanging="420"/>
      </w:pPr>
    </w:lvl>
    <w:lvl w:ilvl="4" w:tplc="04090019" w:tentative="1">
      <w:start w:val="1"/>
      <w:numFmt w:val="lowerLetter"/>
      <w:lvlText w:val="%5)"/>
      <w:lvlJc w:val="left"/>
      <w:pPr>
        <w:ind w:left="2383" w:hanging="420"/>
      </w:pPr>
    </w:lvl>
    <w:lvl w:ilvl="5" w:tplc="0409001B" w:tentative="1">
      <w:start w:val="1"/>
      <w:numFmt w:val="lowerRoman"/>
      <w:lvlText w:val="%6."/>
      <w:lvlJc w:val="right"/>
      <w:pPr>
        <w:ind w:left="2803" w:hanging="420"/>
      </w:pPr>
    </w:lvl>
    <w:lvl w:ilvl="6" w:tplc="0409000F" w:tentative="1">
      <w:start w:val="1"/>
      <w:numFmt w:val="decimal"/>
      <w:lvlText w:val="%7."/>
      <w:lvlJc w:val="left"/>
      <w:pPr>
        <w:ind w:left="3223" w:hanging="420"/>
      </w:pPr>
    </w:lvl>
    <w:lvl w:ilvl="7" w:tplc="04090019" w:tentative="1">
      <w:start w:val="1"/>
      <w:numFmt w:val="lowerLetter"/>
      <w:lvlText w:val="%8)"/>
      <w:lvlJc w:val="left"/>
      <w:pPr>
        <w:ind w:left="3643" w:hanging="420"/>
      </w:pPr>
    </w:lvl>
    <w:lvl w:ilvl="8" w:tplc="0409001B" w:tentative="1">
      <w:start w:val="1"/>
      <w:numFmt w:val="lowerRoman"/>
      <w:lvlText w:val="%9."/>
      <w:lvlJc w:val="right"/>
      <w:pPr>
        <w:ind w:left="4063" w:hanging="420"/>
      </w:pPr>
    </w:lvl>
  </w:abstractNum>
  <w:abstractNum w:abstractNumId="4" w15:restartNumberingAfterBreak="0">
    <w:nsid w:val="100952D1"/>
    <w:multiLevelType w:val="hybridMultilevel"/>
    <w:tmpl w:val="A54E4ABC"/>
    <w:lvl w:ilvl="0" w:tplc="FA4CE73C">
      <w:start w:val="4"/>
      <w:numFmt w:val="decimal"/>
      <w:lvlText w:val="%1"/>
      <w:lvlJc w:val="left"/>
      <w:pPr>
        <w:ind w:left="360" w:hanging="360"/>
      </w:pPr>
      <w:rPr>
        <w:rFonts w:hint="default"/>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6365C76"/>
    <w:multiLevelType w:val="hybridMultilevel"/>
    <w:tmpl w:val="C4F0D26E"/>
    <w:lvl w:ilvl="0" w:tplc="7FB6C86C">
      <w:start w:val="1"/>
      <w:numFmt w:val="decimal"/>
      <w:lvlText w:val="%1."/>
      <w:lvlJc w:val="left"/>
      <w:pPr>
        <w:tabs>
          <w:tab w:val="num" w:pos="720"/>
        </w:tabs>
        <w:ind w:left="720" w:hanging="360"/>
      </w:pPr>
    </w:lvl>
    <w:lvl w:ilvl="1" w:tplc="7220B450" w:tentative="1">
      <w:start w:val="1"/>
      <w:numFmt w:val="decimal"/>
      <w:lvlText w:val="%2."/>
      <w:lvlJc w:val="left"/>
      <w:pPr>
        <w:tabs>
          <w:tab w:val="num" w:pos="1440"/>
        </w:tabs>
        <w:ind w:left="1440" w:hanging="360"/>
      </w:pPr>
    </w:lvl>
    <w:lvl w:ilvl="2" w:tplc="E6E47C9C" w:tentative="1">
      <w:start w:val="1"/>
      <w:numFmt w:val="decimal"/>
      <w:lvlText w:val="%3."/>
      <w:lvlJc w:val="left"/>
      <w:pPr>
        <w:tabs>
          <w:tab w:val="num" w:pos="2160"/>
        </w:tabs>
        <w:ind w:left="2160" w:hanging="360"/>
      </w:pPr>
    </w:lvl>
    <w:lvl w:ilvl="3" w:tplc="CA8CCFD0" w:tentative="1">
      <w:start w:val="1"/>
      <w:numFmt w:val="decimal"/>
      <w:lvlText w:val="%4."/>
      <w:lvlJc w:val="left"/>
      <w:pPr>
        <w:tabs>
          <w:tab w:val="num" w:pos="2880"/>
        </w:tabs>
        <w:ind w:left="2880" w:hanging="360"/>
      </w:pPr>
    </w:lvl>
    <w:lvl w:ilvl="4" w:tplc="1736F73C" w:tentative="1">
      <w:start w:val="1"/>
      <w:numFmt w:val="decimal"/>
      <w:lvlText w:val="%5."/>
      <w:lvlJc w:val="left"/>
      <w:pPr>
        <w:tabs>
          <w:tab w:val="num" w:pos="3600"/>
        </w:tabs>
        <w:ind w:left="3600" w:hanging="360"/>
      </w:pPr>
    </w:lvl>
    <w:lvl w:ilvl="5" w:tplc="72721762" w:tentative="1">
      <w:start w:val="1"/>
      <w:numFmt w:val="decimal"/>
      <w:lvlText w:val="%6."/>
      <w:lvlJc w:val="left"/>
      <w:pPr>
        <w:tabs>
          <w:tab w:val="num" w:pos="4320"/>
        </w:tabs>
        <w:ind w:left="4320" w:hanging="360"/>
      </w:pPr>
    </w:lvl>
    <w:lvl w:ilvl="6" w:tplc="4890108A" w:tentative="1">
      <w:start w:val="1"/>
      <w:numFmt w:val="decimal"/>
      <w:lvlText w:val="%7."/>
      <w:lvlJc w:val="left"/>
      <w:pPr>
        <w:tabs>
          <w:tab w:val="num" w:pos="5040"/>
        </w:tabs>
        <w:ind w:left="5040" w:hanging="360"/>
      </w:pPr>
    </w:lvl>
    <w:lvl w:ilvl="7" w:tplc="EA9CF4F4" w:tentative="1">
      <w:start w:val="1"/>
      <w:numFmt w:val="decimal"/>
      <w:lvlText w:val="%8."/>
      <w:lvlJc w:val="left"/>
      <w:pPr>
        <w:tabs>
          <w:tab w:val="num" w:pos="5760"/>
        </w:tabs>
        <w:ind w:left="5760" w:hanging="360"/>
      </w:pPr>
    </w:lvl>
    <w:lvl w:ilvl="8" w:tplc="DCCC0320" w:tentative="1">
      <w:start w:val="1"/>
      <w:numFmt w:val="decimal"/>
      <w:lvlText w:val="%9."/>
      <w:lvlJc w:val="left"/>
      <w:pPr>
        <w:tabs>
          <w:tab w:val="num" w:pos="6480"/>
        </w:tabs>
        <w:ind w:left="6480" w:hanging="360"/>
      </w:pPr>
    </w:lvl>
  </w:abstractNum>
  <w:abstractNum w:abstractNumId="6" w15:restartNumberingAfterBreak="0">
    <w:nsid w:val="20050B72"/>
    <w:multiLevelType w:val="hybridMultilevel"/>
    <w:tmpl w:val="B0F4FB48"/>
    <w:lvl w:ilvl="0" w:tplc="B34AC5F6">
      <w:start w:val="1"/>
      <w:numFmt w:val="bullet"/>
      <w:lvlText w:val="•"/>
      <w:lvlJc w:val="left"/>
      <w:pPr>
        <w:tabs>
          <w:tab w:val="num" w:pos="720"/>
        </w:tabs>
        <w:ind w:left="720" w:hanging="360"/>
      </w:pPr>
      <w:rPr>
        <w:rFonts w:ascii="Arial" w:hAnsi="Arial" w:hint="default"/>
      </w:rPr>
    </w:lvl>
    <w:lvl w:ilvl="1" w:tplc="0C50A0E4" w:tentative="1">
      <w:start w:val="1"/>
      <w:numFmt w:val="bullet"/>
      <w:lvlText w:val="•"/>
      <w:lvlJc w:val="left"/>
      <w:pPr>
        <w:tabs>
          <w:tab w:val="num" w:pos="1440"/>
        </w:tabs>
        <w:ind w:left="1440" w:hanging="360"/>
      </w:pPr>
      <w:rPr>
        <w:rFonts w:ascii="Arial" w:hAnsi="Arial" w:hint="default"/>
      </w:rPr>
    </w:lvl>
    <w:lvl w:ilvl="2" w:tplc="ED0A26C4" w:tentative="1">
      <w:start w:val="1"/>
      <w:numFmt w:val="bullet"/>
      <w:lvlText w:val="•"/>
      <w:lvlJc w:val="left"/>
      <w:pPr>
        <w:tabs>
          <w:tab w:val="num" w:pos="2160"/>
        </w:tabs>
        <w:ind w:left="2160" w:hanging="360"/>
      </w:pPr>
      <w:rPr>
        <w:rFonts w:ascii="Arial" w:hAnsi="Arial" w:hint="default"/>
      </w:rPr>
    </w:lvl>
    <w:lvl w:ilvl="3" w:tplc="71729456" w:tentative="1">
      <w:start w:val="1"/>
      <w:numFmt w:val="bullet"/>
      <w:lvlText w:val="•"/>
      <w:lvlJc w:val="left"/>
      <w:pPr>
        <w:tabs>
          <w:tab w:val="num" w:pos="2880"/>
        </w:tabs>
        <w:ind w:left="2880" w:hanging="360"/>
      </w:pPr>
      <w:rPr>
        <w:rFonts w:ascii="Arial" w:hAnsi="Arial" w:hint="default"/>
      </w:rPr>
    </w:lvl>
    <w:lvl w:ilvl="4" w:tplc="143EEF54" w:tentative="1">
      <w:start w:val="1"/>
      <w:numFmt w:val="bullet"/>
      <w:lvlText w:val="•"/>
      <w:lvlJc w:val="left"/>
      <w:pPr>
        <w:tabs>
          <w:tab w:val="num" w:pos="3600"/>
        </w:tabs>
        <w:ind w:left="3600" w:hanging="360"/>
      </w:pPr>
      <w:rPr>
        <w:rFonts w:ascii="Arial" w:hAnsi="Arial" w:hint="default"/>
      </w:rPr>
    </w:lvl>
    <w:lvl w:ilvl="5" w:tplc="05E22A02" w:tentative="1">
      <w:start w:val="1"/>
      <w:numFmt w:val="bullet"/>
      <w:lvlText w:val="•"/>
      <w:lvlJc w:val="left"/>
      <w:pPr>
        <w:tabs>
          <w:tab w:val="num" w:pos="4320"/>
        </w:tabs>
        <w:ind w:left="4320" w:hanging="360"/>
      </w:pPr>
      <w:rPr>
        <w:rFonts w:ascii="Arial" w:hAnsi="Arial" w:hint="default"/>
      </w:rPr>
    </w:lvl>
    <w:lvl w:ilvl="6" w:tplc="012C7140" w:tentative="1">
      <w:start w:val="1"/>
      <w:numFmt w:val="bullet"/>
      <w:lvlText w:val="•"/>
      <w:lvlJc w:val="left"/>
      <w:pPr>
        <w:tabs>
          <w:tab w:val="num" w:pos="5040"/>
        </w:tabs>
        <w:ind w:left="5040" w:hanging="360"/>
      </w:pPr>
      <w:rPr>
        <w:rFonts w:ascii="Arial" w:hAnsi="Arial" w:hint="default"/>
      </w:rPr>
    </w:lvl>
    <w:lvl w:ilvl="7" w:tplc="0D1AE286" w:tentative="1">
      <w:start w:val="1"/>
      <w:numFmt w:val="bullet"/>
      <w:lvlText w:val="•"/>
      <w:lvlJc w:val="left"/>
      <w:pPr>
        <w:tabs>
          <w:tab w:val="num" w:pos="5760"/>
        </w:tabs>
        <w:ind w:left="5760" w:hanging="360"/>
      </w:pPr>
      <w:rPr>
        <w:rFonts w:ascii="Arial" w:hAnsi="Arial" w:hint="default"/>
      </w:rPr>
    </w:lvl>
    <w:lvl w:ilvl="8" w:tplc="C6CABE0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2FA0CBD"/>
    <w:multiLevelType w:val="hybridMultilevel"/>
    <w:tmpl w:val="AD06395A"/>
    <w:lvl w:ilvl="0" w:tplc="8DC2E448">
      <w:start w:val="1"/>
      <w:numFmt w:val="bullet"/>
      <w:lvlText w:val="•"/>
      <w:lvlJc w:val="left"/>
      <w:pPr>
        <w:tabs>
          <w:tab w:val="num" w:pos="720"/>
        </w:tabs>
        <w:ind w:left="720" w:hanging="360"/>
      </w:pPr>
      <w:rPr>
        <w:rFonts w:ascii="Arial" w:hAnsi="Arial" w:hint="default"/>
      </w:rPr>
    </w:lvl>
    <w:lvl w:ilvl="1" w:tplc="235E2856" w:tentative="1">
      <w:start w:val="1"/>
      <w:numFmt w:val="bullet"/>
      <w:lvlText w:val="•"/>
      <w:lvlJc w:val="left"/>
      <w:pPr>
        <w:tabs>
          <w:tab w:val="num" w:pos="1440"/>
        </w:tabs>
        <w:ind w:left="1440" w:hanging="360"/>
      </w:pPr>
      <w:rPr>
        <w:rFonts w:ascii="Arial" w:hAnsi="Arial" w:hint="default"/>
      </w:rPr>
    </w:lvl>
    <w:lvl w:ilvl="2" w:tplc="BC36F66E" w:tentative="1">
      <w:start w:val="1"/>
      <w:numFmt w:val="bullet"/>
      <w:lvlText w:val="•"/>
      <w:lvlJc w:val="left"/>
      <w:pPr>
        <w:tabs>
          <w:tab w:val="num" w:pos="2160"/>
        </w:tabs>
        <w:ind w:left="2160" w:hanging="360"/>
      </w:pPr>
      <w:rPr>
        <w:rFonts w:ascii="Arial" w:hAnsi="Arial" w:hint="default"/>
      </w:rPr>
    </w:lvl>
    <w:lvl w:ilvl="3" w:tplc="A5FC3F54" w:tentative="1">
      <w:start w:val="1"/>
      <w:numFmt w:val="bullet"/>
      <w:lvlText w:val="•"/>
      <w:lvlJc w:val="left"/>
      <w:pPr>
        <w:tabs>
          <w:tab w:val="num" w:pos="2880"/>
        </w:tabs>
        <w:ind w:left="2880" w:hanging="360"/>
      </w:pPr>
      <w:rPr>
        <w:rFonts w:ascii="Arial" w:hAnsi="Arial" w:hint="default"/>
      </w:rPr>
    </w:lvl>
    <w:lvl w:ilvl="4" w:tplc="E7D448B4" w:tentative="1">
      <w:start w:val="1"/>
      <w:numFmt w:val="bullet"/>
      <w:lvlText w:val="•"/>
      <w:lvlJc w:val="left"/>
      <w:pPr>
        <w:tabs>
          <w:tab w:val="num" w:pos="3600"/>
        </w:tabs>
        <w:ind w:left="3600" w:hanging="360"/>
      </w:pPr>
      <w:rPr>
        <w:rFonts w:ascii="Arial" w:hAnsi="Arial" w:hint="default"/>
      </w:rPr>
    </w:lvl>
    <w:lvl w:ilvl="5" w:tplc="7C9AB198" w:tentative="1">
      <w:start w:val="1"/>
      <w:numFmt w:val="bullet"/>
      <w:lvlText w:val="•"/>
      <w:lvlJc w:val="left"/>
      <w:pPr>
        <w:tabs>
          <w:tab w:val="num" w:pos="4320"/>
        </w:tabs>
        <w:ind w:left="4320" w:hanging="360"/>
      </w:pPr>
      <w:rPr>
        <w:rFonts w:ascii="Arial" w:hAnsi="Arial" w:hint="default"/>
      </w:rPr>
    </w:lvl>
    <w:lvl w:ilvl="6" w:tplc="B0040B46" w:tentative="1">
      <w:start w:val="1"/>
      <w:numFmt w:val="bullet"/>
      <w:lvlText w:val="•"/>
      <w:lvlJc w:val="left"/>
      <w:pPr>
        <w:tabs>
          <w:tab w:val="num" w:pos="5040"/>
        </w:tabs>
        <w:ind w:left="5040" w:hanging="360"/>
      </w:pPr>
      <w:rPr>
        <w:rFonts w:ascii="Arial" w:hAnsi="Arial" w:hint="default"/>
      </w:rPr>
    </w:lvl>
    <w:lvl w:ilvl="7" w:tplc="E2BC0702" w:tentative="1">
      <w:start w:val="1"/>
      <w:numFmt w:val="bullet"/>
      <w:lvlText w:val="•"/>
      <w:lvlJc w:val="left"/>
      <w:pPr>
        <w:tabs>
          <w:tab w:val="num" w:pos="5760"/>
        </w:tabs>
        <w:ind w:left="5760" w:hanging="360"/>
      </w:pPr>
      <w:rPr>
        <w:rFonts w:ascii="Arial" w:hAnsi="Arial" w:hint="default"/>
      </w:rPr>
    </w:lvl>
    <w:lvl w:ilvl="8" w:tplc="4F502BA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4D70F11"/>
    <w:multiLevelType w:val="hybridMultilevel"/>
    <w:tmpl w:val="EF1E1BD8"/>
    <w:lvl w:ilvl="0" w:tplc="90E05958">
      <w:start w:val="1"/>
      <w:numFmt w:val="decimal"/>
      <w:lvlText w:val="%1、"/>
      <w:lvlJc w:val="left"/>
      <w:pPr>
        <w:ind w:left="360" w:hanging="360"/>
      </w:pPr>
      <w:rPr>
        <w:rFonts w:hint="default"/>
        <w:sz w:val="24"/>
        <w:szCs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2B9120F2"/>
    <w:multiLevelType w:val="hybridMultilevel"/>
    <w:tmpl w:val="4C56FEC2"/>
    <w:lvl w:ilvl="0" w:tplc="F7DAF7B6">
      <w:start w:val="1"/>
      <w:numFmt w:val="bullet"/>
      <w:lvlText w:val="•"/>
      <w:lvlJc w:val="left"/>
      <w:pPr>
        <w:tabs>
          <w:tab w:val="num" w:pos="720"/>
        </w:tabs>
        <w:ind w:left="720" w:hanging="360"/>
      </w:pPr>
      <w:rPr>
        <w:rFonts w:ascii="Arial" w:hAnsi="Arial" w:hint="default"/>
      </w:rPr>
    </w:lvl>
    <w:lvl w:ilvl="1" w:tplc="85742166" w:tentative="1">
      <w:start w:val="1"/>
      <w:numFmt w:val="bullet"/>
      <w:lvlText w:val="•"/>
      <w:lvlJc w:val="left"/>
      <w:pPr>
        <w:tabs>
          <w:tab w:val="num" w:pos="1440"/>
        </w:tabs>
        <w:ind w:left="1440" w:hanging="360"/>
      </w:pPr>
      <w:rPr>
        <w:rFonts w:ascii="Arial" w:hAnsi="Arial" w:hint="default"/>
      </w:rPr>
    </w:lvl>
    <w:lvl w:ilvl="2" w:tplc="A130370A" w:tentative="1">
      <w:start w:val="1"/>
      <w:numFmt w:val="bullet"/>
      <w:lvlText w:val="•"/>
      <w:lvlJc w:val="left"/>
      <w:pPr>
        <w:tabs>
          <w:tab w:val="num" w:pos="2160"/>
        </w:tabs>
        <w:ind w:left="2160" w:hanging="360"/>
      </w:pPr>
      <w:rPr>
        <w:rFonts w:ascii="Arial" w:hAnsi="Arial" w:hint="default"/>
      </w:rPr>
    </w:lvl>
    <w:lvl w:ilvl="3" w:tplc="F6DCDAA2" w:tentative="1">
      <w:start w:val="1"/>
      <w:numFmt w:val="bullet"/>
      <w:lvlText w:val="•"/>
      <w:lvlJc w:val="left"/>
      <w:pPr>
        <w:tabs>
          <w:tab w:val="num" w:pos="2880"/>
        </w:tabs>
        <w:ind w:left="2880" w:hanging="360"/>
      </w:pPr>
      <w:rPr>
        <w:rFonts w:ascii="Arial" w:hAnsi="Arial" w:hint="default"/>
      </w:rPr>
    </w:lvl>
    <w:lvl w:ilvl="4" w:tplc="1D14DEA8" w:tentative="1">
      <w:start w:val="1"/>
      <w:numFmt w:val="bullet"/>
      <w:lvlText w:val="•"/>
      <w:lvlJc w:val="left"/>
      <w:pPr>
        <w:tabs>
          <w:tab w:val="num" w:pos="3600"/>
        </w:tabs>
        <w:ind w:left="3600" w:hanging="360"/>
      </w:pPr>
      <w:rPr>
        <w:rFonts w:ascii="Arial" w:hAnsi="Arial" w:hint="default"/>
      </w:rPr>
    </w:lvl>
    <w:lvl w:ilvl="5" w:tplc="565EB742" w:tentative="1">
      <w:start w:val="1"/>
      <w:numFmt w:val="bullet"/>
      <w:lvlText w:val="•"/>
      <w:lvlJc w:val="left"/>
      <w:pPr>
        <w:tabs>
          <w:tab w:val="num" w:pos="4320"/>
        </w:tabs>
        <w:ind w:left="4320" w:hanging="360"/>
      </w:pPr>
      <w:rPr>
        <w:rFonts w:ascii="Arial" w:hAnsi="Arial" w:hint="default"/>
      </w:rPr>
    </w:lvl>
    <w:lvl w:ilvl="6" w:tplc="F7B2323C" w:tentative="1">
      <w:start w:val="1"/>
      <w:numFmt w:val="bullet"/>
      <w:lvlText w:val="•"/>
      <w:lvlJc w:val="left"/>
      <w:pPr>
        <w:tabs>
          <w:tab w:val="num" w:pos="5040"/>
        </w:tabs>
        <w:ind w:left="5040" w:hanging="360"/>
      </w:pPr>
      <w:rPr>
        <w:rFonts w:ascii="Arial" w:hAnsi="Arial" w:hint="default"/>
      </w:rPr>
    </w:lvl>
    <w:lvl w:ilvl="7" w:tplc="9074547A" w:tentative="1">
      <w:start w:val="1"/>
      <w:numFmt w:val="bullet"/>
      <w:lvlText w:val="•"/>
      <w:lvlJc w:val="left"/>
      <w:pPr>
        <w:tabs>
          <w:tab w:val="num" w:pos="5760"/>
        </w:tabs>
        <w:ind w:left="5760" w:hanging="360"/>
      </w:pPr>
      <w:rPr>
        <w:rFonts w:ascii="Arial" w:hAnsi="Arial" w:hint="default"/>
      </w:rPr>
    </w:lvl>
    <w:lvl w:ilvl="8" w:tplc="29BA2DA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22B62C1"/>
    <w:multiLevelType w:val="hybridMultilevel"/>
    <w:tmpl w:val="95847FAA"/>
    <w:lvl w:ilvl="0" w:tplc="FC64164E">
      <w:start w:val="1"/>
      <w:numFmt w:val="bullet"/>
      <w:lvlText w:val="•"/>
      <w:lvlJc w:val="left"/>
      <w:pPr>
        <w:tabs>
          <w:tab w:val="num" w:pos="720"/>
        </w:tabs>
        <w:ind w:left="720" w:hanging="360"/>
      </w:pPr>
      <w:rPr>
        <w:rFonts w:ascii="Arial" w:hAnsi="Arial" w:hint="default"/>
      </w:rPr>
    </w:lvl>
    <w:lvl w:ilvl="1" w:tplc="0A689EDA" w:tentative="1">
      <w:start w:val="1"/>
      <w:numFmt w:val="bullet"/>
      <w:lvlText w:val="•"/>
      <w:lvlJc w:val="left"/>
      <w:pPr>
        <w:tabs>
          <w:tab w:val="num" w:pos="1440"/>
        </w:tabs>
        <w:ind w:left="1440" w:hanging="360"/>
      </w:pPr>
      <w:rPr>
        <w:rFonts w:ascii="Arial" w:hAnsi="Arial" w:hint="default"/>
      </w:rPr>
    </w:lvl>
    <w:lvl w:ilvl="2" w:tplc="A15CB02A" w:tentative="1">
      <w:start w:val="1"/>
      <w:numFmt w:val="bullet"/>
      <w:lvlText w:val="•"/>
      <w:lvlJc w:val="left"/>
      <w:pPr>
        <w:tabs>
          <w:tab w:val="num" w:pos="2160"/>
        </w:tabs>
        <w:ind w:left="2160" w:hanging="360"/>
      </w:pPr>
      <w:rPr>
        <w:rFonts w:ascii="Arial" w:hAnsi="Arial" w:hint="default"/>
      </w:rPr>
    </w:lvl>
    <w:lvl w:ilvl="3" w:tplc="B87ACE02" w:tentative="1">
      <w:start w:val="1"/>
      <w:numFmt w:val="bullet"/>
      <w:lvlText w:val="•"/>
      <w:lvlJc w:val="left"/>
      <w:pPr>
        <w:tabs>
          <w:tab w:val="num" w:pos="2880"/>
        </w:tabs>
        <w:ind w:left="2880" w:hanging="360"/>
      </w:pPr>
      <w:rPr>
        <w:rFonts w:ascii="Arial" w:hAnsi="Arial" w:hint="default"/>
      </w:rPr>
    </w:lvl>
    <w:lvl w:ilvl="4" w:tplc="DA44E6B8" w:tentative="1">
      <w:start w:val="1"/>
      <w:numFmt w:val="bullet"/>
      <w:lvlText w:val="•"/>
      <w:lvlJc w:val="left"/>
      <w:pPr>
        <w:tabs>
          <w:tab w:val="num" w:pos="3600"/>
        </w:tabs>
        <w:ind w:left="3600" w:hanging="360"/>
      </w:pPr>
      <w:rPr>
        <w:rFonts w:ascii="Arial" w:hAnsi="Arial" w:hint="default"/>
      </w:rPr>
    </w:lvl>
    <w:lvl w:ilvl="5" w:tplc="E28A4AAA" w:tentative="1">
      <w:start w:val="1"/>
      <w:numFmt w:val="bullet"/>
      <w:lvlText w:val="•"/>
      <w:lvlJc w:val="left"/>
      <w:pPr>
        <w:tabs>
          <w:tab w:val="num" w:pos="4320"/>
        </w:tabs>
        <w:ind w:left="4320" w:hanging="360"/>
      </w:pPr>
      <w:rPr>
        <w:rFonts w:ascii="Arial" w:hAnsi="Arial" w:hint="default"/>
      </w:rPr>
    </w:lvl>
    <w:lvl w:ilvl="6" w:tplc="CFF45DC8" w:tentative="1">
      <w:start w:val="1"/>
      <w:numFmt w:val="bullet"/>
      <w:lvlText w:val="•"/>
      <w:lvlJc w:val="left"/>
      <w:pPr>
        <w:tabs>
          <w:tab w:val="num" w:pos="5040"/>
        </w:tabs>
        <w:ind w:left="5040" w:hanging="360"/>
      </w:pPr>
      <w:rPr>
        <w:rFonts w:ascii="Arial" w:hAnsi="Arial" w:hint="default"/>
      </w:rPr>
    </w:lvl>
    <w:lvl w:ilvl="7" w:tplc="501A6F16" w:tentative="1">
      <w:start w:val="1"/>
      <w:numFmt w:val="bullet"/>
      <w:lvlText w:val="•"/>
      <w:lvlJc w:val="left"/>
      <w:pPr>
        <w:tabs>
          <w:tab w:val="num" w:pos="5760"/>
        </w:tabs>
        <w:ind w:left="5760" w:hanging="360"/>
      </w:pPr>
      <w:rPr>
        <w:rFonts w:ascii="Arial" w:hAnsi="Arial" w:hint="default"/>
      </w:rPr>
    </w:lvl>
    <w:lvl w:ilvl="8" w:tplc="37F0515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3382586"/>
    <w:multiLevelType w:val="hybridMultilevel"/>
    <w:tmpl w:val="8EC827DC"/>
    <w:lvl w:ilvl="0" w:tplc="68F8586A">
      <w:start w:val="1"/>
      <w:numFmt w:val="bullet"/>
      <w:lvlText w:val="•"/>
      <w:lvlJc w:val="left"/>
      <w:pPr>
        <w:tabs>
          <w:tab w:val="num" w:pos="720"/>
        </w:tabs>
        <w:ind w:left="720" w:hanging="360"/>
      </w:pPr>
      <w:rPr>
        <w:rFonts w:ascii="Arial" w:hAnsi="Arial" w:hint="default"/>
      </w:rPr>
    </w:lvl>
    <w:lvl w:ilvl="1" w:tplc="38A2E7B2" w:tentative="1">
      <w:start w:val="1"/>
      <w:numFmt w:val="bullet"/>
      <w:lvlText w:val="•"/>
      <w:lvlJc w:val="left"/>
      <w:pPr>
        <w:tabs>
          <w:tab w:val="num" w:pos="1440"/>
        </w:tabs>
        <w:ind w:left="1440" w:hanging="360"/>
      </w:pPr>
      <w:rPr>
        <w:rFonts w:ascii="Arial" w:hAnsi="Arial" w:hint="default"/>
      </w:rPr>
    </w:lvl>
    <w:lvl w:ilvl="2" w:tplc="3A7C0D6E" w:tentative="1">
      <w:start w:val="1"/>
      <w:numFmt w:val="bullet"/>
      <w:lvlText w:val="•"/>
      <w:lvlJc w:val="left"/>
      <w:pPr>
        <w:tabs>
          <w:tab w:val="num" w:pos="2160"/>
        </w:tabs>
        <w:ind w:left="2160" w:hanging="360"/>
      </w:pPr>
      <w:rPr>
        <w:rFonts w:ascii="Arial" w:hAnsi="Arial" w:hint="default"/>
      </w:rPr>
    </w:lvl>
    <w:lvl w:ilvl="3" w:tplc="AA702374" w:tentative="1">
      <w:start w:val="1"/>
      <w:numFmt w:val="bullet"/>
      <w:lvlText w:val="•"/>
      <w:lvlJc w:val="left"/>
      <w:pPr>
        <w:tabs>
          <w:tab w:val="num" w:pos="2880"/>
        </w:tabs>
        <w:ind w:left="2880" w:hanging="360"/>
      </w:pPr>
      <w:rPr>
        <w:rFonts w:ascii="Arial" w:hAnsi="Arial" w:hint="default"/>
      </w:rPr>
    </w:lvl>
    <w:lvl w:ilvl="4" w:tplc="752A355E" w:tentative="1">
      <w:start w:val="1"/>
      <w:numFmt w:val="bullet"/>
      <w:lvlText w:val="•"/>
      <w:lvlJc w:val="left"/>
      <w:pPr>
        <w:tabs>
          <w:tab w:val="num" w:pos="3600"/>
        </w:tabs>
        <w:ind w:left="3600" w:hanging="360"/>
      </w:pPr>
      <w:rPr>
        <w:rFonts w:ascii="Arial" w:hAnsi="Arial" w:hint="default"/>
      </w:rPr>
    </w:lvl>
    <w:lvl w:ilvl="5" w:tplc="BBFAD864" w:tentative="1">
      <w:start w:val="1"/>
      <w:numFmt w:val="bullet"/>
      <w:lvlText w:val="•"/>
      <w:lvlJc w:val="left"/>
      <w:pPr>
        <w:tabs>
          <w:tab w:val="num" w:pos="4320"/>
        </w:tabs>
        <w:ind w:left="4320" w:hanging="360"/>
      </w:pPr>
      <w:rPr>
        <w:rFonts w:ascii="Arial" w:hAnsi="Arial" w:hint="default"/>
      </w:rPr>
    </w:lvl>
    <w:lvl w:ilvl="6" w:tplc="F34435A2" w:tentative="1">
      <w:start w:val="1"/>
      <w:numFmt w:val="bullet"/>
      <w:lvlText w:val="•"/>
      <w:lvlJc w:val="left"/>
      <w:pPr>
        <w:tabs>
          <w:tab w:val="num" w:pos="5040"/>
        </w:tabs>
        <w:ind w:left="5040" w:hanging="360"/>
      </w:pPr>
      <w:rPr>
        <w:rFonts w:ascii="Arial" w:hAnsi="Arial" w:hint="default"/>
      </w:rPr>
    </w:lvl>
    <w:lvl w:ilvl="7" w:tplc="F5D6CB5C" w:tentative="1">
      <w:start w:val="1"/>
      <w:numFmt w:val="bullet"/>
      <w:lvlText w:val="•"/>
      <w:lvlJc w:val="left"/>
      <w:pPr>
        <w:tabs>
          <w:tab w:val="num" w:pos="5760"/>
        </w:tabs>
        <w:ind w:left="5760" w:hanging="360"/>
      </w:pPr>
      <w:rPr>
        <w:rFonts w:ascii="Arial" w:hAnsi="Arial" w:hint="default"/>
      </w:rPr>
    </w:lvl>
    <w:lvl w:ilvl="8" w:tplc="3BBE668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71777AA"/>
    <w:multiLevelType w:val="hybridMultilevel"/>
    <w:tmpl w:val="028E3F2E"/>
    <w:lvl w:ilvl="0" w:tplc="32BCD4B8">
      <w:start w:val="1"/>
      <w:numFmt w:val="bullet"/>
      <w:lvlText w:val="•"/>
      <w:lvlJc w:val="left"/>
      <w:pPr>
        <w:tabs>
          <w:tab w:val="num" w:pos="720"/>
        </w:tabs>
        <w:ind w:left="720" w:hanging="360"/>
      </w:pPr>
      <w:rPr>
        <w:rFonts w:ascii="Arial" w:hAnsi="Arial" w:hint="default"/>
      </w:rPr>
    </w:lvl>
    <w:lvl w:ilvl="1" w:tplc="41104DFA" w:tentative="1">
      <w:start w:val="1"/>
      <w:numFmt w:val="bullet"/>
      <w:lvlText w:val="•"/>
      <w:lvlJc w:val="left"/>
      <w:pPr>
        <w:tabs>
          <w:tab w:val="num" w:pos="1440"/>
        </w:tabs>
        <w:ind w:left="1440" w:hanging="360"/>
      </w:pPr>
      <w:rPr>
        <w:rFonts w:ascii="Arial" w:hAnsi="Arial" w:hint="default"/>
      </w:rPr>
    </w:lvl>
    <w:lvl w:ilvl="2" w:tplc="E7BCBE78" w:tentative="1">
      <w:start w:val="1"/>
      <w:numFmt w:val="bullet"/>
      <w:lvlText w:val="•"/>
      <w:lvlJc w:val="left"/>
      <w:pPr>
        <w:tabs>
          <w:tab w:val="num" w:pos="2160"/>
        </w:tabs>
        <w:ind w:left="2160" w:hanging="360"/>
      </w:pPr>
      <w:rPr>
        <w:rFonts w:ascii="Arial" w:hAnsi="Arial" w:hint="default"/>
      </w:rPr>
    </w:lvl>
    <w:lvl w:ilvl="3" w:tplc="8712368A" w:tentative="1">
      <w:start w:val="1"/>
      <w:numFmt w:val="bullet"/>
      <w:lvlText w:val="•"/>
      <w:lvlJc w:val="left"/>
      <w:pPr>
        <w:tabs>
          <w:tab w:val="num" w:pos="2880"/>
        </w:tabs>
        <w:ind w:left="2880" w:hanging="360"/>
      </w:pPr>
      <w:rPr>
        <w:rFonts w:ascii="Arial" w:hAnsi="Arial" w:hint="default"/>
      </w:rPr>
    </w:lvl>
    <w:lvl w:ilvl="4" w:tplc="A83EE384" w:tentative="1">
      <w:start w:val="1"/>
      <w:numFmt w:val="bullet"/>
      <w:lvlText w:val="•"/>
      <w:lvlJc w:val="left"/>
      <w:pPr>
        <w:tabs>
          <w:tab w:val="num" w:pos="3600"/>
        </w:tabs>
        <w:ind w:left="3600" w:hanging="360"/>
      </w:pPr>
      <w:rPr>
        <w:rFonts w:ascii="Arial" w:hAnsi="Arial" w:hint="default"/>
      </w:rPr>
    </w:lvl>
    <w:lvl w:ilvl="5" w:tplc="030E6B18" w:tentative="1">
      <w:start w:val="1"/>
      <w:numFmt w:val="bullet"/>
      <w:lvlText w:val="•"/>
      <w:lvlJc w:val="left"/>
      <w:pPr>
        <w:tabs>
          <w:tab w:val="num" w:pos="4320"/>
        </w:tabs>
        <w:ind w:left="4320" w:hanging="360"/>
      </w:pPr>
      <w:rPr>
        <w:rFonts w:ascii="Arial" w:hAnsi="Arial" w:hint="default"/>
      </w:rPr>
    </w:lvl>
    <w:lvl w:ilvl="6" w:tplc="EC1813E6" w:tentative="1">
      <w:start w:val="1"/>
      <w:numFmt w:val="bullet"/>
      <w:lvlText w:val="•"/>
      <w:lvlJc w:val="left"/>
      <w:pPr>
        <w:tabs>
          <w:tab w:val="num" w:pos="5040"/>
        </w:tabs>
        <w:ind w:left="5040" w:hanging="360"/>
      </w:pPr>
      <w:rPr>
        <w:rFonts w:ascii="Arial" w:hAnsi="Arial" w:hint="default"/>
      </w:rPr>
    </w:lvl>
    <w:lvl w:ilvl="7" w:tplc="D1483EA2" w:tentative="1">
      <w:start w:val="1"/>
      <w:numFmt w:val="bullet"/>
      <w:lvlText w:val="•"/>
      <w:lvlJc w:val="left"/>
      <w:pPr>
        <w:tabs>
          <w:tab w:val="num" w:pos="5760"/>
        </w:tabs>
        <w:ind w:left="5760" w:hanging="360"/>
      </w:pPr>
      <w:rPr>
        <w:rFonts w:ascii="Arial" w:hAnsi="Arial" w:hint="default"/>
      </w:rPr>
    </w:lvl>
    <w:lvl w:ilvl="8" w:tplc="542A276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9976E79"/>
    <w:multiLevelType w:val="hybridMultilevel"/>
    <w:tmpl w:val="C95EC5A8"/>
    <w:lvl w:ilvl="0" w:tplc="682023BC">
      <w:start w:val="1"/>
      <w:numFmt w:val="bullet"/>
      <w:lvlText w:val="•"/>
      <w:lvlJc w:val="left"/>
      <w:pPr>
        <w:tabs>
          <w:tab w:val="num" w:pos="643"/>
        </w:tabs>
        <w:ind w:left="643" w:hanging="360"/>
      </w:pPr>
      <w:rPr>
        <w:rFonts w:ascii="Arial" w:hAnsi="Arial" w:hint="default"/>
      </w:rPr>
    </w:lvl>
    <w:lvl w:ilvl="1" w:tplc="5B6A8292" w:tentative="1">
      <w:start w:val="1"/>
      <w:numFmt w:val="bullet"/>
      <w:lvlText w:val="•"/>
      <w:lvlJc w:val="left"/>
      <w:pPr>
        <w:tabs>
          <w:tab w:val="num" w:pos="1363"/>
        </w:tabs>
        <w:ind w:left="1363" w:hanging="360"/>
      </w:pPr>
      <w:rPr>
        <w:rFonts w:ascii="Arial" w:hAnsi="Arial" w:hint="default"/>
      </w:rPr>
    </w:lvl>
    <w:lvl w:ilvl="2" w:tplc="8D104816" w:tentative="1">
      <w:start w:val="1"/>
      <w:numFmt w:val="bullet"/>
      <w:lvlText w:val="•"/>
      <w:lvlJc w:val="left"/>
      <w:pPr>
        <w:tabs>
          <w:tab w:val="num" w:pos="2083"/>
        </w:tabs>
        <w:ind w:left="2083" w:hanging="360"/>
      </w:pPr>
      <w:rPr>
        <w:rFonts w:ascii="Arial" w:hAnsi="Arial" w:hint="default"/>
      </w:rPr>
    </w:lvl>
    <w:lvl w:ilvl="3" w:tplc="0AFA79EA" w:tentative="1">
      <w:start w:val="1"/>
      <w:numFmt w:val="bullet"/>
      <w:lvlText w:val="•"/>
      <w:lvlJc w:val="left"/>
      <w:pPr>
        <w:tabs>
          <w:tab w:val="num" w:pos="2803"/>
        </w:tabs>
        <w:ind w:left="2803" w:hanging="360"/>
      </w:pPr>
      <w:rPr>
        <w:rFonts w:ascii="Arial" w:hAnsi="Arial" w:hint="default"/>
      </w:rPr>
    </w:lvl>
    <w:lvl w:ilvl="4" w:tplc="85326A42" w:tentative="1">
      <w:start w:val="1"/>
      <w:numFmt w:val="bullet"/>
      <w:lvlText w:val="•"/>
      <w:lvlJc w:val="left"/>
      <w:pPr>
        <w:tabs>
          <w:tab w:val="num" w:pos="3523"/>
        </w:tabs>
        <w:ind w:left="3523" w:hanging="360"/>
      </w:pPr>
      <w:rPr>
        <w:rFonts w:ascii="Arial" w:hAnsi="Arial" w:hint="default"/>
      </w:rPr>
    </w:lvl>
    <w:lvl w:ilvl="5" w:tplc="D7E4F4D0" w:tentative="1">
      <w:start w:val="1"/>
      <w:numFmt w:val="bullet"/>
      <w:lvlText w:val="•"/>
      <w:lvlJc w:val="left"/>
      <w:pPr>
        <w:tabs>
          <w:tab w:val="num" w:pos="4243"/>
        </w:tabs>
        <w:ind w:left="4243" w:hanging="360"/>
      </w:pPr>
      <w:rPr>
        <w:rFonts w:ascii="Arial" w:hAnsi="Arial" w:hint="default"/>
      </w:rPr>
    </w:lvl>
    <w:lvl w:ilvl="6" w:tplc="7C7286BC" w:tentative="1">
      <w:start w:val="1"/>
      <w:numFmt w:val="bullet"/>
      <w:lvlText w:val="•"/>
      <w:lvlJc w:val="left"/>
      <w:pPr>
        <w:tabs>
          <w:tab w:val="num" w:pos="4963"/>
        </w:tabs>
        <w:ind w:left="4963" w:hanging="360"/>
      </w:pPr>
      <w:rPr>
        <w:rFonts w:ascii="Arial" w:hAnsi="Arial" w:hint="default"/>
      </w:rPr>
    </w:lvl>
    <w:lvl w:ilvl="7" w:tplc="5E80D2BA" w:tentative="1">
      <w:start w:val="1"/>
      <w:numFmt w:val="bullet"/>
      <w:lvlText w:val="•"/>
      <w:lvlJc w:val="left"/>
      <w:pPr>
        <w:tabs>
          <w:tab w:val="num" w:pos="5683"/>
        </w:tabs>
        <w:ind w:left="5683" w:hanging="360"/>
      </w:pPr>
      <w:rPr>
        <w:rFonts w:ascii="Arial" w:hAnsi="Arial" w:hint="default"/>
      </w:rPr>
    </w:lvl>
    <w:lvl w:ilvl="8" w:tplc="A01E49F0" w:tentative="1">
      <w:start w:val="1"/>
      <w:numFmt w:val="bullet"/>
      <w:lvlText w:val="•"/>
      <w:lvlJc w:val="left"/>
      <w:pPr>
        <w:tabs>
          <w:tab w:val="num" w:pos="6403"/>
        </w:tabs>
        <w:ind w:left="6403" w:hanging="360"/>
      </w:pPr>
      <w:rPr>
        <w:rFonts w:ascii="Arial" w:hAnsi="Arial" w:hint="default"/>
      </w:rPr>
    </w:lvl>
  </w:abstractNum>
  <w:abstractNum w:abstractNumId="14" w15:restartNumberingAfterBreak="0">
    <w:nsid w:val="5BD0142D"/>
    <w:multiLevelType w:val="hybridMultilevel"/>
    <w:tmpl w:val="739EF0F8"/>
    <w:lvl w:ilvl="0" w:tplc="E5A0B4B6">
      <w:start w:val="1"/>
      <w:numFmt w:val="bullet"/>
      <w:lvlText w:val="•"/>
      <w:lvlJc w:val="left"/>
      <w:pPr>
        <w:tabs>
          <w:tab w:val="num" w:pos="720"/>
        </w:tabs>
        <w:ind w:left="720" w:hanging="360"/>
      </w:pPr>
      <w:rPr>
        <w:rFonts w:ascii="Arial" w:hAnsi="Arial" w:hint="default"/>
      </w:rPr>
    </w:lvl>
    <w:lvl w:ilvl="1" w:tplc="2B1E75EE" w:tentative="1">
      <w:start w:val="1"/>
      <w:numFmt w:val="bullet"/>
      <w:lvlText w:val="•"/>
      <w:lvlJc w:val="left"/>
      <w:pPr>
        <w:tabs>
          <w:tab w:val="num" w:pos="1440"/>
        </w:tabs>
        <w:ind w:left="1440" w:hanging="360"/>
      </w:pPr>
      <w:rPr>
        <w:rFonts w:ascii="Arial" w:hAnsi="Arial" w:hint="default"/>
      </w:rPr>
    </w:lvl>
    <w:lvl w:ilvl="2" w:tplc="99C0DBBC" w:tentative="1">
      <w:start w:val="1"/>
      <w:numFmt w:val="bullet"/>
      <w:lvlText w:val="•"/>
      <w:lvlJc w:val="left"/>
      <w:pPr>
        <w:tabs>
          <w:tab w:val="num" w:pos="2160"/>
        </w:tabs>
        <w:ind w:left="2160" w:hanging="360"/>
      </w:pPr>
      <w:rPr>
        <w:rFonts w:ascii="Arial" w:hAnsi="Arial" w:hint="default"/>
      </w:rPr>
    </w:lvl>
    <w:lvl w:ilvl="3" w:tplc="56A8F148" w:tentative="1">
      <w:start w:val="1"/>
      <w:numFmt w:val="bullet"/>
      <w:lvlText w:val="•"/>
      <w:lvlJc w:val="left"/>
      <w:pPr>
        <w:tabs>
          <w:tab w:val="num" w:pos="2880"/>
        </w:tabs>
        <w:ind w:left="2880" w:hanging="360"/>
      </w:pPr>
      <w:rPr>
        <w:rFonts w:ascii="Arial" w:hAnsi="Arial" w:hint="default"/>
      </w:rPr>
    </w:lvl>
    <w:lvl w:ilvl="4" w:tplc="0E82FE82" w:tentative="1">
      <w:start w:val="1"/>
      <w:numFmt w:val="bullet"/>
      <w:lvlText w:val="•"/>
      <w:lvlJc w:val="left"/>
      <w:pPr>
        <w:tabs>
          <w:tab w:val="num" w:pos="3600"/>
        </w:tabs>
        <w:ind w:left="3600" w:hanging="360"/>
      </w:pPr>
      <w:rPr>
        <w:rFonts w:ascii="Arial" w:hAnsi="Arial" w:hint="default"/>
      </w:rPr>
    </w:lvl>
    <w:lvl w:ilvl="5" w:tplc="4E1014F4" w:tentative="1">
      <w:start w:val="1"/>
      <w:numFmt w:val="bullet"/>
      <w:lvlText w:val="•"/>
      <w:lvlJc w:val="left"/>
      <w:pPr>
        <w:tabs>
          <w:tab w:val="num" w:pos="4320"/>
        </w:tabs>
        <w:ind w:left="4320" w:hanging="360"/>
      </w:pPr>
      <w:rPr>
        <w:rFonts w:ascii="Arial" w:hAnsi="Arial" w:hint="default"/>
      </w:rPr>
    </w:lvl>
    <w:lvl w:ilvl="6" w:tplc="53A2E7C6" w:tentative="1">
      <w:start w:val="1"/>
      <w:numFmt w:val="bullet"/>
      <w:lvlText w:val="•"/>
      <w:lvlJc w:val="left"/>
      <w:pPr>
        <w:tabs>
          <w:tab w:val="num" w:pos="5040"/>
        </w:tabs>
        <w:ind w:left="5040" w:hanging="360"/>
      </w:pPr>
      <w:rPr>
        <w:rFonts w:ascii="Arial" w:hAnsi="Arial" w:hint="default"/>
      </w:rPr>
    </w:lvl>
    <w:lvl w:ilvl="7" w:tplc="273CA92E" w:tentative="1">
      <w:start w:val="1"/>
      <w:numFmt w:val="bullet"/>
      <w:lvlText w:val="•"/>
      <w:lvlJc w:val="left"/>
      <w:pPr>
        <w:tabs>
          <w:tab w:val="num" w:pos="5760"/>
        </w:tabs>
        <w:ind w:left="5760" w:hanging="360"/>
      </w:pPr>
      <w:rPr>
        <w:rFonts w:ascii="Arial" w:hAnsi="Arial" w:hint="default"/>
      </w:rPr>
    </w:lvl>
    <w:lvl w:ilvl="8" w:tplc="CA98DF3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63D5213"/>
    <w:multiLevelType w:val="hybridMultilevel"/>
    <w:tmpl w:val="E04EACD2"/>
    <w:lvl w:ilvl="0" w:tplc="A0D23A3A">
      <w:start w:val="1"/>
      <w:numFmt w:val="bullet"/>
      <w:lvlText w:val=""/>
      <w:lvlJc w:val="left"/>
      <w:pPr>
        <w:tabs>
          <w:tab w:val="num" w:pos="720"/>
        </w:tabs>
        <w:ind w:left="720" w:hanging="360"/>
      </w:pPr>
      <w:rPr>
        <w:rFonts w:ascii="Wingdings" w:hAnsi="Wingdings" w:hint="default"/>
      </w:rPr>
    </w:lvl>
    <w:lvl w:ilvl="1" w:tplc="1208075C" w:tentative="1">
      <w:start w:val="1"/>
      <w:numFmt w:val="bullet"/>
      <w:lvlText w:val=""/>
      <w:lvlJc w:val="left"/>
      <w:pPr>
        <w:tabs>
          <w:tab w:val="num" w:pos="1440"/>
        </w:tabs>
        <w:ind w:left="1440" w:hanging="360"/>
      </w:pPr>
      <w:rPr>
        <w:rFonts w:ascii="Wingdings" w:hAnsi="Wingdings" w:hint="default"/>
      </w:rPr>
    </w:lvl>
    <w:lvl w:ilvl="2" w:tplc="A09CF214" w:tentative="1">
      <w:start w:val="1"/>
      <w:numFmt w:val="bullet"/>
      <w:lvlText w:val=""/>
      <w:lvlJc w:val="left"/>
      <w:pPr>
        <w:tabs>
          <w:tab w:val="num" w:pos="2160"/>
        </w:tabs>
        <w:ind w:left="2160" w:hanging="360"/>
      </w:pPr>
      <w:rPr>
        <w:rFonts w:ascii="Wingdings" w:hAnsi="Wingdings" w:hint="default"/>
      </w:rPr>
    </w:lvl>
    <w:lvl w:ilvl="3" w:tplc="B05AEB5A" w:tentative="1">
      <w:start w:val="1"/>
      <w:numFmt w:val="bullet"/>
      <w:lvlText w:val=""/>
      <w:lvlJc w:val="left"/>
      <w:pPr>
        <w:tabs>
          <w:tab w:val="num" w:pos="2880"/>
        </w:tabs>
        <w:ind w:left="2880" w:hanging="360"/>
      </w:pPr>
      <w:rPr>
        <w:rFonts w:ascii="Wingdings" w:hAnsi="Wingdings" w:hint="default"/>
      </w:rPr>
    </w:lvl>
    <w:lvl w:ilvl="4" w:tplc="94F851BA" w:tentative="1">
      <w:start w:val="1"/>
      <w:numFmt w:val="bullet"/>
      <w:lvlText w:val=""/>
      <w:lvlJc w:val="left"/>
      <w:pPr>
        <w:tabs>
          <w:tab w:val="num" w:pos="3600"/>
        </w:tabs>
        <w:ind w:left="3600" w:hanging="360"/>
      </w:pPr>
      <w:rPr>
        <w:rFonts w:ascii="Wingdings" w:hAnsi="Wingdings" w:hint="default"/>
      </w:rPr>
    </w:lvl>
    <w:lvl w:ilvl="5" w:tplc="CF8CECB8" w:tentative="1">
      <w:start w:val="1"/>
      <w:numFmt w:val="bullet"/>
      <w:lvlText w:val=""/>
      <w:lvlJc w:val="left"/>
      <w:pPr>
        <w:tabs>
          <w:tab w:val="num" w:pos="4320"/>
        </w:tabs>
        <w:ind w:left="4320" w:hanging="360"/>
      </w:pPr>
      <w:rPr>
        <w:rFonts w:ascii="Wingdings" w:hAnsi="Wingdings" w:hint="default"/>
      </w:rPr>
    </w:lvl>
    <w:lvl w:ilvl="6" w:tplc="EDD81D32" w:tentative="1">
      <w:start w:val="1"/>
      <w:numFmt w:val="bullet"/>
      <w:lvlText w:val=""/>
      <w:lvlJc w:val="left"/>
      <w:pPr>
        <w:tabs>
          <w:tab w:val="num" w:pos="5040"/>
        </w:tabs>
        <w:ind w:left="5040" w:hanging="360"/>
      </w:pPr>
      <w:rPr>
        <w:rFonts w:ascii="Wingdings" w:hAnsi="Wingdings" w:hint="default"/>
      </w:rPr>
    </w:lvl>
    <w:lvl w:ilvl="7" w:tplc="668218A4" w:tentative="1">
      <w:start w:val="1"/>
      <w:numFmt w:val="bullet"/>
      <w:lvlText w:val=""/>
      <w:lvlJc w:val="left"/>
      <w:pPr>
        <w:tabs>
          <w:tab w:val="num" w:pos="5760"/>
        </w:tabs>
        <w:ind w:left="5760" w:hanging="360"/>
      </w:pPr>
      <w:rPr>
        <w:rFonts w:ascii="Wingdings" w:hAnsi="Wingdings" w:hint="default"/>
      </w:rPr>
    </w:lvl>
    <w:lvl w:ilvl="8" w:tplc="D4185D52"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E6425F3"/>
    <w:multiLevelType w:val="hybridMultilevel"/>
    <w:tmpl w:val="2B5E3270"/>
    <w:lvl w:ilvl="0" w:tplc="5DDE6062">
      <w:start w:val="1"/>
      <w:numFmt w:val="decimal"/>
      <w:lvlText w:val="%1."/>
      <w:lvlJc w:val="left"/>
      <w:pPr>
        <w:ind w:left="1140" w:hanging="360"/>
      </w:pPr>
      <w:rPr>
        <w:rFonts w:hint="default"/>
      </w:rPr>
    </w:lvl>
    <w:lvl w:ilvl="1" w:tplc="04090019" w:tentative="1">
      <w:start w:val="1"/>
      <w:numFmt w:val="lowerLetter"/>
      <w:lvlText w:val="%2)"/>
      <w:lvlJc w:val="left"/>
      <w:pPr>
        <w:ind w:left="1620" w:hanging="420"/>
      </w:pPr>
    </w:lvl>
    <w:lvl w:ilvl="2" w:tplc="0409001B" w:tentative="1">
      <w:start w:val="1"/>
      <w:numFmt w:val="lowerRoman"/>
      <w:lvlText w:val="%3."/>
      <w:lvlJc w:val="right"/>
      <w:pPr>
        <w:ind w:left="2040" w:hanging="420"/>
      </w:pPr>
    </w:lvl>
    <w:lvl w:ilvl="3" w:tplc="0409000F" w:tentative="1">
      <w:start w:val="1"/>
      <w:numFmt w:val="decimal"/>
      <w:lvlText w:val="%4."/>
      <w:lvlJc w:val="left"/>
      <w:pPr>
        <w:ind w:left="2460" w:hanging="420"/>
      </w:pPr>
    </w:lvl>
    <w:lvl w:ilvl="4" w:tplc="04090019" w:tentative="1">
      <w:start w:val="1"/>
      <w:numFmt w:val="lowerLetter"/>
      <w:lvlText w:val="%5)"/>
      <w:lvlJc w:val="left"/>
      <w:pPr>
        <w:ind w:left="2880" w:hanging="420"/>
      </w:pPr>
    </w:lvl>
    <w:lvl w:ilvl="5" w:tplc="0409001B" w:tentative="1">
      <w:start w:val="1"/>
      <w:numFmt w:val="lowerRoman"/>
      <w:lvlText w:val="%6."/>
      <w:lvlJc w:val="right"/>
      <w:pPr>
        <w:ind w:left="3300" w:hanging="420"/>
      </w:pPr>
    </w:lvl>
    <w:lvl w:ilvl="6" w:tplc="0409000F" w:tentative="1">
      <w:start w:val="1"/>
      <w:numFmt w:val="decimal"/>
      <w:lvlText w:val="%7."/>
      <w:lvlJc w:val="left"/>
      <w:pPr>
        <w:ind w:left="3720" w:hanging="420"/>
      </w:pPr>
    </w:lvl>
    <w:lvl w:ilvl="7" w:tplc="04090019" w:tentative="1">
      <w:start w:val="1"/>
      <w:numFmt w:val="lowerLetter"/>
      <w:lvlText w:val="%8)"/>
      <w:lvlJc w:val="left"/>
      <w:pPr>
        <w:ind w:left="4140" w:hanging="420"/>
      </w:pPr>
    </w:lvl>
    <w:lvl w:ilvl="8" w:tplc="0409001B" w:tentative="1">
      <w:start w:val="1"/>
      <w:numFmt w:val="lowerRoman"/>
      <w:lvlText w:val="%9."/>
      <w:lvlJc w:val="right"/>
      <w:pPr>
        <w:ind w:left="4560" w:hanging="420"/>
      </w:pPr>
    </w:lvl>
  </w:abstractNum>
  <w:num w:numId="1">
    <w:abstractNumId w:val="11"/>
  </w:num>
  <w:num w:numId="2">
    <w:abstractNumId w:val="9"/>
  </w:num>
  <w:num w:numId="3">
    <w:abstractNumId w:val="13"/>
  </w:num>
  <w:num w:numId="4">
    <w:abstractNumId w:val="10"/>
  </w:num>
  <w:num w:numId="5">
    <w:abstractNumId w:val="6"/>
  </w:num>
  <w:num w:numId="6">
    <w:abstractNumId w:val="14"/>
  </w:num>
  <w:num w:numId="7">
    <w:abstractNumId w:val="7"/>
  </w:num>
  <w:num w:numId="8">
    <w:abstractNumId w:val="12"/>
  </w:num>
  <w:num w:numId="9">
    <w:abstractNumId w:val="5"/>
  </w:num>
  <w:num w:numId="10">
    <w:abstractNumId w:val="8"/>
  </w:num>
  <w:num w:numId="11">
    <w:abstractNumId w:val="1"/>
  </w:num>
  <w:num w:numId="12">
    <w:abstractNumId w:val="4"/>
  </w:num>
  <w:num w:numId="13">
    <w:abstractNumId w:val="16"/>
  </w:num>
  <w:num w:numId="14">
    <w:abstractNumId w:val="2"/>
  </w:num>
  <w:num w:numId="15">
    <w:abstractNumId w:val="3"/>
  </w:num>
  <w:num w:numId="16">
    <w:abstractNumId w:val="15"/>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1B10"/>
    <w:rsid w:val="000035A5"/>
    <w:rsid w:val="00003F7F"/>
    <w:rsid w:val="00013A7A"/>
    <w:rsid w:val="000463A5"/>
    <w:rsid w:val="0005078C"/>
    <w:rsid w:val="000539B2"/>
    <w:rsid w:val="0009258B"/>
    <w:rsid w:val="000979F2"/>
    <w:rsid w:val="000A36E3"/>
    <w:rsid w:val="000B2C8A"/>
    <w:rsid w:val="000C0CD8"/>
    <w:rsid w:val="000C2039"/>
    <w:rsid w:val="000E5C39"/>
    <w:rsid w:val="000F201E"/>
    <w:rsid w:val="000F67E4"/>
    <w:rsid w:val="00104135"/>
    <w:rsid w:val="00105993"/>
    <w:rsid w:val="00113118"/>
    <w:rsid w:val="00113671"/>
    <w:rsid w:val="00120F71"/>
    <w:rsid w:val="00135914"/>
    <w:rsid w:val="00151A98"/>
    <w:rsid w:val="00162609"/>
    <w:rsid w:val="00167295"/>
    <w:rsid w:val="00182D4E"/>
    <w:rsid w:val="00195EFA"/>
    <w:rsid w:val="001A056B"/>
    <w:rsid w:val="001A6D8D"/>
    <w:rsid w:val="001B6CC7"/>
    <w:rsid w:val="001D3DBF"/>
    <w:rsid w:val="00200ED6"/>
    <w:rsid w:val="0020634C"/>
    <w:rsid w:val="00232DCA"/>
    <w:rsid w:val="002355D9"/>
    <w:rsid w:val="00240648"/>
    <w:rsid w:val="00242C08"/>
    <w:rsid w:val="00244419"/>
    <w:rsid w:val="00276BBC"/>
    <w:rsid w:val="00293DC2"/>
    <w:rsid w:val="002952F6"/>
    <w:rsid w:val="002B77A3"/>
    <w:rsid w:val="002D0530"/>
    <w:rsid w:val="002E10B7"/>
    <w:rsid w:val="002E2E3F"/>
    <w:rsid w:val="00304CE5"/>
    <w:rsid w:val="00311CCE"/>
    <w:rsid w:val="00320769"/>
    <w:rsid w:val="00324509"/>
    <w:rsid w:val="00330004"/>
    <w:rsid w:val="0033116A"/>
    <w:rsid w:val="00362F52"/>
    <w:rsid w:val="003A4FF1"/>
    <w:rsid w:val="003A7121"/>
    <w:rsid w:val="003B4D04"/>
    <w:rsid w:val="003C385F"/>
    <w:rsid w:val="003C6F66"/>
    <w:rsid w:val="003E2DAD"/>
    <w:rsid w:val="003F09DB"/>
    <w:rsid w:val="004069D6"/>
    <w:rsid w:val="00414F21"/>
    <w:rsid w:val="00415E6C"/>
    <w:rsid w:val="004176FE"/>
    <w:rsid w:val="00421707"/>
    <w:rsid w:val="00427C89"/>
    <w:rsid w:val="00434EAF"/>
    <w:rsid w:val="00442626"/>
    <w:rsid w:val="00447006"/>
    <w:rsid w:val="004478A7"/>
    <w:rsid w:val="00450E6F"/>
    <w:rsid w:val="00452032"/>
    <w:rsid w:val="00457A3F"/>
    <w:rsid w:val="004707A2"/>
    <w:rsid w:val="00471A67"/>
    <w:rsid w:val="0049303B"/>
    <w:rsid w:val="004972B4"/>
    <w:rsid w:val="004A2A9F"/>
    <w:rsid w:val="004B0E31"/>
    <w:rsid w:val="004B43F2"/>
    <w:rsid w:val="00515754"/>
    <w:rsid w:val="00521235"/>
    <w:rsid w:val="00523BD1"/>
    <w:rsid w:val="0055152C"/>
    <w:rsid w:val="00556E99"/>
    <w:rsid w:val="00562213"/>
    <w:rsid w:val="00565645"/>
    <w:rsid w:val="0056707F"/>
    <w:rsid w:val="0057267E"/>
    <w:rsid w:val="005A1453"/>
    <w:rsid w:val="005B12F5"/>
    <w:rsid w:val="005E6C39"/>
    <w:rsid w:val="005F7B76"/>
    <w:rsid w:val="00601EC4"/>
    <w:rsid w:val="0061501B"/>
    <w:rsid w:val="00622D1D"/>
    <w:rsid w:val="00634EFB"/>
    <w:rsid w:val="00640F70"/>
    <w:rsid w:val="00663591"/>
    <w:rsid w:val="006647D9"/>
    <w:rsid w:val="00675DCF"/>
    <w:rsid w:val="00676CCE"/>
    <w:rsid w:val="00690E8B"/>
    <w:rsid w:val="006B27DF"/>
    <w:rsid w:val="006C6319"/>
    <w:rsid w:val="006E796F"/>
    <w:rsid w:val="006F0265"/>
    <w:rsid w:val="00700C14"/>
    <w:rsid w:val="00701B93"/>
    <w:rsid w:val="007031DC"/>
    <w:rsid w:val="00703422"/>
    <w:rsid w:val="00713582"/>
    <w:rsid w:val="007143C6"/>
    <w:rsid w:val="0071567B"/>
    <w:rsid w:val="007157EB"/>
    <w:rsid w:val="0076141F"/>
    <w:rsid w:val="007627B7"/>
    <w:rsid w:val="007663BB"/>
    <w:rsid w:val="00777AE9"/>
    <w:rsid w:val="007B0A30"/>
    <w:rsid w:val="007B1BA5"/>
    <w:rsid w:val="007C7AE6"/>
    <w:rsid w:val="007D58EC"/>
    <w:rsid w:val="007F147C"/>
    <w:rsid w:val="007F26B4"/>
    <w:rsid w:val="00845BCC"/>
    <w:rsid w:val="008625D5"/>
    <w:rsid w:val="00880CCC"/>
    <w:rsid w:val="008B02DF"/>
    <w:rsid w:val="008C2F3E"/>
    <w:rsid w:val="008C6DD5"/>
    <w:rsid w:val="008C7C9B"/>
    <w:rsid w:val="008C7DB4"/>
    <w:rsid w:val="008D3F5A"/>
    <w:rsid w:val="008D4F5B"/>
    <w:rsid w:val="008E1B10"/>
    <w:rsid w:val="008F3912"/>
    <w:rsid w:val="0090343B"/>
    <w:rsid w:val="00922B8F"/>
    <w:rsid w:val="0094602A"/>
    <w:rsid w:val="009601AC"/>
    <w:rsid w:val="0096589C"/>
    <w:rsid w:val="00965AA6"/>
    <w:rsid w:val="00970F0D"/>
    <w:rsid w:val="009B7100"/>
    <w:rsid w:val="009C424C"/>
    <w:rsid w:val="00A0787E"/>
    <w:rsid w:val="00A12F03"/>
    <w:rsid w:val="00A2715D"/>
    <w:rsid w:val="00A55213"/>
    <w:rsid w:val="00A63B9E"/>
    <w:rsid w:val="00AA0E97"/>
    <w:rsid w:val="00AA22F0"/>
    <w:rsid w:val="00AA5542"/>
    <w:rsid w:val="00AB5257"/>
    <w:rsid w:val="00AC2AAB"/>
    <w:rsid w:val="00AE12F5"/>
    <w:rsid w:val="00AE2C30"/>
    <w:rsid w:val="00B00BB6"/>
    <w:rsid w:val="00B11F7F"/>
    <w:rsid w:val="00B310EF"/>
    <w:rsid w:val="00B41B25"/>
    <w:rsid w:val="00B71B5E"/>
    <w:rsid w:val="00B73CF6"/>
    <w:rsid w:val="00B820E2"/>
    <w:rsid w:val="00B85EDF"/>
    <w:rsid w:val="00BA4AFE"/>
    <w:rsid w:val="00BB1A68"/>
    <w:rsid w:val="00BB427E"/>
    <w:rsid w:val="00BC0CE6"/>
    <w:rsid w:val="00BD3B95"/>
    <w:rsid w:val="00C36927"/>
    <w:rsid w:val="00C36BA3"/>
    <w:rsid w:val="00C43658"/>
    <w:rsid w:val="00C5200E"/>
    <w:rsid w:val="00C529AB"/>
    <w:rsid w:val="00C559F8"/>
    <w:rsid w:val="00C571BE"/>
    <w:rsid w:val="00C64A8C"/>
    <w:rsid w:val="00C7790C"/>
    <w:rsid w:val="00CB4EC5"/>
    <w:rsid w:val="00CC2A67"/>
    <w:rsid w:val="00CC620C"/>
    <w:rsid w:val="00CF71D8"/>
    <w:rsid w:val="00D062A0"/>
    <w:rsid w:val="00D200A8"/>
    <w:rsid w:val="00D369A3"/>
    <w:rsid w:val="00D421FC"/>
    <w:rsid w:val="00D54BE4"/>
    <w:rsid w:val="00D82526"/>
    <w:rsid w:val="00DC4B96"/>
    <w:rsid w:val="00DE12B7"/>
    <w:rsid w:val="00DE2D79"/>
    <w:rsid w:val="00DE2ED7"/>
    <w:rsid w:val="00DF5794"/>
    <w:rsid w:val="00E134C2"/>
    <w:rsid w:val="00E23E38"/>
    <w:rsid w:val="00E2528F"/>
    <w:rsid w:val="00E7251E"/>
    <w:rsid w:val="00E737A9"/>
    <w:rsid w:val="00E93E2A"/>
    <w:rsid w:val="00E96884"/>
    <w:rsid w:val="00EB47F6"/>
    <w:rsid w:val="00EB6449"/>
    <w:rsid w:val="00EE398F"/>
    <w:rsid w:val="00F21648"/>
    <w:rsid w:val="00F31365"/>
    <w:rsid w:val="00F3687C"/>
    <w:rsid w:val="00F37527"/>
    <w:rsid w:val="00F42EC4"/>
    <w:rsid w:val="00F6326B"/>
    <w:rsid w:val="00F70AF2"/>
    <w:rsid w:val="00F80AC8"/>
    <w:rsid w:val="00F82A15"/>
    <w:rsid w:val="00F842C1"/>
    <w:rsid w:val="00F930BC"/>
    <w:rsid w:val="00F95A9F"/>
    <w:rsid w:val="00FA61E6"/>
    <w:rsid w:val="00FB0E82"/>
    <w:rsid w:val="00FF75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825A8A"/>
  <w15:chartTrackingRefBased/>
  <w15:docId w15:val="{C8AF136C-B1B1-473C-95BC-C8158EADA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1367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113671"/>
    <w:rPr>
      <w:sz w:val="18"/>
      <w:szCs w:val="18"/>
    </w:rPr>
  </w:style>
  <w:style w:type="paragraph" w:styleId="a5">
    <w:name w:val="footer"/>
    <w:basedOn w:val="a"/>
    <w:link w:val="a6"/>
    <w:uiPriority w:val="99"/>
    <w:unhideWhenUsed/>
    <w:rsid w:val="00113671"/>
    <w:pPr>
      <w:tabs>
        <w:tab w:val="center" w:pos="4153"/>
        <w:tab w:val="right" w:pos="8306"/>
      </w:tabs>
      <w:snapToGrid w:val="0"/>
      <w:jc w:val="left"/>
    </w:pPr>
    <w:rPr>
      <w:sz w:val="18"/>
      <w:szCs w:val="18"/>
    </w:rPr>
  </w:style>
  <w:style w:type="character" w:customStyle="1" w:styleId="a6">
    <w:name w:val="页脚 字符"/>
    <w:basedOn w:val="a0"/>
    <w:link w:val="a5"/>
    <w:uiPriority w:val="99"/>
    <w:rsid w:val="00113671"/>
    <w:rPr>
      <w:sz w:val="18"/>
      <w:szCs w:val="18"/>
    </w:rPr>
  </w:style>
  <w:style w:type="paragraph" w:styleId="a7">
    <w:name w:val="Normal (Web)"/>
    <w:basedOn w:val="a"/>
    <w:uiPriority w:val="99"/>
    <w:semiHidden/>
    <w:unhideWhenUsed/>
    <w:rsid w:val="00B73CF6"/>
    <w:pPr>
      <w:widowControl/>
      <w:spacing w:before="100" w:beforeAutospacing="1" w:after="100" w:afterAutospacing="1"/>
      <w:jc w:val="left"/>
    </w:pPr>
    <w:rPr>
      <w:rFonts w:ascii="宋体" w:eastAsia="宋体" w:hAnsi="宋体" w:cs="宋体"/>
      <w:kern w:val="0"/>
      <w:sz w:val="24"/>
      <w:szCs w:val="24"/>
    </w:rPr>
  </w:style>
  <w:style w:type="paragraph" w:styleId="a8">
    <w:name w:val="List Paragraph"/>
    <w:basedOn w:val="a"/>
    <w:uiPriority w:val="34"/>
    <w:qFormat/>
    <w:rsid w:val="00601EC4"/>
    <w:pPr>
      <w:ind w:firstLineChars="200" w:firstLine="420"/>
    </w:pPr>
  </w:style>
  <w:style w:type="character" w:customStyle="1" w:styleId="fontstyle01">
    <w:name w:val="fontstyle01"/>
    <w:basedOn w:val="a0"/>
    <w:rsid w:val="000C2039"/>
    <w:rPr>
      <w:rFonts w:ascii="ArialMT" w:hAnsi="ArialMT" w:hint="default"/>
      <w:b w:val="0"/>
      <w:bCs w:val="0"/>
      <w:i w:val="0"/>
      <w:iCs w:val="0"/>
      <w:color w:val="000000"/>
      <w:sz w:val="14"/>
      <w:szCs w:val="14"/>
    </w:rPr>
  </w:style>
  <w:style w:type="character" w:styleId="a9">
    <w:name w:val="Hyperlink"/>
    <w:basedOn w:val="a0"/>
    <w:uiPriority w:val="99"/>
    <w:unhideWhenUsed/>
    <w:rsid w:val="00105993"/>
    <w:rPr>
      <w:color w:val="0000FF"/>
      <w:u w:val="single"/>
    </w:rPr>
  </w:style>
  <w:style w:type="character" w:customStyle="1" w:styleId="fontstyle21">
    <w:name w:val="fontstyle21"/>
    <w:basedOn w:val="a0"/>
    <w:rsid w:val="00105993"/>
    <w:rPr>
      <w:rFonts w:ascii="HiraKakuPro-W3-Identity-H" w:hAnsi="HiraKakuPro-W3-Identity-H" w:hint="default"/>
      <w:b w:val="0"/>
      <w:bCs w:val="0"/>
      <w:i w:val="0"/>
      <w:iCs w:val="0"/>
      <w:color w:val="000000"/>
      <w:sz w:val="10"/>
      <w:szCs w:val="10"/>
    </w:rPr>
  </w:style>
  <w:style w:type="character" w:styleId="aa">
    <w:name w:val="Unresolved Mention"/>
    <w:basedOn w:val="a0"/>
    <w:uiPriority w:val="99"/>
    <w:semiHidden/>
    <w:unhideWhenUsed/>
    <w:rsid w:val="001059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5316">
      <w:bodyDiv w:val="1"/>
      <w:marLeft w:val="0"/>
      <w:marRight w:val="0"/>
      <w:marTop w:val="0"/>
      <w:marBottom w:val="0"/>
      <w:divBdr>
        <w:top w:val="none" w:sz="0" w:space="0" w:color="auto"/>
        <w:left w:val="none" w:sz="0" w:space="0" w:color="auto"/>
        <w:bottom w:val="none" w:sz="0" w:space="0" w:color="auto"/>
        <w:right w:val="none" w:sz="0" w:space="0" w:color="auto"/>
      </w:divBdr>
    </w:div>
    <w:div w:id="39479392">
      <w:bodyDiv w:val="1"/>
      <w:marLeft w:val="0"/>
      <w:marRight w:val="0"/>
      <w:marTop w:val="0"/>
      <w:marBottom w:val="0"/>
      <w:divBdr>
        <w:top w:val="none" w:sz="0" w:space="0" w:color="auto"/>
        <w:left w:val="none" w:sz="0" w:space="0" w:color="auto"/>
        <w:bottom w:val="none" w:sz="0" w:space="0" w:color="auto"/>
        <w:right w:val="none" w:sz="0" w:space="0" w:color="auto"/>
      </w:divBdr>
    </w:div>
    <w:div w:id="41176179">
      <w:bodyDiv w:val="1"/>
      <w:marLeft w:val="0"/>
      <w:marRight w:val="0"/>
      <w:marTop w:val="0"/>
      <w:marBottom w:val="0"/>
      <w:divBdr>
        <w:top w:val="none" w:sz="0" w:space="0" w:color="auto"/>
        <w:left w:val="none" w:sz="0" w:space="0" w:color="auto"/>
        <w:bottom w:val="none" w:sz="0" w:space="0" w:color="auto"/>
        <w:right w:val="none" w:sz="0" w:space="0" w:color="auto"/>
      </w:divBdr>
      <w:divsChild>
        <w:div w:id="998384489">
          <w:marLeft w:val="720"/>
          <w:marRight w:val="0"/>
          <w:marTop w:val="0"/>
          <w:marBottom w:val="0"/>
          <w:divBdr>
            <w:top w:val="none" w:sz="0" w:space="0" w:color="auto"/>
            <w:left w:val="none" w:sz="0" w:space="0" w:color="auto"/>
            <w:bottom w:val="none" w:sz="0" w:space="0" w:color="auto"/>
            <w:right w:val="none" w:sz="0" w:space="0" w:color="auto"/>
          </w:divBdr>
        </w:div>
        <w:div w:id="415519660">
          <w:marLeft w:val="547"/>
          <w:marRight w:val="0"/>
          <w:marTop w:val="0"/>
          <w:marBottom w:val="0"/>
          <w:divBdr>
            <w:top w:val="none" w:sz="0" w:space="0" w:color="auto"/>
            <w:left w:val="none" w:sz="0" w:space="0" w:color="auto"/>
            <w:bottom w:val="none" w:sz="0" w:space="0" w:color="auto"/>
            <w:right w:val="none" w:sz="0" w:space="0" w:color="auto"/>
          </w:divBdr>
        </w:div>
        <w:div w:id="2081634779">
          <w:marLeft w:val="547"/>
          <w:marRight w:val="0"/>
          <w:marTop w:val="0"/>
          <w:marBottom w:val="0"/>
          <w:divBdr>
            <w:top w:val="none" w:sz="0" w:space="0" w:color="auto"/>
            <w:left w:val="none" w:sz="0" w:space="0" w:color="auto"/>
            <w:bottom w:val="none" w:sz="0" w:space="0" w:color="auto"/>
            <w:right w:val="none" w:sz="0" w:space="0" w:color="auto"/>
          </w:divBdr>
        </w:div>
        <w:div w:id="302544156">
          <w:marLeft w:val="547"/>
          <w:marRight w:val="0"/>
          <w:marTop w:val="0"/>
          <w:marBottom w:val="0"/>
          <w:divBdr>
            <w:top w:val="none" w:sz="0" w:space="0" w:color="auto"/>
            <w:left w:val="none" w:sz="0" w:space="0" w:color="auto"/>
            <w:bottom w:val="none" w:sz="0" w:space="0" w:color="auto"/>
            <w:right w:val="none" w:sz="0" w:space="0" w:color="auto"/>
          </w:divBdr>
        </w:div>
        <w:div w:id="1156725952">
          <w:marLeft w:val="547"/>
          <w:marRight w:val="0"/>
          <w:marTop w:val="0"/>
          <w:marBottom w:val="0"/>
          <w:divBdr>
            <w:top w:val="none" w:sz="0" w:space="0" w:color="auto"/>
            <w:left w:val="none" w:sz="0" w:space="0" w:color="auto"/>
            <w:bottom w:val="none" w:sz="0" w:space="0" w:color="auto"/>
            <w:right w:val="none" w:sz="0" w:space="0" w:color="auto"/>
          </w:divBdr>
        </w:div>
        <w:div w:id="1923104162">
          <w:marLeft w:val="547"/>
          <w:marRight w:val="0"/>
          <w:marTop w:val="0"/>
          <w:marBottom w:val="0"/>
          <w:divBdr>
            <w:top w:val="none" w:sz="0" w:space="0" w:color="auto"/>
            <w:left w:val="none" w:sz="0" w:space="0" w:color="auto"/>
            <w:bottom w:val="none" w:sz="0" w:space="0" w:color="auto"/>
            <w:right w:val="none" w:sz="0" w:space="0" w:color="auto"/>
          </w:divBdr>
        </w:div>
      </w:divsChild>
    </w:div>
    <w:div w:id="217476713">
      <w:bodyDiv w:val="1"/>
      <w:marLeft w:val="0"/>
      <w:marRight w:val="0"/>
      <w:marTop w:val="0"/>
      <w:marBottom w:val="0"/>
      <w:divBdr>
        <w:top w:val="none" w:sz="0" w:space="0" w:color="auto"/>
        <w:left w:val="none" w:sz="0" w:space="0" w:color="auto"/>
        <w:bottom w:val="none" w:sz="0" w:space="0" w:color="auto"/>
        <w:right w:val="none" w:sz="0" w:space="0" w:color="auto"/>
      </w:divBdr>
    </w:div>
    <w:div w:id="238246368">
      <w:bodyDiv w:val="1"/>
      <w:marLeft w:val="0"/>
      <w:marRight w:val="0"/>
      <w:marTop w:val="0"/>
      <w:marBottom w:val="0"/>
      <w:divBdr>
        <w:top w:val="none" w:sz="0" w:space="0" w:color="auto"/>
        <w:left w:val="none" w:sz="0" w:space="0" w:color="auto"/>
        <w:bottom w:val="none" w:sz="0" w:space="0" w:color="auto"/>
        <w:right w:val="none" w:sz="0" w:space="0" w:color="auto"/>
      </w:divBdr>
    </w:div>
    <w:div w:id="331497281">
      <w:bodyDiv w:val="1"/>
      <w:marLeft w:val="0"/>
      <w:marRight w:val="0"/>
      <w:marTop w:val="0"/>
      <w:marBottom w:val="0"/>
      <w:divBdr>
        <w:top w:val="none" w:sz="0" w:space="0" w:color="auto"/>
        <w:left w:val="none" w:sz="0" w:space="0" w:color="auto"/>
        <w:bottom w:val="none" w:sz="0" w:space="0" w:color="auto"/>
        <w:right w:val="none" w:sz="0" w:space="0" w:color="auto"/>
      </w:divBdr>
      <w:divsChild>
        <w:div w:id="7492406">
          <w:marLeft w:val="446"/>
          <w:marRight w:val="0"/>
          <w:marTop w:val="0"/>
          <w:marBottom w:val="0"/>
          <w:divBdr>
            <w:top w:val="none" w:sz="0" w:space="0" w:color="auto"/>
            <w:left w:val="none" w:sz="0" w:space="0" w:color="auto"/>
            <w:bottom w:val="none" w:sz="0" w:space="0" w:color="auto"/>
            <w:right w:val="none" w:sz="0" w:space="0" w:color="auto"/>
          </w:divBdr>
        </w:div>
        <w:div w:id="886841531">
          <w:marLeft w:val="446"/>
          <w:marRight w:val="0"/>
          <w:marTop w:val="0"/>
          <w:marBottom w:val="0"/>
          <w:divBdr>
            <w:top w:val="none" w:sz="0" w:space="0" w:color="auto"/>
            <w:left w:val="none" w:sz="0" w:space="0" w:color="auto"/>
            <w:bottom w:val="none" w:sz="0" w:space="0" w:color="auto"/>
            <w:right w:val="none" w:sz="0" w:space="0" w:color="auto"/>
          </w:divBdr>
        </w:div>
        <w:div w:id="363679633">
          <w:marLeft w:val="446"/>
          <w:marRight w:val="0"/>
          <w:marTop w:val="0"/>
          <w:marBottom w:val="0"/>
          <w:divBdr>
            <w:top w:val="none" w:sz="0" w:space="0" w:color="auto"/>
            <w:left w:val="none" w:sz="0" w:space="0" w:color="auto"/>
            <w:bottom w:val="none" w:sz="0" w:space="0" w:color="auto"/>
            <w:right w:val="none" w:sz="0" w:space="0" w:color="auto"/>
          </w:divBdr>
        </w:div>
      </w:divsChild>
    </w:div>
    <w:div w:id="334308239">
      <w:bodyDiv w:val="1"/>
      <w:marLeft w:val="0"/>
      <w:marRight w:val="0"/>
      <w:marTop w:val="0"/>
      <w:marBottom w:val="0"/>
      <w:divBdr>
        <w:top w:val="none" w:sz="0" w:space="0" w:color="auto"/>
        <w:left w:val="none" w:sz="0" w:space="0" w:color="auto"/>
        <w:bottom w:val="none" w:sz="0" w:space="0" w:color="auto"/>
        <w:right w:val="none" w:sz="0" w:space="0" w:color="auto"/>
      </w:divBdr>
    </w:div>
    <w:div w:id="349332547">
      <w:bodyDiv w:val="1"/>
      <w:marLeft w:val="0"/>
      <w:marRight w:val="0"/>
      <w:marTop w:val="0"/>
      <w:marBottom w:val="0"/>
      <w:divBdr>
        <w:top w:val="none" w:sz="0" w:space="0" w:color="auto"/>
        <w:left w:val="none" w:sz="0" w:space="0" w:color="auto"/>
        <w:bottom w:val="none" w:sz="0" w:space="0" w:color="auto"/>
        <w:right w:val="none" w:sz="0" w:space="0" w:color="auto"/>
      </w:divBdr>
    </w:div>
    <w:div w:id="419717696">
      <w:bodyDiv w:val="1"/>
      <w:marLeft w:val="0"/>
      <w:marRight w:val="0"/>
      <w:marTop w:val="0"/>
      <w:marBottom w:val="0"/>
      <w:divBdr>
        <w:top w:val="none" w:sz="0" w:space="0" w:color="auto"/>
        <w:left w:val="none" w:sz="0" w:space="0" w:color="auto"/>
        <w:bottom w:val="none" w:sz="0" w:space="0" w:color="auto"/>
        <w:right w:val="none" w:sz="0" w:space="0" w:color="auto"/>
      </w:divBdr>
    </w:div>
    <w:div w:id="455680336">
      <w:bodyDiv w:val="1"/>
      <w:marLeft w:val="0"/>
      <w:marRight w:val="0"/>
      <w:marTop w:val="0"/>
      <w:marBottom w:val="0"/>
      <w:divBdr>
        <w:top w:val="none" w:sz="0" w:space="0" w:color="auto"/>
        <w:left w:val="none" w:sz="0" w:space="0" w:color="auto"/>
        <w:bottom w:val="none" w:sz="0" w:space="0" w:color="auto"/>
        <w:right w:val="none" w:sz="0" w:space="0" w:color="auto"/>
      </w:divBdr>
    </w:div>
    <w:div w:id="456995078">
      <w:bodyDiv w:val="1"/>
      <w:marLeft w:val="0"/>
      <w:marRight w:val="0"/>
      <w:marTop w:val="0"/>
      <w:marBottom w:val="0"/>
      <w:divBdr>
        <w:top w:val="none" w:sz="0" w:space="0" w:color="auto"/>
        <w:left w:val="none" w:sz="0" w:space="0" w:color="auto"/>
        <w:bottom w:val="none" w:sz="0" w:space="0" w:color="auto"/>
        <w:right w:val="none" w:sz="0" w:space="0" w:color="auto"/>
      </w:divBdr>
    </w:div>
    <w:div w:id="470287213">
      <w:bodyDiv w:val="1"/>
      <w:marLeft w:val="0"/>
      <w:marRight w:val="0"/>
      <w:marTop w:val="0"/>
      <w:marBottom w:val="0"/>
      <w:divBdr>
        <w:top w:val="none" w:sz="0" w:space="0" w:color="auto"/>
        <w:left w:val="none" w:sz="0" w:space="0" w:color="auto"/>
        <w:bottom w:val="none" w:sz="0" w:space="0" w:color="auto"/>
        <w:right w:val="none" w:sz="0" w:space="0" w:color="auto"/>
      </w:divBdr>
    </w:div>
    <w:div w:id="506020224">
      <w:bodyDiv w:val="1"/>
      <w:marLeft w:val="0"/>
      <w:marRight w:val="0"/>
      <w:marTop w:val="0"/>
      <w:marBottom w:val="0"/>
      <w:divBdr>
        <w:top w:val="none" w:sz="0" w:space="0" w:color="auto"/>
        <w:left w:val="none" w:sz="0" w:space="0" w:color="auto"/>
        <w:bottom w:val="none" w:sz="0" w:space="0" w:color="auto"/>
        <w:right w:val="none" w:sz="0" w:space="0" w:color="auto"/>
      </w:divBdr>
      <w:divsChild>
        <w:div w:id="1878814427">
          <w:marLeft w:val="720"/>
          <w:marRight w:val="0"/>
          <w:marTop w:val="0"/>
          <w:marBottom w:val="0"/>
          <w:divBdr>
            <w:top w:val="none" w:sz="0" w:space="0" w:color="auto"/>
            <w:left w:val="none" w:sz="0" w:space="0" w:color="auto"/>
            <w:bottom w:val="none" w:sz="0" w:space="0" w:color="auto"/>
            <w:right w:val="none" w:sz="0" w:space="0" w:color="auto"/>
          </w:divBdr>
        </w:div>
        <w:div w:id="2062053232">
          <w:marLeft w:val="547"/>
          <w:marRight w:val="0"/>
          <w:marTop w:val="0"/>
          <w:marBottom w:val="0"/>
          <w:divBdr>
            <w:top w:val="none" w:sz="0" w:space="0" w:color="auto"/>
            <w:left w:val="none" w:sz="0" w:space="0" w:color="auto"/>
            <w:bottom w:val="none" w:sz="0" w:space="0" w:color="auto"/>
            <w:right w:val="none" w:sz="0" w:space="0" w:color="auto"/>
          </w:divBdr>
        </w:div>
        <w:div w:id="1717044816">
          <w:marLeft w:val="547"/>
          <w:marRight w:val="0"/>
          <w:marTop w:val="0"/>
          <w:marBottom w:val="0"/>
          <w:divBdr>
            <w:top w:val="none" w:sz="0" w:space="0" w:color="auto"/>
            <w:left w:val="none" w:sz="0" w:space="0" w:color="auto"/>
            <w:bottom w:val="none" w:sz="0" w:space="0" w:color="auto"/>
            <w:right w:val="none" w:sz="0" w:space="0" w:color="auto"/>
          </w:divBdr>
        </w:div>
        <w:div w:id="1737047826">
          <w:marLeft w:val="547"/>
          <w:marRight w:val="0"/>
          <w:marTop w:val="0"/>
          <w:marBottom w:val="0"/>
          <w:divBdr>
            <w:top w:val="none" w:sz="0" w:space="0" w:color="auto"/>
            <w:left w:val="none" w:sz="0" w:space="0" w:color="auto"/>
            <w:bottom w:val="none" w:sz="0" w:space="0" w:color="auto"/>
            <w:right w:val="none" w:sz="0" w:space="0" w:color="auto"/>
          </w:divBdr>
        </w:div>
        <w:div w:id="1095974776">
          <w:marLeft w:val="547"/>
          <w:marRight w:val="0"/>
          <w:marTop w:val="0"/>
          <w:marBottom w:val="0"/>
          <w:divBdr>
            <w:top w:val="none" w:sz="0" w:space="0" w:color="auto"/>
            <w:left w:val="none" w:sz="0" w:space="0" w:color="auto"/>
            <w:bottom w:val="none" w:sz="0" w:space="0" w:color="auto"/>
            <w:right w:val="none" w:sz="0" w:space="0" w:color="auto"/>
          </w:divBdr>
        </w:div>
        <w:div w:id="1695688737">
          <w:marLeft w:val="547"/>
          <w:marRight w:val="0"/>
          <w:marTop w:val="0"/>
          <w:marBottom w:val="0"/>
          <w:divBdr>
            <w:top w:val="none" w:sz="0" w:space="0" w:color="auto"/>
            <w:left w:val="none" w:sz="0" w:space="0" w:color="auto"/>
            <w:bottom w:val="none" w:sz="0" w:space="0" w:color="auto"/>
            <w:right w:val="none" w:sz="0" w:space="0" w:color="auto"/>
          </w:divBdr>
        </w:div>
      </w:divsChild>
    </w:div>
    <w:div w:id="540674238">
      <w:bodyDiv w:val="1"/>
      <w:marLeft w:val="0"/>
      <w:marRight w:val="0"/>
      <w:marTop w:val="0"/>
      <w:marBottom w:val="0"/>
      <w:divBdr>
        <w:top w:val="none" w:sz="0" w:space="0" w:color="auto"/>
        <w:left w:val="none" w:sz="0" w:space="0" w:color="auto"/>
        <w:bottom w:val="none" w:sz="0" w:space="0" w:color="auto"/>
        <w:right w:val="none" w:sz="0" w:space="0" w:color="auto"/>
      </w:divBdr>
    </w:div>
    <w:div w:id="552011320">
      <w:bodyDiv w:val="1"/>
      <w:marLeft w:val="0"/>
      <w:marRight w:val="0"/>
      <w:marTop w:val="0"/>
      <w:marBottom w:val="0"/>
      <w:divBdr>
        <w:top w:val="none" w:sz="0" w:space="0" w:color="auto"/>
        <w:left w:val="none" w:sz="0" w:space="0" w:color="auto"/>
        <w:bottom w:val="none" w:sz="0" w:space="0" w:color="auto"/>
        <w:right w:val="none" w:sz="0" w:space="0" w:color="auto"/>
      </w:divBdr>
    </w:div>
    <w:div w:id="557403926">
      <w:bodyDiv w:val="1"/>
      <w:marLeft w:val="0"/>
      <w:marRight w:val="0"/>
      <w:marTop w:val="0"/>
      <w:marBottom w:val="0"/>
      <w:divBdr>
        <w:top w:val="none" w:sz="0" w:space="0" w:color="auto"/>
        <w:left w:val="none" w:sz="0" w:space="0" w:color="auto"/>
        <w:bottom w:val="none" w:sz="0" w:space="0" w:color="auto"/>
        <w:right w:val="none" w:sz="0" w:space="0" w:color="auto"/>
      </w:divBdr>
      <w:divsChild>
        <w:div w:id="6948393">
          <w:marLeft w:val="720"/>
          <w:marRight w:val="0"/>
          <w:marTop w:val="0"/>
          <w:marBottom w:val="0"/>
          <w:divBdr>
            <w:top w:val="none" w:sz="0" w:space="0" w:color="auto"/>
            <w:left w:val="none" w:sz="0" w:space="0" w:color="auto"/>
            <w:bottom w:val="none" w:sz="0" w:space="0" w:color="auto"/>
            <w:right w:val="none" w:sz="0" w:space="0" w:color="auto"/>
          </w:divBdr>
        </w:div>
        <w:div w:id="213741655">
          <w:marLeft w:val="547"/>
          <w:marRight w:val="0"/>
          <w:marTop w:val="0"/>
          <w:marBottom w:val="0"/>
          <w:divBdr>
            <w:top w:val="none" w:sz="0" w:space="0" w:color="auto"/>
            <w:left w:val="none" w:sz="0" w:space="0" w:color="auto"/>
            <w:bottom w:val="none" w:sz="0" w:space="0" w:color="auto"/>
            <w:right w:val="none" w:sz="0" w:space="0" w:color="auto"/>
          </w:divBdr>
        </w:div>
        <w:div w:id="1040516588">
          <w:marLeft w:val="547"/>
          <w:marRight w:val="0"/>
          <w:marTop w:val="0"/>
          <w:marBottom w:val="0"/>
          <w:divBdr>
            <w:top w:val="none" w:sz="0" w:space="0" w:color="auto"/>
            <w:left w:val="none" w:sz="0" w:space="0" w:color="auto"/>
            <w:bottom w:val="none" w:sz="0" w:space="0" w:color="auto"/>
            <w:right w:val="none" w:sz="0" w:space="0" w:color="auto"/>
          </w:divBdr>
        </w:div>
        <w:div w:id="914246471">
          <w:marLeft w:val="547"/>
          <w:marRight w:val="0"/>
          <w:marTop w:val="0"/>
          <w:marBottom w:val="0"/>
          <w:divBdr>
            <w:top w:val="none" w:sz="0" w:space="0" w:color="auto"/>
            <w:left w:val="none" w:sz="0" w:space="0" w:color="auto"/>
            <w:bottom w:val="none" w:sz="0" w:space="0" w:color="auto"/>
            <w:right w:val="none" w:sz="0" w:space="0" w:color="auto"/>
          </w:divBdr>
        </w:div>
        <w:div w:id="153182695">
          <w:marLeft w:val="547"/>
          <w:marRight w:val="0"/>
          <w:marTop w:val="0"/>
          <w:marBottom w:val="0"/>
          <w:divBdr>
            <w:top w:val="none" w:sz="0" w:space="0" w:color="auto"/>
            <w:left w:val="none" w:sz="0" w:space="0" w:color="auto"/>
            <w:bottom w:val="none" w:sz="0" w:space="0" w:color="auto"/>
            <w:right w:val="none" w:sz="0" w:space="0" w:color="auto"/>
          </w:divBdr>
        </w:div>
        <w:div w:id="1532109168">
          <w:marLeft w:val="547"/>
          <w:marRight w:val="0"/>
          <w:marTop w:val="0"/>
          <w:marBottom w:val="0"/>
          <w:divBdr>
            <w:top w:val="none" w:sz="0" w:space="0" w:color="auto"/>
            <w:left w:val="none" w:sz="0" w:space="0" w:color="auto"/>
            <w:bottom w:val="none" w:sz="0" w:space="0" w:color="auto"/>
            <w:right w:val="none" w:sz="0" w:space="0" w:color="auto"/>
          </w:divBdr>
        </w:div>
        <w:div w:id="849873905">
          <w:marLeft w:val="547"/>
          <w:marRight w:val="0"/>
          <w:marTop w:val="0"/>
          <w:marBottom w:val="0"/>
          <w:divBdr>
            <w:top w:val="none" w:sz="0" w:space="0" w:color="auto"/>
            <w:left w:val="none" w:sz="0" w:space="0" w:color="auto"/>
            <w:bottom w:val="none" w:sz="0" w:space="0" w:color="auto"/>
            <w:right w:val="none" w:sz="0" w:space="0" w:color="auto"/>
          </w:divBdr>
        </w:div>
      </w:divsChild>
    </w:div>
    <w:div w:id="559487754">
      <w:bodyDiv w:val="1"/>
      <w:marLeft w:val="0"/>
      <w:marRight w:val="0"/>
      <w:marTop w:val="0"/>
      <w:marBottom w:val="0"/>
      <w:divBdr>
        <w:top w:val="none" w:sz="0" w:space="0" w:color="auto"/>
        <w:left w:val="none" w:sz="0" w:space="0" w:color="auto"/>
        <w:bottom w:val="none" w:sz="0" w:space="0" w:color="auto"/>
        <w:right w:val="none" w:sz="0" w:space="0" w:color="auto"/>
      </w:divBdr>
    </w:div>
    <w:div w:id="590428547">
      <w:bodyDiv w:val="1"/>
      <w:marLeft w:val="0"/>
      <w:marRight w:val="0"/>
      <w:marTop w:val="0"/>
      <w:marBottom w:val="0"/>
      <w:divBdr>
        <w:top w:val="none" w:sz="0" w:space="0" w:color="auto"/>
        <w:left w:val="none" w:sz="0" w:space="0" w:color="auto"/>
        <w:bottom w:val="none" w:sz="0" w:space="0" w:color="auto"/>
        <w:right w:val="none" w:sz="0" w:space="0" w:color="auto"/>
      </w:divBdr>
    </w:div>
    <w:div w:id="600261751">
      <w:bodyDiv w:val="1"/>
      <w:marLeft w:val="0"/>
      <w:marRight w:val="0"/>
      <w:marTop w:val="0"/>
      <w:marBottom w:val="0"/>
      <w:divBdr>
        <w:top w:val="none" w:sz="0" w:space="0" w:color="auto"/>
        <w:left w:val="none" w:sz="0" w:space="0" w:color="auto"/>
        <w:bottom w:val="none" w:sz="0" w:space="0" w:color="auto"/>
        <w:right w:val="none" w:sz="0" w:space="0" w:color="auto"/>
      </w:divBdr>
      <w:divsChild>
        <w:div w:id="1513643413">
          <w:marLeft w:val="720"/>
          <w:marRight w:val="0"/>
          <w:marTop w:val="0"/>
          <w:marBottom w:val="0"/>
          <w:divBdr>
            <w:top w:val="none" w:sz="0" w:space="0" w:color="auto"/>
            <w:left w:val="none" w:sz="0" w:space="0" w:color="auto"/>
            <w:bottom w:val="none" w:sz="0" w:space="0" w:color="auto"/>
            <w:right w:val="none" w:sz="0" w:space="0" w:color="auto"/>
          </w:divBdr>
        </w:div>
        <w:div w:id="1228149367">
          <w:marLeft w:val="547"/>
          <w:marRight w:val="0"/>
          <w:marTop w:val="0"/>
          <w:marBottom w:val="0"/>
          <w:divBdr>
            <w:top w:val="none" w:sz="0" w:space="0" w:color="auto"/>
            <w:left w:val="none" w:sz="0" w:space="0" w:color="auto"/>
            <w:bottom w:val="none" w:sz="0" w:space="0" w:color="auto"/>
            <w:right w:val="none" w:sz="0" w:space="0" w:color="auto"/>
          </w:divBdr>
        </w:div>
        <w:div w:id="1273319955">
          <w:marLeft w:val="547"/>
          <w:marRight w:val="0"/>
          <w:marTop w:val="0"/>
          <w:marBottom w:val="0"/>
          <w:divBdr>
            <w:top w:val="none" w:sz="0" w:space="0" w:color="auto"/>
            <w:left w:val="none" w:sz="0" w:space="0" w:color="auto"/>
            <w:bottom w:val="none" w:sz="0" w:space="0" w:color="auto"/>
            <w:right w:val="none" w:sz="0" w:space="0" w:color="auto"/>
          </w:divBdr>
        </w:div>
        <w:div w:id="647561376">
          <w:marLeft w:val="547"/>
          <w:marRight w:val="0"/>
          <w:marTop w:val="0"/>
          <w:marBottom w:val="0"/>
          <w:divBdr>
            <w:top w:val="none" w:sz="0" w:space="0" w:color="auto"/>
            <w:left w:val="none" w:sz="0" w:space="0" w:color="auto"/>
            <w:bottom w:val="none" w:sz="0" w:space="0" w:color="auto"/>
            <w:right w:val="none" w:sz="0" w:space="0" w:color="auto"/>
          </w:divBdr>
        </w:div>
        <w:div w:id="1114792065">
          <w:marLeft w:val="547"/>
          <w:marRight w:val="0"/>
          <w:marTop w:val="0"/>
          <w:marBottom w:val="0"/>
          <w:divBdr>
            <w:top w:val="none" w:sz="0" w:space="0" w:color="auto"/>
            <w:left w:val="none" w:sz="0" w:space="0" w:color="auto"/>
            <w:bottom w:val="none" w:sz="0" w:space="0" w:color="auto"/>
            <w:right w:val="none" w:sz="0" w:space="0" w:color="auto"/>
          </w:divBdr>
        </w:div>
        <w:div w:id="1983537310">
          <w:marLeft w:val="547"/>
          <w:marRight w:val="0"/>
          <w:marTop w:val="0"/>
          <w:marBottom w:val="0"/>
          <w:divBdr>
            <w:top w:val="none" w:sz="0" w:space="0" w:color="auto"/>
            <w:left w:val="none" w:sz="0" w:space="0" w:color="auto"/>
            <w:bottom w:val="none" w:sz="0" w:space="0" w:color="auto"/>
            <w:right w:val="none" w:sz="0" w:space="0" w:color="auto"/>
          </w:divBdr>
        </w:div>
      </w:divsChild>
    </w:div>
    <w:div w:id="656500012">
      <w:bodyDiv w:val="1"/>
      <w:marLeft w:val="0"/>
      <w:marRight w:val="0"/>
      <w:marTop w:val="0"/>
      <w:marBottom w:val="0"/>
      <w:divBdr>
        <w:top w:val="none" w:sz="0" w:space="0" w:color="auto"/>
        <w:left w:val="none" w:sz="0" w:space="0" w:color="auto"/>
        <w:bottom w:val="none" w:sz="0" w:space="0" w:color="auto"/>
        <w:right w:val="none" w:sz="0" w:space="0" w:color="auto"/>
      </w:divBdr>
      <w:divsChild>
        <w:div w:id="896478544">
          <w:marLeft w:val="720"/>
          <w:marRight w:val="0"/>
          <w:marTop w:val="0"/>
          <w:marBottom w:val="0"/>
          <w:divBdr>
            <w:top w:val="none" w:sz="0" w:space="0" w:color="auto"/>
            <w:left w:val="none" w:sz="0" w:space="0" w:color="auto"/>
            <w:bottom w:val="none" w:sz="0" w:space="0" w:color="auto"/>
            <w:right w:val="none" w:sz="0" w:space="0" w:color="auto"/>
          </w:divBdr>
        </w:div>
        <w:div w:id="2018730950">
          <w:marLeft w:val="547"/>
          <w:marRight w:val="0"/>
          <w:marTop w:val="0"/>
          <w:marBottom w:val="0"/>
          <w:divBdr>
            <w:top w:val="none" w:sz="0" w:space="0" w:color="auto"/>
            <w:left w:val="none" w:sz="0" w:space="0" w:color="auto"/>
            <w:bottom w:val="none" w:sz="0" w:space="0" w:color="auto"/>
            <w:right w:val="none" w:sz="0" w:space="0" w:color="auto"/>
          </w:divBdr>
        </w:div>
        <w:div w:id="1351297617">
          <w:marLeft w:val="547"/>
          <w:marRight w:val="0"/>
          <w:marTop w:val="0"/>
          <w:marBottom w:val="0"/>
          <w:divBdr>
            <w:top w:val="none" w:sz="0" w:space="0" w:color="auto"/>
            <w:left w:val="none" w:sz="0" w:space="0" w:color="auto"/>
            <w:bottom w:val="none" w:sz="0" w:space="0" w:color="auto"/>
            <w:right w:val="none" w:sz="0" w:space="0" w:color="auto"/>
          </w:divBdr>
        </w:div>
        <w:div w:id="263341108">
          <w:marLeft w:val="547"/>
          <w:marRight w:val="0"/>
          <w:marTop w:val="0"/>
          <w:marBottom w:val="0"/>
          <w:divBdr>
            <w:top w:val="none" w:sz="0" w:space="0" w:color="auto"/>
            <w:left w:val="none" w:sz="0" w:space="0" w:color="auto"/>
            <w:bottom w:val="none" w:sz="0" w:space="0" w:color="auto"/>
            <w:right w:val="none" w:sz="0" w:space="0" w:color="auto"/>
          </w:divBdr>
        </w:div>
        <w:div w:id="271790780">
          <w:marLeft w:val="547"/>
          <w:marRight w:val="0"/>
          <w:marTop w:val="0"/>
          <w:marBottom w:val="0"/>
          <w:divBdr>
            <w:top w:val="none" w:sz="0" w:space="0" w:color="auto"/>
            <w:left w:val="none" w:sz="0" w:space="0" w:color="auto"/>
            <w:bottom w:val="none" w:sz="0" w:space="0" w:color="auto"/>
            <w:right w:val="none" w:sz="0" w:space="0" w:color="auto"/>
          </w:divBdr>
        </w:div>
        <w:div w:id="1267927893">
          <w:marLeft w:val="547"/>
          <w:marRight w:val="0"/>
          <w:marTop w:val="0"/>
          <w:marBottom w:val="0"/>
          <w:divBdr>
            <w:top w:val="none" w:sz="0" w:space="0" w:color="auto"/>
            <w:left w:val="none" w:sz="0" w:space="0" w:color="auto"/>
            <w:bottom w:val="none" w:sz="0" w:space="0" w:color="auto"/>
            <w:right w:val="none" w:sz="0" w:space="0" w:color="auto"/>
          </w:divBdr>
        </w:div>
        <w:div w:id="856509026">
          <w:marLeft w:val="547"/>
          <w:marRight w:val="0"/>
          <w:marTop w:val="0"/>
          <w:marBottom w:val="0"/>
          <w:divBdr>
            <w:top w:val="none" w:sz="0" w:space="0" w:color="auto"/>
            <w:left w:val="none" w:sz="0" w:space="0" w:color="auto"/>
            <w:bottom w:val="none" w:sz="0" w:space="0" w:color="auto"/>
            <w:right w:val="none" w:sz="0" w:space="0" w:color="auto"/>
          </w:divBdr>
        </w:div>
      </w:divsChild>
    </w:div>
    <w:div w:id="659620070">
      <w:bodyDiv w:val="1"/>
      <w:marLeft w:val="0"/>
      <w:marRight w:val="0"/>
      <w:marTop w:val="0"/>
      <w:marBottom w:val="0"/>
      <w:divBdr>
        <w:top w:val="none" w:sz="0" w:space="0" w:color="auto"/>
        <w:left w:val="none" w:sz="0" w:space="0" w:color="auto"/>
        <w:bottom w:val="none" w:sz="0" w:space="0" w:color="auto"/>
        <w:right w:val="none" w:sz="0" w:space="0" w:color="auto"/>
      </w:divBdr>
    </w:div>
    <w:div w:id="722631581">
      <w:bodyDiv w:val="1"/>
      <w:marLeft w:val="0"/>
      <w:marRight w:val="0"/>
      <w:marTop w:val="0"/>
      <w:marBottom w:val="0"/>
      <w:divBdr>
        <w:top w:val="none" w:sz="0" w:space="0" w:color="auto"/>
        <w:left w:val="none" w:sz="0" w:space="0" w:color="auto"/>
        <w:bottom w:val="none" w:sz="0" w:space="0" w:color="auto"/>
        <w:right w:val="none" w:sz="0" w:space="0" w:color="auto"/>
      </w:divBdr>
      <w:divsChild>
        <w:div w:id="2106611909">
          <w:marLeft w:val="446"/>
          <w:marRight w:val="0"/>
          <w:marTop w:val="0"/>
          <w:marBottom w:val="0"/>
          <w:divBdr>
            <w:top w:val="none" w:sz="0" w:space="0" w:color="auto"/>
            <w:left w:val="none" w:sz="0" w:space="0" w:color="auto"/>
            <w:bottom w:val="none" w:sz="0" w:space="0" w:color="auto"/>
            <w:right w:val="none" w:sz="0" w:space="0" w:color="auto"/>
          </w:divBdr>
        </w:div>
        <w:div w:id="29261393">
          <w:marLeft w:val="446"/>
          <w:marRight w:val="0"/>
          <w:marTop w:val="0"/>
          <w:marBottom w:val="0"/>
          <w:divBdr>
            <w:top w:val="none" w:sz="0" w:space="0" w:color="auto"/>
            <w:left w:val="none" w:sz="0" w:space="0" w:color="auto"/>
            <w:bottom w:val="none" w:sz="0" w:space="0" w:color="auto"/>
            <w:right w:val="none" w:sz="0" w:space="0" w:color="auto"/>
          </w:divBdr>
        </w:div>
        <w:div w:id="19598795">
          <w:marLeft w:val="446"/>
          <w:marRight w:val="0"/>
          <w:marTop w:val="0"/>
          <w:marBottom w:val="0"/>
          <w:divBdr>
            <w:top w:val="none" w:sz="0" w:space="0" w:color="auto"/>
            <w:left w:val="none" w:sz="0" w:space="0" w:color="auto"/>
            <w:bottom w:val="none" w:sz="0" w:space="0" w:color="auto"/>
            <w:right w:val="none" w:sz="0" w:space="0" w:color="auto"/>
          </w:divBdr>
        </w:div>
      </w:divsChild>
    </w:div>
    <w:div w:id="765420009">
      <w:bodyDiv w:val="1"/>
      <w:marLeft w:val="0"/>
      <w:marRight w:val="0"/>
      <w:marTop w:val="0"/>
      <w:marBottom w:val="0"/>
      <w:divBdr>
        <w:top w:val="none" w:sz="0" w:space="0" w:color="auto"/>
        <w:left w:val="none" w:sz="0" w:space="0" w:color="auto"/>
        <w:bottom w:val="none" w:sz="0" w:space="0" w:color="auto"/>
        <w:right w:val="none" w:sz="0" w:space="0" w:color="auto"/>
      </w:divBdr>
    </w:div>
    <w:div w:id="832600773">
      <w:bodyDiv w:val="1"/>
      <w:marLeft w:val="0"/>
      <w:marRight w:val="0"/>
      <w:marTop w:val="0"/>
      <w:marBottom w:val="0"/>
      <w:divBdr>
        <w:top w:val="none" w:sz="0" w:space="0" w:color="auto"/>
        <w:left w:val="none" w:sz="0" w:space="0" w:color="auto"/>
        <w:bottom w:val="none" w:sz="0" w:space="0" w:color="auto"/>
        <w:right w:val="none" w:sz="0" w:space="0" w:color="auto"/>
      </w:divBdr>
    </w:div>
    <w:div w:id="920991286">
      <w:bodyDiv w:val="1"/>
      <w:marLeft w:val="0"/>
      <w:marRight w:val="0"/>
      <w:marTop w:val="0"/>
      <w:marBottom w:val="0"/>
      <w:divBdr>
        <w:top w:val="none" w:sz="0" w:space="0" w:color="auto"/>
        <w:left w:val="none" w:sz="0" w:space="0" w:color="auto"/>
        <w:bottom w:val="none" w:sz="0" w:space="0" w:color="auto"/>
        <w:right w:val="none" w:sz="0" w:space="0" w:color="auto"/>
      </w:divBdr>
    </w:div>
    <w:div w:id="990207553">
      <w:bodyDiv w:val="1"/>
      <w:marLeft w:val="0"/>
      <w:marRight w:val="0"/>
      <w:marTop w:val="0"/>
      <w:marBottom w:val="0"/>
      <w:divBdr>
        <w:top w:val="none" w:sz="0" w:space="0" w:color="auto"/>
        <w:left w:val="none" w:sz="0" w:space="0" w:color="auto"/>
        <w:bottom w:val="none" w:sz="0" w:space="0" w:color="auto"/>
        <w:right w:val="none" w:sz="0" w:space="0" w:color="auto"/>
      </w:divBdr>
      <w:divsChild>
        <w:div w:id="497843278">
          <w:marLeft w:val="547"/>
          <w:marRight w:val="0"/>
          <w:marTop w:val="0"/>
          <w:marBottom w:val="0"/>
          <w:divBdr>
            <w:top w:val="none" w:sz="0" w:space="0" w:color="auto"/>
            <w:left w:val="none" w:sz="0" w:space="0" w:color="auto"/>
            <w:bottom w:val="none" w:sz="0" w:space="0" w:color="auto"/>
            <w:right w:val="none" w:sz="0" w:space="0" w:color="auto"/>
          </w:divBdr>
        </w:div>
        <w:div w:id="1519734479">
          <w:marLeft w:val="547"/>
          <w:marRight w:val="0"/>
          <w:marTop w:val="0"/>
          <w:marBottom w:val="0"/>
          <w:divBdr>
            <w:top w:val="none" w:sz="0" w:space="0" w:color="auto"/>
            <w:left w:val="none" w:sz="0" w:space="0" w:color="auto"/>
            <w:bottom w:val="none" w:sz="0" w:space="0" w:color="auto"/>
            <w:right w:val="none" w:sz="0" w:space="0" w:color="auto"/>
          </w:divBdr>
        </w:div>
        <w:div w:id="963731467">
          <w:marLeft w:val="547"/>
          <w:marRight w:val="0"/>
          <w:marTop w:val="0"/>
          <w:marBottom w:val="0"/>
          <w:divBdr>
            <w:top w:val="none" w:sz="0" w:space="0" w:color="auto"/>
            <w:left w:val="none" w:sz="0" w:space="0" w:color="auto"/>
            <w:bottom w:val="none" w:sz="0" w:space="0" w:color="auto"/>
            <w:right w:val="none" w:sz="0" w:space="0" w:color="auto"/>
          </w:divBdr>
        </w:div>
        <w:div w:id="1547837340">
          <w:marLeft w:val="547"/>
          <w:marRight w:val="0"/>
          <w:marTop w:val="0"/>
          <w:marBottom w:val="0"/>
          <w:divBdr>
            <w:top w:val="none" w:sz="0" w:space="0" w:color="auto"/>
            <w:left w:val="none" w:sz="0" w:space="0" w:color="auto"/>
            <w:bottom w:val="none" w:sz="0" w:space="0" w:color="auto"/>
            <w:right w:val="none" w:sz="0" w:space="0" w:color="auto"/>
          </w:divBdr>
        </w:div>
      </w:divsChild>
    </w:div>
    <w:div w:id="1067144196">
      <w:bodyDiv w:val="1"/>
      <w:marLeft w:val="0"/>
      <w:marRight w:val="0"/>
      <w:marTop w:val="0"/>
      <w:marBottom w:val="0"/>
      <w:divBdr>
        <w:top w:val="none" w:sz="0" w:space="0" w:color="auto"/>
        <w:left w:val="none" w:sz="0" w:space="0" w:color="auto"/>
        <w:bottom w:val="none" w:sz="0" w:space="0" w:color="auto"/>
        <w:right w:val="none" w:sz="0" w:space="0" w:color="auto"/>
      </w:divBdr>
      <w:divsChild>
        <w:div w:id="1457790936">
          <w:marLeft w:val="720"/>
          <w:marRight w:val="0"/>
          <w:marTop w:val="0"/>
          <w:marBottom w:val="0"/>
          <w:divBdr>
            <w:top w:val="none" w:sz="0" w:space="0" w:color="auto"/>
            <w:left w:val="none" w:sz="0" w:space="0" w:color="auto"/>
            <w:bottom w:val="none" w:sz="0" w:space="0" w:color="auto"/>
            <w:right w:val="none" w:sz="0" w:space="0" w:color="auto"/>
          </w:divBdr>
        </w:div>
        <w:div w:id="852839525">
          <w:marLeft w:val="547"/>
          <w:marRight w:val="0"/>
          <w:marTop w:val="0"/>
          <w:marBottom w:val="0"/>
          <w:divBdr>
            <w:top w:val="none" w:sz="0" w:space="0" w:color="auto"/>
            <w:left w:val="none" w:sz="0" w:space="0" w:color="auto"/>
            <w:bottom w:val="none" w:sz="0" w:space="0" w:color="auto"/>
            <w:right w:val="none" w:sz="0" w:space="0" w:color="auto"/>
          </w:divBdr>
        </w:div>
        <w:div w:id="435255911">
          <w:marLeft w:val="547"/>
          <w:marRight w:val="0"/>
          <w:marTop w:val="0"/>
          <w:marBottom w:val="0"/>
          <w:divBdr>
            <w:top w:val="none" w:sz="0" w:space="0" w:color="auto"/>
            <w:left w:val="none" w:sz="0" w:space="0" w:color="auto"/>
            <w:bottom w:val="none" w:sz="0" w:space="0" w:color="auto"/>
            <w:right w:val="none" w:sz="0" w:space="0" w:color="auto"/>
          </w:divBdr>
        </w:div>
        <w:div w:id="425926149">
          <w:marLeft w:val="547"/>
          <w:marRight w:val="0"/>
          <w:marTop w:val="0"/>
          <w:marBottom w:val="0"/>
          <w:divBdr>
            <w:top w:val="none" w:sz="0" w:space="0" w:color="auto"/>
            <w:left w:val="none" w:sz="0" w:space="0" w:color="auto"/>
            <w:bottom w:val="none" w:sz="0" w:space="0" w:color="auto"/>
            <w:right w:val="none" w:sz="0" w:space="0" w:color="auto"/>
          </w:divBdr>
        </w:div>
        <w:div w:id="323515588">
          <w:marLeft w:val="547"/>
          <w:marRight w:val="0"/>
          <w:marTop w:val="0"/>
          <w:marBottom w:val="0"/>
          <w:divBdr>
            <w:top w:val="none" w:sz="0" w:space="0" w:color="auto"/>
            <w:left w:val="none" w:sz="0" w:space="0" w:color="auto"/>
            <w:bottom w:val="none" w:sz="0" w:space="0" w:color="auto"/>
            <w:right w:val="none" w:sz="0" w:space="0" w:color="auto"/>
          </w:divBdr>
        </w:div>
        <w:div w:id="1820925940">
          <w:marLeft w:val="547"/>
          <w:marRight w:val="0"/>
          <w:marTop w:val="0"/>
          <w:marBottom w:val="0"/>
          <w:divBdr>
            <w:top w:val="none" w:sz="0" w:space="0" w:color="auto"/>
            <w:left w:val="none" w:sz="0" w:space="0" w:color="auto"/>
            <w:bottom w:val="none" w:sz="0" w:space="0" w:color="auto"/>
            <w:right w:val="none" w:sz="0" w:space="0" w:color="auto"/>
          </w:divBdr>
        </w:div>
        <w:div w:id="347603533">
          <w:marLeft w:val="547"/>
          <w:marRight w:val="0"/>
          <w:marTop w:val="0"/>
          <w:marBottom w:val="0"/>
          <w:divBdr>
            <w:top w:val="none" w:sz="0" w:space="0" w:color="auto"/>
            <w:left w:val="none" w:sz="0" w:space="0" w:color="auto"/>
            <w:bottom w:val="none" w:sz="0" w:space="0" w:color="auto"/>
            <w:right w:val="none" w:sz="0" w:space="0" w:color="auto"/>
          </w:divBdr>
        </w:div>
      </w:divsChild>
    </w:div>
    <w:div w:id="1103837754">
      <w:bodyDiv w:val="1"/>
      <w:marLeft w:val="0"/>
      <w:marRight w:val="0"/>
      <w:marTop w:val="0"/>
      <w:marBottom w:val="0"/>
      <w:divBdr>
        <w:top w:val="none" w:sz="0" w:space="0" w:color="auto"/>
        <w:left w:val="none" w:sz="0" w:space="0" w:color="auto"/>
        <w:bottom w:val="none" w:sz="0" w:space="0" w:color="auto"/>
        <w:right w:val="none" w:sz="0" w:space="0" w:color="auto"/>
      </w:divBdr>
    </w:div>
    <w:div w:id="1157188306">
      <w:bodyDiv w:val="1"/>
      <w:marLeft w:val="0"/>
      <w:marRight w:val="0"/>
      <w:marTop w:val="0"/>
      <w:marBottom w:val="0"/>
      <w:divBdr>
        <w:top w:val="none" w:sz="0" w:space="0" w:color="auto"/>
        <w:left w:val="none" w:sz="0" w:space="0" w:color="auto"/>
        <w:bottom w:val="none" w:sz="0" w:space="0" w:color="auto"/>
        <w:right w:val="none" w:sz="0" w:space="0" w:color="auto"/>
      </w:divBdr>
      <w:divsChild>
        <w:div w:id="805201975">
          <w:marLeft w:val="720"/>
          <w:marRight w:val="0"/>
          <w:marTop w:val="0"/>
          <w:marBottom w:val="0"/>
          <w:divBdr>
            <w:top w:val="none" w:sz="0" w:space="0" w:color="auto"/>
            <w:left w:val="none" w:sz="0" w:space="0" w:color="auto"/>
            <w:bottom w:val="none" w:sz="0" w:space="0" w:color="auto"/>
            <w:right w:val="none" w:sz="0" w:space="0" w:color="auto"/>
          </w:divBdr>
        </w:div>
        <w:div w:id="1246912715">
          <w:marLeft w:val="547"/>
          <w:marRight w:val="0"/>
          <w:marTop w:val="0"/>
          <w:marBottom w:val="0"/>
          <w:divBdr>
            <w:top w:val="none" w:sz="0" w:space="0" w:color="auto"/>
            <w:left w:val="none" w:sz="0" w:space="0" w:color="auto"/>
            <w:bottom w:val="none" w:sz="0" w:space="0" w:color="auto"/>
            <w:right w:val="none" w:sz="0" w:space="0" w:color="auto"/>
          </w:divBdr>
        </w:div>
        <w:div w:id="2147358812">
          <w:marLeft w:val="547"/>
          <w:marRight w:val="0"/>
          <w:marTop w:val="0"/>
          <w:marBottom w:val="0"/>
          <w:divBdr>
            <w:top w:val="none" w:sz="0" w:space="0" w:color="auto"/>
            <w:left w:val="none" w:sz="0" w:space="0" w:color="auto"/>
            <w:bottom w:val="none" w:sz="0" w:space="0" w:color="auto"/>
            <w:right w:val="none" w:sz="0" w:space="0" w:color="auto"/>
          </w:divBdr>
        </w:div>
        <w:div w:id="1769302341">
          <w:marLeft w:val="547"/>
          <w:marRight w:val="0"/>
          <w:marTop w:val="0"/>
          <w:marBottom w:val="0"/>
          <w:divBdr>
            <w:top w:val="none" w:sz="0" w:space="0" w:color="auto"/>
            <w:left w:val="none" w:sz="0" w:space="0" w:color="auto"/>
            <w:bottom w:val="none" w:sz="0" w:space="0" w:color="auto"/>
            <w:right w:val="none" w:sz="0" w:space="0" w:color="auto"/>
          </w:divBdr>
        </w:div>
        <w:div w:id="1049302485">
          <w:marLeft w:val="547"/>
          <w:marRight w:val="0"/>
          <w:marTop w:val="0"/>
          <w:marBottom w:val="0"/>
          <w:divBdr>
            <w:top w:val="none" w:sz="0" w:space="0" w:color="auto"/>
            <w:left w:val="none" w:sz="0" w:space="0" w:color="auto"/>
            <w:bottom w:val="none" w:sz="0" w:space="0" w:color="auto"/>
            <w:right w:val="none" w:sz="0" w:space="0" w:color="auto"/>
          </w:divBdr>
        </w:div>
        <w:div w:id="494413986">
          <w:marLeft w:val="547"/>
          <w:marRight w:val="0"/>
          <w:marTop w:val="0"/>
          <w:marBottom w:val="0"/>
          <w:divBdr>
            <w:top w:val="none" w:sz="0" w:space="0" w:color="auto"/>
            <w:left w:val="none" w:sz="0" w:space="0" w:color="auto"/>
            <w:bottom w:val="none" w:sz="0" w:space="0" w:color="auto"/>
            <w:right w:val="none" w:sz="0" w:space="0" w:color="auto"/>
          </w:divBdr>
        </w:div>
        <w:div w:id="393357053">
          <w:marLeft w:val="547"/>
          <w:marRight w:val="0"/>
          <w:marTop w:val="0"/>
          <w:marBottom w:val="0"/>
          <w:divBdr>
            <w:top w:val="none" w:sz="0" w:space="0" w:color="auto"/>
            <w:left w:val="none" w:sz="0" w:space="0" w:color="auto"/>
            <w:bottom w:val="none" w:sz="0" w:space="0" w:color="auto"/>
            <w:right w:val="none" w:sz="0" w:space="0" w:color="auto"/>
          </w:divBdr>
        </w:div>
      </w:divsChild>
    </w:div>
    <w:div w:id="1375764451">
      <w:bodyDiv w:val="1"/>
      <w:marLeft w:val="0"/>
      <w:marRight w:val="0"/>
      <w:marTop w:val="0"/>
      <w:marBottom w:val="0"/>
      <w:divBdr>
        <w:top w:val="none" w:sz="0" w:space="0" w:color="auto"/>
        <w:left w:val="none" w:sz="0" w:space="0" w:color="auto"/>
        <w:bottom w:val="none" w:sz="0" w:space="0" w:color="auto"/>
        <w:right w:val="none" w:sz="0" w:space="0" w:color="auto"/>
      </w:divBdr>
    </w:div>
    <w:div w:id="1386486657">
      <w:bodyDiv w:val="1"/>
      <w:marLeft w:val="0"/>
      <w:marRight w:val="0"/>
      <w:marTop w:val="0"/>
      <w:marBottom w:val="0"/>
      <w:divBdr>
        <w:top w:val="none" w:sz="0" w:space="0" w:color="auto"/>
        <w:left w:val="none" w:sz="0" w:space="0" w:color="auto"/>
        <w:bottom w:val="none" w:sz="0" w:space="0" w:color="auto"/>
        <w:right w:val="none" w:sz="0" w:space="0" w:color="auto"/>
      </w:divBdr>
      <w:divsChild>
        <w:div w:id="1403795509">
          <w:marLeft w:val="720"/>
          <w:marRight w:val="0"/>
          <w:marTop w:val="0"/>
          <w:marBottom w:val="0"/>
          <w:divBdr>
            <w:top w:val="none" w:sz="0" w:space="0" w:color="auto"/>
            <w:left w:val="none" w:sz="0" w:space="0" w:color="auto"/>
            <w:bottom w:val="none" w:sz="0" w:space="0" w:color="auto"/>
            <w:right w:val="none" w:sz="0" w:space="0" w:color="auto"/>
          </w:divBdr>
        </w:div>
        <w:div w:id="1613325040">
          <w:marLeft w:val="547"/>
          <w:marRight w:val="0"/>
          <w:marTop w:val="0"/>
          <w:marBottom w:val="0"/>
          <w:divBdr>
            <w:top w:val="none" w:sz="0" w:space="0" w:color="auto"/>
            <w:left w:val="none" w:sz="0" w:space="0" w:color="auto"/>
            <w:bottom w:val="none" w:sz="0" w:space="0" w:color="auto"/>
            <w:right w:val="none" w:sz="0" w:space="0" w:color="auto"/>
          </w:divBdr>
        </w:div>
        <w:div w:id="1617446245">
          <w:marLeft w:val="547"/>
          <w:marRight w:val="0"/>
          <w:marTop w:val="0"/>
          <w:marBottom w:val="0"/>
          <w:divBdr>
            <w:top w:val="none" w:sz="0" w:space="0" w:color="auto"/>
            <w:left w:val="none" w:sz="0" w:space="0" w:color="auto"/>
            <w:bottom w:val="none" w:sz="0" w:space="0" w:color="auto"/>
            <w:right w:val="none" w:sz="0" w:space="0" w:color="auto"/>
          </w:divBdr>
        </w:div>
        <w:div w:id="1468887487">
          <w:marLeft w:val="547"/>
          <w:marRight w:val="0"/>
          <w:marTop w:val="0"/>
          <w:marBottom w:val="0"/>
          <w:divBdr>
            <w:top w:val="none" w:sz="0" w:space="0" w:color="auto"/>
            <w:left w:val="none" w:sz="0" w:space="0" w:color="auto"/>
            <w:bottom w:val="none" w:sz="0" w:space="0" w:color="auto"/>
            <w:right w:val="none" w:sz="0" w:space="0" w:color="auto"/>
          </w:divBdr>
        </w:div>
        <w:div w:id="1766534347">
          <w:marLeft w:val="547"/>
          <w:marRight w:val="0"/>
          <w:marTop w:val="0"/>
          <w:marBottom w:val="0"/>
          <w:divBdr>
            <w:top w:val="none" w:sz="0" w:space="0" w:color="auto"/>
            <w:left w:val="none" w:sz="0" w:space="0" w:color="auto"/>
            <w:bottom w:val="none" w:sz="0" w:space="0" w:color="auto"/>
            <w:right w:val="none" w:sz="0" w:space="0" w:color="auto"/>
          </w:divBdr>
        </w:div>
        <w:div w:id="1869489501">
          <w:marLeft w:val="547"/>
          <w:marRight w:val="0"/>
          <w:marTop w:val="0"/>
          <w:marBottom w:val="0"/>
          <w:divBdr>
            <w:top w:val="none" w:sz="0" w:space="0" w:color="auto"/>
            <w:left w:val="none" w:sz="0" w:space="0" w:color="auto"/>
            <w:bottom w:val="none" w:sz="0" w:space="0" w:color="auto"/>
            <w:right w:val="none" w:sz="0" w:space="0" w:color="auto"/>
          </w:divBdr>
        </w:div>
        <w:div w:id="2075620121">
          <w:marLeft w:val="547"/>
          <w:marRight w:val="0"/>
          <w:marTop w:val="0"/>
          <w:marBottom w:val="0"/>
          <w:divBdr>
            <w:top w:val="none" w:sz="0" w:space="0" w:color="auto"/>
            <w:left w:val="none" w:sz="0" w:space="0" w:color="auto"/>
            <w:bottom w:val="none" w:sz="0" w:space="0" w:color="auto"/>
            <w:right w:val="none" w:sz="0" w:space="0" w:color="auto"/>
          </w:divBdr>
        </w:div>
        <w:div w:id="40710616">
          <w:marLeft w:val="547"/>
          <w:marRight w:val="0"/>
          <w:marTop w:val="0"/>
          <w:marBottom w:val="0"/>
          <w:divBdr>
            <w:top w:val="none" w:sz="0" w:space="0" w:color="auto"/>
            <w:left w:val="none" w:sz="0" w:space="0" w:color="auto"/>
            <w:bottom w:val="none" w:sz="0" w:space="0" w:color="auto"/>
            <w:right w:val="none" w:sz="0" w:space="0" w:color="auto"/>
          </w:divBdr>
        </w:div>
      </w:divsChild>
    </w:div>
    <w:div w:id="1564606763">
      <w:bodyDiv w:val="1"/>
      <w:marLeft w:val="0"/>
      <w:marRight w:val="0"/>
      <w:marTop w:val="0"/>
      <w:marBottom w:val="0"/>
      <w:divBdr>
        <w:top w:val="none" w:sz="0" w:space="0" w:color="auto"/>
        <w:left w:val="none" w:sz="0" w:space="0" w:color="auto"/>
        <w:bottom w:val="none" w:sz="0" w:space="0" w:color="auto"/>
        <w:right w:val="none" w:sz="0" w:space="0" w:color="auto"/>
      </w:divBdr>
      <w:divsChild>
        <w:div w:id="1271007100">
          <w:marLeft w:val="0"/>
          <w:marRight w:val="0"/>
          <w:marTop w:val="0"/>
          <w:marBottom w:val="225"/>
          <w:divBdr>
            <w:top w:val="none" w:sz="0" w:space="0" w:color="auto"/>
            <w:left w:val="none" w:sz="0" w:space="0" w:color="auto"/>
            <w:bottom w:val="none" w:sz="0" w:space="0" w:color="auto"/>
            <w:right w:val="none" w:sz="0" w:space="0" w:color="auto"/>
          </w:divBdr>
        </w:div>
        <w:div w:id="682438765">
          <w:marLeft w:val="0"/>
          <w:marRight w:val="0"/>
          <w:marTop w:val="0"/>
          <w:marBottom w:val="225"/>
          <w:divBdr>
            <w:top w:val="none" w:sz="0" w:space="0" w:color="auto"/>
            <w:left w:val="none" w:sz="0" w:space="0" w:color="auto"/>
            <w:bottom w:val="none" w:sz="0" w:space="0" w:color="auto"/>
            <w:right w:val="none" w:sz="0" w:space="0" w:color="auto"/>
          </w:divBdr>
        </w:div>
        <w:div w:id="1665431492">
          <w:marLeft w:val="0"/>
          <w:marRight w:val="0"/>
          <w:marTop w:val="0"/>
          <w:marBottom w:val="225"/>
          <w:divBdr>
            <w:top w:val="none" w:sz="0" w:space="0" w:color="auto"/>
            <w:left w:val="none" w:sz="0" w:space="0" w:color="auto"/>
            <w:bottom w:val="none" w:sz="0" w:space="0" w:color="auto"/>
            <w:right w:val="none" w:sz="0" w:space="0" w:color="auto"/>
          </w:divBdr>
        </w:div>
        <w:div w:id="1334838958">
          <w:marLeft w:val="0"/>
          <w:marRight w:val="0"/>
          <w:marTop w:val="0"/>
          <w:marBottom w:val="225"/>
          <w:divBdr>
            <w:top w:val="none" w:sz="0" w:space="0" w:color="auto"/>
            <w:left w:val="none" w:sz="0" w:space="0" w:color="auto"/>
            <w:bottom w:val="none" w:sz="0" w:space="0" w:color="auto"/>
            <w:right w:val="none" w:sz="0" w:space="0" w:color="auto"/>
          </w:divBdr>
        </w:div>
      </w:divsChild>
    </w:div>
    <w:div w:id="1605458897">
      <w:bodyDiv w:val="1"/>
      <w:marLeft w:val="0"/>
      <w:marRight w:val="0"/>
      <w:marTop w:val="0"/>
      <w:marBottom w:val="0"/>
      <w:divBdr>
        <w:top w:val="none" w:sz="0" w:space="0" w:color="auto"/>
        <w:left w:val="none" w:sz="0" w:space="0" w:color="auto"/>
        <w:bottom w:val="none" w:sz="0" w:space="0" w:color="auto"/>
        <w:right w:val="none" w:sz="0" w:space="0" w:color="auto"/>
      </w:divBdr>
    </w:div>
    <w:div w:id="1651246969">
      <w:bodyDiv w:val="1"/>
      <w:marLeft w:val="0"/>
      <w:marRight w:val="0"/>
      <w:marTop w:val="0"/>
      <w:marBottom w:val="0"/>
      <w:divBdr>
        <w:top w:val="none" w:sz="0" w:space="0" w:color="auto"/>
        <w:left w:val="none" w:sz="0" w:space="0" w:color="auto"/>
        <w:bottom w:val="none" w:sz="0" w:space="0" w:color="auto"/>
        <w:right w:val="none" w:sz="0" w:space="0" w:color="auto"/>
      </w:divBdr>
    </w:div>
    <w:div w:id="1665088303">
      <w:bodyDiv w:val="1"/>
      <w:marLeft w:val="0"/>
      <w:marRight w:val="0"/>
      <w:marTop w:val="0"/>
      <w:marBottom w:val="0"/>
      <w:divBdr>
        <w:top w:val="none" w:sz="0" w:space="0" w:color="auto"/>
        <w:left w:val="none" w:sz="0" w:space="0" w:color="auto"/>
        <w:bottom w:val="none" w:sz="0" w:space="0" w:color="auto"/>
        <w:right w:val="none" w:sz="0" w:space="0" w:color="auto"/>
      </w:divBdr>
    </w:div>
    <w:div w:id="1775590196">
      <w:bodyDiv w:val="1"/>
      <w:marLeft w:val="0"/>
      <w:marRight w:val="0"/>
      <w:marTop w:val="0"/>
      <w:marBottom w:val="0"/>
      <w:divBdr>
        <w:top w:val="none" w:sz="0" w:space="0" w:color="auto"/>
        <w:left w:val="none" w:sz="0" w:space="0" w:color="auto"/>
        <w:bottom w:val="none" w:sz="0" w:space="0" w:color="auto"/>
        <w:right w:val="none" w:sz="0" w:space="0" w:color="auto"/>
      </w:divBdr>
    </w:div>
    <w:div w:id="1870680461">
      <w:bodyDiv w:val="1"/>
      <w:marLeft w:val="0"/>
      <w:marRight w:val="0"/>
      <w:marTop w:val="0"/>
      <w:marBottom w:val="0"/>
      <w:divBdr>
        <w:top w:val="none" w:sz="0" w:space="0" w:color="auto"/>
        <w:left w:val="none" w:sz="0" w:space="0" w:color="auto"/>
        <w:bottom w:val="none" w:sz="0" w:space="0" w:color="auto"/>
        <w:right w:val="none" w:sz="0" w:space="0" w:color="auto"/>
      </w:divBdr>
    </w:div>
    <w:div w:id="1977485194">
      <w:bodyDiv w:val="1"/>
      <w:marLeft w:val="0"/>
      <w:marRight w:val="0"/>
      <w:marTop w:val="0"/>
      <w:marBottom w:val="0"/>
      <w:divBdr>
        <w:top w:val="none" w:sz="0" w:space="0" w:color="auto"/>
        <w:left w:val="none" w:sz="0" w:space="0" w:color="auto"/>
        <w:bottom w:val="none" w:sz="0" w:space="0" w:color="auto"/>
        <w:right w:val="none" w:sz="0" w:space="0" w:color="auto"/>
      </w:divBdr>
    </w:div>
    <w:div w:id="2003967171">
      <w:bodyDiv w:val="1"/>
      <w:marLeft w:val="0"/>
      <w:marRight w:val="0"/>
      <w:marTop w:val="0"/>
      <w:marBottom w:val="0"/>
      <w:divBdr>
        <w:top w:val="none" w:sz="0" w:space="0" w:color="auto"/>
        <w:left w:val="none" w:sz="0" w:space="0" w:color="auto"/>
        <w:bottom w:val="none" w:sz="0" w:space="0" w:color="auto"/>
        <w:right w:val="none" w:sz="0" w:space="0" w:color="auto"/>
      </w:divBdr>
    </w:div>
    <w:div w:id="2015958814">
      <w:bodyDiv w:val="1"/>
      <w:marLeft w:val="0"/>
      <w:marRight w:val="0"/>
      <w:marTop w:val="0"/>
      <w:marBottom w:val="0"/>
      <w:divBdr>
        <w:top w:val="none" w:sz="0" w:space="0" w:color="auto"/>
        <w:left w:val="none" w:sz="0" w:space="0" w:color="auto"/>
        <w:bottom w:val="none" w:sz="0" w:space="0" w:color="auto"/>
        <w:right w:val="none" w:sz="0" w:space="0" w:color="auto"/>
      </w:divBdr>
    </w:div>
    <w:div w:id="2053264636">
      <w:bodyDiv w:val="1"/>
      <w:marLeft w:val="0"/>
      <w:marRight w:val="0"/>
      <w:marTop w:val="0"/>
      <w:marBottom w:val="0"/>
      <w:divBdr>
        <w:top w:val="none" w:sz="0" w:space="0" w:color="auto"/>
        <w:left w:val="none" w:sz="0" w:space="0" w:color="auto"/>
        <w:bottom w:val="none" w:sz="0" w:space="0" w:color="auto"/>
        <w:right w:val="none" w:sz="0" w:space="0" w:color="auto"/>
      </w:divBdr>
    </w:div>
    <w:div w:id="2115900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baike.baidu.com/item/%E9%93%85/2141563?fromModule=lemma_inlink" TargetMode="External"/><Relationship Id="rId42" Type="http://schemas.openxmlformats.org/officeDocument/2006/relationships/hyperlink" Target="https://baike.baidu.com/item/%E6%A8%AA%E6%96%AD%E5%B1%82/991665?fromModule=lemma_inlink" TargetMode="External"/><Relationship Id="rId47" Type="http://schemas.openxmlformats.org/officeDocument/2006/relationships/hyperlink" Target="https://baike.baidu.com/item/%E5%B9%B3%E6%8E%A8%E6%96%AD%E5%B1%82?fromModule=lemma_inlink" TargetMode="External"/><Relationship Id="rId63" Type="http://schemas.openxmlformats.org/officeDocument/2006/relationships/image" Target="media/image40.png"/><Relationship Id="rId68" Type="http://schemas.openxmlformats.org/officeDocument/2006/relationships/image" Target="media/image45.png"/><Relationship Id="rId16" Type="http://schemas.openxmlformats.org/officeDocument/2006/relationships/image" Target="media/image6.png"/><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hyperlink" Target="https://baike.baidu.com/item/%E6%96%AD%E8%B7%9D?fromModule=lemma_inlink" TargetMode="External"/><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8.png"/><Relationship Id="rId19" Type="http://schemas.openxmlformats.org/officeDocument/2006/relationships/hyperlink" Target="http://www.baiven.com/baike/220/252593.html" TargetMode="External"/><Relationship Id="rId14" Type="http://schemas.openxmlformats.org/officeDocument/2006/relationships/image" Target="media/image4.png"/><Relationship Id="rId22" Type="http://schemas.openxmlformats.org/officeDocument/2006/relationships/hyperlink" Target="https://baike.baidu.com/item/%E5%90%8C%E4%BD%8D%E7%B4%A0/104922?fromModule=lemma_inlink"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yperlink" Target="https://baike.baidu.com/item/%E5%B9%B3%E6%8E%A8%E6%96%AD%E5%B1%82?fromModule=lemma_inlink" TargetMode="External"/><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9.pn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www.baiven.com/baike/220/261437.html"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hyperlink" Target="https://baike.baidu.com/item/%E8%BD%AC%E6%8D%A2%E6%96%AD%E5%B1%82?fromModule=lemma_inlink" TargetMode="External"/><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hyperlink" Target="https://baike.baidu.com/item/%E4%BB%A3%E4%BA%9A%E5%B8%83%E7%BD%97%E5%B3%A1%E8%B0%B7%E9%99%A8%E7%9F%B3/9666129?fromModule=lemma_inlink" TargetMode="External"/><Relationship Id="rId41" Type="http://schemas.openxmlformats.org/officeDocument/2006/relationships/hyperlink" Target="https://baike.baidu.com/item/%E5%A4%A7%E6%B4%8B%E4%B8%AD%E8%84%8A?fromModule=lemma_inlink" TargetMode="External"/><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hyperlink" Target="https://baike.baidu.com/item/%E6%96%AD%E5%B1%82?fromModule=lemma_inlink" TargetMode="External"/><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hyperlink" Target="http://www.baiven.com/baike/220/257928.html" TargetMode="Externa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7" Type="http://schemas.openxmlformats.org/officeDocument/2006/relationships/settings" Target="settings.xml"/><Relationship Id="rId71" Type="http://schemas.openxmlformats.org/officeDocument/2006/relationships/image" Target="media/image48.png"/><Relationship Id="rId2" Type="http://schemas.openxmlformats.org/officeDocument/2006/relationships/customXml" Target="../customXml/item2.xml"/><Relationship Id="rId29" Type="http://schemas.openxmlformats.org/officeDocument/2006/relationships/image" Target="media/image1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文档" ma:contentTypeID="0x010100DF5CF9CF7BD0EB4890834546FA675F02" ma:contentTypeVersion="2" ma:contentTypeDescription="新建文档。" ma:contentTypeScope="" ma:versionID="3a42cdd382083937b184b75a975834a9">
  <xsd:schema xmlns:xsd="http://www.w3.org/2001/XMLSchema" xmlns:xs="http://www.w3.org/2001/XMLSchema" xmlns:p="http://schemas.microsoft.com/office/2006/metadata/properties" xmlns:ns3="9259c5d9-3a9f-4be0-af41-03d1e5a37d18" targetNamespace="http://schemas.microsoft.com/office/2006/metadata/properties" ma:root="true" ma:fieldsID="95f9e26f43a502b02021d783839990f3" ns3:_="">
    <xsd:import namespace="9259c5d9-3a9f-4be0-af41-03d1e5a37d18"/>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59c5d9-3a9f-4be0-af41-03d1e5a37d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E3492E-25AB-423A-9D89-1C8E750E6D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59c5d9-3a9f-4be0-af41-03d1e5a37d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37E595C-2722-469D-8C75-A18E9905B074}">
  <ds:schemaRefs>
    <ds:schemaRef ds:uri="http://schemas.microsoft.com/sharepoint/v3/contenttype/forms"/>
  </ds:schemaRefs>
</ds:datastoreItem>
</file>

<file path=customXml/itemProps3.xml><?xml version="1.0" encoding="utf-8"?>
<ds:datastoreItem xmlns:ds="http://schemas.openxmlformats.org/officeDocument/2006/customXml" ds:itemID="{39C7D62C-74FF-47BE-8C3E-D27128BEE59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E27C0AC-3486-48D2-9CD6-34D89C5269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868</TotalTime>
  <Pages>32</Pages>
  <Words>2374</Words>
  <Characters>13535</Characters>
  <Application>Microsoft Office Word</Application>
  <DocSecurity>0</DocSecurity>
  <Lines>112</Lines>
  <Paragraphs>31</Paragraphs>
  <ScaleCrop>false</ScaleCrop>
  <Company/>
  <LinksUpToDate>false</LinksUpToDate>
  <CharactersWithSpaces>15878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黄瑞川</dc:creator>
  <cp:keywords/>
  <dc:description/>
  <cp:lastModifiedBy>黄瑞川</cp:lastModifiedBy>
  <cp:revision>185</cp:revision>
  <dcterms:created xsi:type="dcterms:W3CDTF">2022-09-16T12:32:00Z</dcterms:created>
  <dcterms:modified xsi:type="dcterms:W3CDTF">2023-01-28T11:40:00Z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0x010100DF5CF9CF7BD0EB4890834546FA675F02</vt:lpwstr>
  </property>
</Properties>
</file>