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28"/>
          <w:szCs w:val="28"/>
          <w:lang w:val="en-US" w:eastAsia="zh-CN"/>
        </w:rPr>
      </w:pPr>
      <w:r>
        <w:rPr>
          <w:rFonts w:hint="eastAsia"/>
          <w:b/>
          <w:bCs/>
          <w:sz w:val="28"/>
          <w:szCs w:val="28"/>
          <w:lang w:val="en-US" w:eastAsia="zh-CN"/>
        </w:rPr>
        <w:t>Chapter 1 绪论</w:t>
      </w:r>
    </w:p>
    <w:p>
      <w:pPr>
        <w:rPr>
          <w:rFonts w:hint="default" w:eastAsiaTheme="minorEastAsia"/>
          <w:b w:val="0"/>
          <w:bCs w:val="0"/>
          <w:lang w:val="en-US" w:eastAsia="zh-CN"/>
        </w:rPr>
      </w:pPr>
      <w:r>
        <w:rPr>
          <w:rFonts w:hint="eastAsia"/>
          <w:b/>
          <w:bCs/>
          <w:lang w:val="en-US" w:eastAsia="zh-CN"/>
        </w:rPr>
        <w:t>研究水平：</w:t>
      </w:r>
      <w:r>
        <w:rPr>
          <w:rFonts w:hint="eastAsia"/>
          <w:b w:val="0"/>
          <w:bCs w:val="0"/>
          <w:lang w:val="en-US" w:eastAsia="zh-CN"/>
        </w:rPr>
        <w:t>整体、器官和系统、细胞和分子</w:t>
      </w:r>
    </w:p>
    <w:p>
      <w:pPr>
        <w:rPr>
          <w:rFonts w:hint="eastAsia"/>
        </w:rPr>
      </w:pPr>
      <w:r>
        <w:rPr>
          <w:rFonts w:hint="eastAsia"/>
          <w:b/>
          <w:bCs/>
        </w:rPr>
        <w:t>内环境作用：</w:t>
      </w:r>
      <w:r>
        <w:rPr>
          <w:rFonts w:hint="eastAsia"/>
          <w:lang w:val="en-US" w:eastAsia="zh-CN"/>
        </w:rPr>
        <w:t>1.</w:t>
      </w:r>
      <w:r>
        <w:rPr>
          <w:rFonts w:hint="eastAsia"/>
        </w:rPr>
        <w:t>为细胞提供物质；2.接受细胞排出物；3.为细胞活动提供条件</w:t>
      </w:r>
    </w:p>
    <w:p>
      <w:pPr>
        <w:numPr>
          <w:ilvl w:val="0"/>
          <w:numId w:val="0"/>
        </w:numPr>
        <w:rPr>
          <w:rFonts w:hint="eastAsia"/>
        </w:rPr>
      </w:pPr>
      <w:r>
        <w:rPr>
          <w:rFonts w:hint="eastAsia"/>
          <w:b/>
          <w:bCs/>
        </w:rPr>
        <w:t>内环境的稳态</w:t>
      </w:r>
      <w:r>
        <w:rPr>
          <w:rFonts w:hint="eastAsia"/>
        </w:rPr>
        <w:t>：内环境中各种物理、化学性质保持相对稳定的状态。保持相对稳定或稳态，</w:t>
      </w:r>
      <w:bookmarkStart w:id="0" w:name="_GoBack"/>
      <w:bookmarkEnd w:id="0"/>
      <w:r>
        <w:rPr>
          <w:rFonts w:hint="eastAsia"/>
        </w:rPr>
        <w:t>是指在正常生理情况下内环境的各种理化性质只在很小的范围内发生变动。</w:t>
      </w:r>
    </w:p>
    <w:p>
      <w:pPr>
        <w:numPr>
          <w:ilvl w:val="0"/>
          <w:numId w:val="0"/>
        </w:numPr>
        <w:rPr>
          <w:rFonts w:hint="eastAsia"/>
        </w:rPr>
      </w:pPr>
      <w:r>
        <w:rPr>
          <w:rFonts w:hint="eastAsia"/>
        </w:rPr>
        <w:t>稳态的实现：在神经、体液机制调节下，通过各器官系统的活动而实现。途径—反馈</w:t>
      </w:r>
    </w:p>
    <w:p>
      <w:pPr>
        <w:numPr>
          <w:ilvl w:val="0"/>
          <w:numId w:val="0"/>
        </w:numPr>
        <w:rPr>
          <w:rFonts w:hint="eastAsia"/>
        </w:rPr>
      </w:pPr>
      <w:r>
        <w:rPr>
          <w:rFonts w:hint="eastAsia"/>
        </w:rPr>
        <w:t>稳态意义：为细胞活动提供理化性质相对恒定的环境，维持正常新陈代谢和生命活动。</w:t>
      </w:r>
    </w:p>
    <w:p>
      <w:pPr>
        <w:numPr>
          <w:ilvl w:val="0"/>
          <w:numId w:val="0"/>
        </w:numPr>
        <w:rPr>
          <w:rFonts w:hint="eastAsia"/>
        </w:rPr>
      </w:pPr>
      <w:r>
        <w:rPr>
          <w:rFonts w:hint="eastAsia"/>
        </w:rPr>
        <w:t>稳态</w:t>
      </w:r>
      <w:r>
        <w:rPr>
          <w:rFonts w:hint="eastAsia"/>
          <w:lang w:eastAsia="zh-CN"/>
        </w:rPr>
        <w:t>：</w:t>
      </w:r>
      <w:r>
        <w:rPr>
          <w:rFonts w:hint="eastAsia"/>
        </w:rPr>
        <w:t>泛指体内各个水平上的生理活动在神经、体液等因素调节下保持相对稳定和相互协调的状况。</w:t>
      </w:r>
    </w:p>
    <w:p>
      <w:pPr>
        <w:numPr>
          <w:ilvl w:val="0"/>
          <w:numId w:val="0"/>
        </w:numPr>
        <w:rPr>
          <w:rFonts w:hint="eastAsia"/>
        </w:rPr>
      </w:pPr>
      <w:r>
        <w:rPr>
          <w:rFonts w:hint="eastAsia"/>
          <w:b/>
          <w:bCs/>
        </w:rPr>
        <w:t>神经调节</w:t>
      </w:r>
      <w:r>
        <w:rPr>
          <w:rFonts w:hint="eastAsia"/>
          <w:b/>
          <w:bCs/>
          <w:lang w:eastAsia="zh-CN"/>
        </w:rPr>
        <w:t>：</w:t>
      </w:r>
      <w:r>
        <w:rPr>
          <w:rFonts w:hint="eastAsia"/>
        </w:rPr>
        <w:t>通过神经系统的活动对机体功能进行调节。</w:t>
      </w:r>
    </w:p>
    <w:p>
      <w:pPr>
        <w:numPr>
          <w:ilvl w:val="0"/>
          <w:numId w:val="0"/>
        </w:numPr>
        <w:rPr>
          <w:rFonts w:hint="eastAsia"/>
        </w:rPr>
      </w:pPr>
      <w:r>
        <w:rPr>
          <w:rFonts w:hint="eastAsia"/>
        </w:rPr>
        <w:t>基本方式：反射 (reflex)</w:t>
      </w:r>
      <w:r>
        <w:rPr>
          <w:rFonts w:hint="eastAsia"/>
          <w:lang w:eastAsia="zh-CN"/>
        </w:rPr>
        <w:t>，</w:t>
      </w:r>
      <w:r>
        <w:rPr>
          <w:rFonts w:hint="eastAsia"/>
        </w:rPr>
        <w:t>在中枢神经系统的参与下，机体对刺激产生的规律性反应。</w:t>
      </w:r>
    </w:p>
    <w:p>
      <w:pPr>
        <w:numPr>
          <w:ilvl w:val="0"/>
          <w:numId w:val="0"/>
        </w:numPr>
        <w:rPr>
          <w:rFonts w:hint="eastAsia"/>
        </w:rPr>
      </w:pPr>
      <w:r>
        <w:rPr>
          <w:rFonts w:hint="eastAsia"/>
        </w:rPr>
        <w:t>结构基础：反射弧(reflex arc)；</w:t>
      </w:r>
    </w:p>
    <w:p>
      <w:pPr>
        <w:numPr>
          <w:ilvl w:val="0"/>
          <w:numId w:val="0"/>
        </w:numPr>
        <w:rPr>
          <w:rFonts w:hint="eastAsia" w:eastAsiaTheme="minorEastAsia"/>
          <w:lang w:eastAsia="zh-CN"/>
        </w:rPr>
      </w:pPr>
      <w:r>
        <w:rPr>
          <w:rFonts w:hint="eastAsia"/>
        </w:rPr>
        <w:t>组成：感受器、传入神经、中枢、传出神经和效应器</w:t>
      </w:r>
      <w:r>
        <w:rPr>
          <w:rFonts w:hint="eastAsia"/>
          <w:lang w:eastAsia="zh-CN"/>
        </w:rPr>
        <w:t>。</w:t>
      </w:r>
    </w:p>
    <w:p>
      <w:pPr>
        <w:numPr>
          <w:ilvl w:val="0"/>
          <w:numId w:val="0"/>
        </w:numPr>
        <w:rPr>
          <w:rFonts w:hint="eastAsia"/>
        </w:rPr>
      </w:pPr>
      <w:r>
        <w:rPr>
          <w:rFonts w:hint="eastAsia"/>
        </w:rPr>
        <w:t>类型：非条件反射和条件反射。</w:t>
      </w:r>
    </w:p>
    <w:p>
      <w:pPr>
        <w:numPr>
          <w:ilvl w:val="0"/>
          <w:numId w:val="0"/>
        </w:numPr>
        <w:rPr>
          <w:rFonts w:hint="eastAsia"/>
        </w:rPr>
      </w:pPr>
      <w:r>
        <w:rPr>
          <w:rFonts w:hint="eastAsia"/>
        </w:rPr>
        <w:t>神经调节的特点：迅速、精确、时间短暂。</w:t>
      </w:r>
    </w:p>
    <w:p>
      <w:pPr>
        <w:numPr>
          <w:ilvl w:val="0"/>
          <w:numId w:val="0"/>
        </w:numPr>
        <w:rPr>
          <w:rFonts w:hint="eastAsia"/>
        </w:rPr>
      </w:pPr>
      <w:r>
        <w:rPr>
          <w:rFonts w:hint="eastAsia"/>
          <w:b/>
          <w:bCs/>
        </w:rPr>
        <w:t>体液调节</w:t>
      </w:r>
      <w:r>
        <w:rPr>
          <w:rFonts w:hint="eastAsia"/>
          <w:b/>
          <w:bCs/>
          <w:lang w:eastAsia="zh-CN"/>
        </w:rPr>
        <w:t>：</w:t>
      </w:r>
      <w:r>
        <w:rPr>
          <w:rFonts w:hint="eastAsia"/>
        </w:rPr>
        <w:t>体内的一些细胞能生成并分泌某些特殊的化学物质，后者经由体液运输，到达全身的组织细胞或某些特殊的组织细胞，通过作用于细胞上相应的受体，对这些细胞的活动进行调节。</w:t>
      </w:r>
    </w:p>
    <w:p>
      <w:pPr>
        <w:numPr>
          <w:ilvl w:val="0"/>
          <w:numId w:val="0"/>
        </w:numPr>
        <w:rPr>
          <w:rFonts w:hint="eastAsia"/>
        </w:rPr>
      </w:pPr>
      <w:r>
        <w:rPr>
          <w:rFonts w:hint="eastAsia"/>
        </w:rPr>
        <w:t>类型：全身性体液调节、局部性体液调节、神经-体液调节</w:t>
      </w:r>
    </w:p>
    <w:p>
      <w:pPr>
        <w:numPr>
          <w:ilvl w:val="0"/>
          <w:numId w:val="0"/>
        </w:numPr>
        <w:rPr>
          <w:rFonts w:hint="eastAsia"/>
        </w:rPr>
      </w:pPr>
      <w:r>
        <w:rPr>
          <w:rFonts w:hint="eastAsia"/>
        </w:rPr>
        <w:t>特点：缓慢、弥散、持久</w:t>
      </w:r>
    </w:p>
    <w:p>
      <w:pPr>
        <w:numPr>
          <w:ilvl w:val="0"/>
          <w:numId w:val="0"/>
        </w:numPr>
        <w:rPr>
          <w:rFonts w:hint="eastAsia"/>
        </w:rPr>
      </w:pPr>
      <w:r>
        <w:rPr>
          <w:rFonts w:hint="eastAsia"/>
          <w:b/>
          <w:bCs/>
        </w:rPr>
        <w:t>神经-体液调节</w:t>
      </w:r>
      <w:r>
        <w:rPr>
          <w:rFonts w:hint="eastAsia"/>
          <w:b/>
          <w:bCs/>
          <w:lang w:eastAsia="zh-CN"/>
        </w:rPr>
        <w:t>：</w:t>
      </w:r>
      <w:r>
        <w:rPr>
          <w:rFonts w:hint="eastAsia"/>
        </w:rPr>
        <w:t>神经细胞直接或间接地调节一些内分泌细胞的作用，使这些内分泌细胞成了反射弧的传出纤维的延长部分，例如甲状腺激素的分级调节。</w:t>
      </w:r>
    </w:p>
    <w:p>
      <w:pPr>
        <w:numPr>
          <w:ilvl w:val="0"/>
          <w:numId w:val="0"/>
        </w:numPr>
        <w:rPr>
          <w:rFonts w:hint="eastAsia"/>
        </w:rPr>
      </w:pPr>
      <w:r>
        <w:rPr>
          <w:rFonts w:hint="eastAsia"/>
          <w:b/>
          <w:bCs/>
        </w:rPr>
        <w:t>自身调节</w:t>
      </w:r>
      <w:r>
        <w:rPr>
          <w:rFonts w:hint="eastAsia"/>
          <w:b/>
          <w:bCs/>
          <w:lang w:eastAsia="zh-CN"/>
        </w:rPr>
        <w:t>：</w:t>
      </w:r>
      <w:r>
        <w:rPr>
          <w:rFonts w:hint="eastAsia"/>
        </w:rPr>
        <w:t>环境变化时，器官、组织、细胞不依赖神经或体液调节而产生的适应性反应。</w:t>
      </w:r>
    </w:p>
    <w:p>
      <w:pPr>
        <w:numPr>
          <w:ilvl w:val="0"/>
          <w:numId w:val="0"/>
        </w:numPr>
        <w:rPr>
          <w:rFonts w:hint="eastAsia"/>
        </w:rPr>
      </w:pPr>
      <w:r>
        <w:rPr>
          <w:rFonts w:hint="eastAsia"/>
        </w:rPr>
        <w:t>特点：调节幅度小，不灵敏，局限。</w:t>
      </w:r>
    </w:p>
    <w:p>
      <w:pPr>
        <w:numPr>
          <w:ilvl w:val="0"/>
          <w:numId w:val="0"/>
        </w:numPr>
        <w:rPr>
          <w:rFonts w:hint="eastAsia" w:eastAsiaTheme="minorEastAsia"/>
          <w:lang w:eastAsia="zh-CN"/>
        </w:rPr>
      </w:pPr>
      <w:r>
        <w:rPr>
          <w:rFonts w:hint="eastAsia"/>
          <w:b/>
          <w:bCs/>
          <w:lang w:val="en-US" w:eastAsia="zh-CN"/>
        </w:rPr>
        <w:t>控制系统：</w:t>
      </w:r>
      <w:r>
        <w:rPr>
          <w:rFonts w:hint="eastAsia"/>
        </w:rPr>
        <w:t>非自动控制系统</w:t>
      </w:r>
      <w:r>
        <w:rPr>
          <w:rFonts w:hint="eastAsia"/>
          <w:lang w:eastAsia="zh-CN"/>
        </w:rPr>
        <w:t>（</w:t>
      </w:r>
      <w:r>
        <w:rPr>
          <w:rFonts w:hint="eastAsia"/>
          <w:lang w:val="en-US" w:eastAsia="zh-CN"/>
        </w:rPr>
        <w:t>单向</w:t>
      </w:r>
      <w:r>
        <w:rPr>
          <w:rFonts w:hint="eastAsia"/>
          <w:lang w:eastAsia="zh-CN"/>
        </w:rPr>
        <w:t>）、</w:t>
      </w:r>
      <w:r>
        <w:rPr>
          <w:rFonts w:hint="eastAsia"/>
        </w:rPr>
        <w:t>反馈控制系统</w:t>
      </w:r>
      <w:r>
        <w:rPr>
          <w:rFonts w:hint="eastAsia"/>
          <w:lang w:eastAsia="zh-CN"/>
        </w:rPr>
        <w:t>（</w:t>
      </w:r>
      <w:r>
        <w:rPr>
          <w:rFonts w:hint="eastAsia"/>
          <w:lang w:val="en-US" w:eastAsia="zh-CN"/>
        </w:rPr>
        <w:t>双向</w:t>
      </w:r>
      <w:r>
        <w:rPr>
          <w:rFonts w:hint="eastAsia"/>
          <w:lang w:eastAsia="zh-CN"/>
        </w:rPr>
        <w:t>）、</w:t>
      </w:r>
      <w:r>
        <w:rPr>
          <w:rFonts w:hint="eastAsia"/>
        </w:rPr>
        <w:t>前馈控制系统</w:t>
      </w:r>
      <w:r>
        <w:rPr>
          <w:rFonts w:hint="eastAsia"/>
          <w:lang w:eastAsia="zh-CN"/>
        </w:rPr>
        <w:t>（</w:t>
      </w:r>
      <w:r>
        <w:rPr>
          <w:rFonts w:hint="eastAsia"/>
          <w:lang w:val="en-US" w:eastAsia="zh-CN"/>
        </w:rPr>
        <w:t>双通路</w:t>
      </w:r>
      <w:r>
        <w:rPr>
          <w:rFonts w:hint="eastAsia"/>
          <w:lang w:eastAsia="zh-CN"/>
        </w:rPr>
        <w:t>）</w:t>
      </w:r>
    </w:p>
    <w:p>
      <w:pPr>
        <w:numPr>
          <w:ilvl w:val="0"/>
          <w:numId w:val="0"/>
        </w:numPr>
        <w:rPr>
          <w:rFonts w:hint="eastAsia" w:eastAsiaTheme="minorEastAsia"/>
          <w:lang w:eastAsia="zh-CN"/>
        </w:rPr>
      </w:pPr>
      <w:r>
        <w:rPr>
          <w:rFonts w:hint="eastAsia"/>
        </w:rPr>
        <w:t>正反馈有助于一个完整生理过程的完成</w:t>
      </w:r>
      <w:r>
        <w:rPr>
          <w:rFonts w:hint="eastAsia"/>
          <w:lang w:eastAsia="zh-CN"/>
        </w:rPr>
        <w:t>；负反馈维持内环境稳态。</w:t>
      </w:r>
    </w:p>
    <w:p>
      <w:pPr>
        <w:numPr>
          <w:ilvl w:val="0"/>
          <w:numId w:val="0"/>
        </w:numPr>
        <w:rPr>
          <w:rFonts w:hint="eastAsia"/>
        </w:rPr>
      </w:pPr>
      <w:r>
        <w:rPr>
          <w:rFonts w:hint="eastAsia"/>
        </w:rPr>
        <w:t>前馈：控制部分在反馈信息尚未到达前已受到纠正信息的影响，及时纠正其指令可能出现的偏差，这种自动控制形式称为前馈。</w:t>
      </w:r>
    </w:p>
    <w:p>
      <w:pPr>
        <w:numPr>
          <w:ilvl w:val="0"/>
          <w:numId w:val="0"/>
        </w:numPr>
        <w:rPr>
          <w:rFonts w:hint="eastAsia"/>
        </w:rPr>
      </w:pPr>
      <w:r>
        <w:rPr>
          <w:rFonts w:hint="eastAsia"/>
        </w:rPr>
        <w:t>特点：前馈控制可更快的对活动进行控制，使活动更加准确；有些条件反射也可以认为是前馈控制，可使机体对环境变化做预见性和快速活动，减少负反馈的波动性和滞后性。</w:t>
      </w:r>
    </w:p>
    <w:p>
      <w:pPr>
        <w:numPr>
          <w:ilvl w:val="0"/>
          <w:numId w:val="0"/>
        </w:numPr>
        <w:jc w:val="center"/>
        <w:rPr>
          <w:rFonts w:hint="eastAsia"/>
          <w:b/>
          <w:bCs/>
          <w:sz w:val="28"/>
          <w:szCs w:val="28"/>
          <w:lang w:val="en-US" w:eastAsia="zh-CN"/>
        </w:rPr>
      </w:pPr>
      <w:r>
        <w:rPr>
          <w:rFonts w:hint="eastAsia"/>
          <w:b/>
          <w:bCs/>
          <w:sz w:val="28"/>
          <w:szCs w:val="28"/>
          <w:lang w:val="en-US" w:eastAsia="zh-CN"/>
        </w:rPr>
        <w:t>Chapter 2 细胞的基本功能</w:t>
      </w:r>
    </w:p>
    <w:p>
      <w:pPr>
        <w:numPr>
          <w:ilvl w:val="0"/>
          <w:numId w:val="1"/>
        </w:numPr>
        <w:bidi w:val="0"/>
        <w:rPr>
          <w:rFonts w:hint="default"/>
          <w:b/>
          <w:bCs/>
          <w:sz w:val="21"/>
          <w:szCs w:val="21"/>
          <w:u w:val="single"/>
          <w:lang w:val="en-US" w:eastAsia="zh-CN"/>
        </w:rPr>
      </w:pPr>
      <w:r>
        <w:rPr>
          <w:rFonts w:hint="default"/>
          <w:b/>
          <w:bCs/>
          <w:sz w:val="21"/>
          <w:szCs w:val="21"/>
          <w:u w:val="single"/>
          <w:lang w:val="en-US" w:eastAsia="zh-CN"/>
        </w:rPr>
        <w:t>细胞膜的结构和物质转运功能</w:t>
      </w:r>
    </w:p>
    <w:p>
      <w:pPr>
        <w:numPr>
          <w:ilvl w:val="0"/>
          <w:numId w:val="0"/>
        </w:numPr>
        <w:bidi w:val="0"/>
        <w:rPr>
          <w:rFonts w:hint="eastAsia"/>
          <w:b w:val="0"/>
          <w:bCs w:val="0"/>
          <w:sz w:val="21"/>
          <w:szCs w:val="21"/>
          <w:u w:val="none"/>
          <w:lang w:val="en-US" w:eastAsia="zh-CN"/>
        </w:rPr>
      </w:pPr>
      <w:r>
        <w:rPr>
          <w:rFonts w:hint="default"/>
          <w:b/>
          <w:bCs/>
          <w:sz w:val="21"/>
          <w:szCs w:val="21"/>
          <w:u w:val="none"/>
          <w:lang w:val="en-US" w:eastAsia="zh-CN"/>
        </w:rPr>
        <w:t>液态镶嵌模型</w:t>
      </w:r>
      <w:r>
        <w:rPr>
          <w:rFonts w:hint="eastAsia"/>
          <w:b/>
          <w:bCs/>
          <w:sz w:val="21"/>
          <w:szCs w:val="21"/>
          <w:u w:val="none"/>
          <w:lang w:val="en-US" w:eastAsia="zh-CN"/>
        </w:rPr>
        <w:t>：</w:t>
      </w:r>
      <w:r>
        <w:rPr>
          <w:rFonts w:hint="default"/>
          <w:b w:val="0"/>
          <w:bCs w:val="0"/>
          <w:sz w:val="21"/>
          <w:szCs w:val="21"/>
          <w:u w:val="none"/>
          <w:lang w:val="en-US" w:eastAsia="zh-CN"/>
        </w:rPr>
        <w:t>膜的基架是液态的脂质双分子层，其间镶嵌着许多具有不同结构和功能的蛋白质。</w:t>
      </w:r>
      <w:r>
        <w:rPr>
          <w:rFonts w:hint="eastAsia"/>
          <w:b w:val="0"/>
          <w:bCs w:val="0"/>
          <w:sz w:val="21"/>
          <w:szCs w:val="21"/>
          <w:u w:val="none"/>
          <w:lang w:val="en-US" w:eastAsia="zh-CN"/>
        </w:rPr>
        <w:t>流动性、不对称性</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跨膜转运方式</w:t>
      </w:r>
      <w:r>
        <w:rPr>
          <w:rFonts w:hint="eastAsia"/>
          <w:b/>
          <w:bCs/>
          <w:sz w:val="21"/>
          <w:szCs w:val="21"/>
          <w:u w:val="none"/>
          <w:lang w:val="en-US" w:eastAsia="zh-CN"/>
        </w:rPr>
        <w:t>：</w:t>
      </w:r>
      <w:r>
        <w:rPr>
          <w:rFonts w:hint="default"/>
          <w:b w:val="0"/>
          <w:bCs w:val="0"/>
          <w:sz w:val="21"/>
          <w:szCs w:val="21"/>
          <w:u w:val="none"/>
          <w:lang w:val="en-US" w:eastAsia="zh-CN"/>
        </w:rPr>
        <w:t>单纯扩散</w:t>
      </w:r>
      <w:r>
        <w:rPr>
          <w:rFonts w:hint="eastAsia"/>
          <w:b w:val="0"/>
          <w:bCs w:val="0"/>
          <w:sz w:val="21"/>
          <w:szCs w:val="21"/>
          <w:u w:val="none"/>
          <w:lang w:val="en-US" w:eastAsia="zh-CN"/>
        </w:rPr>
        <w:t>、</w:t>
      </w:r>
      <w:r>
        <w:rPr>
          <w:rFonts w:hint="default"/>
          <w:b w:val="0"/>
          <w:bCs w:val="0"/>
          <w:sz w:val="21"/>
          <w:szCs w:val="21"/>
          <w:u w:val="none"/>
          <w:lang w:val="en-US" w:eastAsia="zh-CN"/>
        </w:rPr>
        <w:t>膜蛋白介导的跨膜转运：易化扩散和主动转运</w:t>
      </w:r>
      <w:r>
        <w:rPr>
          <w:rFonts w:hint="eastAsia"/>
          <w:b w:val="0"/>
          <w:bCs w:val="0"/>
          <w:sz w:val="21"/>
          <w:szCs w:val="21"/>
          <w:u w:val="none"/>
          <w:lang w:val="en-US" w:eastAsia="zh-CN"/>
        </w:rPr>
        <w:t>、</w:t>
      </w:r>
      <w:r>
        <w:rPr>
          <w:rFonts w:hint="default"/>
          <w:b w:val="0"/>
          <w:bCs w:val="0"/>
          <w:sz w:val="21"/>
          <w:szCs w:val="21"/>
          <w:u w:val="none"/>
          <w:lang w:val="en-US" w:eastAsia="zh-CN"/>
        </w:rPr>
        <w:t xml:space="preserve"> 出胞和入胞</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易化扩散</w:t>
      </w:r>
      <w:r>
        <w:rPr>
          <w:rFonts w:hint="eastAsia"/>
          <w:b/>
          <w:bCs/>
          <w:sz w:val="21"/>
          <w:szCs w:val="21"/>
          <w:u w:val="none"/>
          <w:lang w:val="en-US" w:eastAsia="zh-CN"/>
        </w:rPr>
        <w:t>：</w:t>
      </w:r>
      <w:r>
        <w:rPr>
          <w:rFonts w:hint="default"/>
          <w:b w:val="0"/>
          <w:bCs w:val="0"/>
          <w:sz w:val="21"/>
          <w:szCs w:val="21"/>
          <w:u w:val="none"/>
          <w:lang w:val="en-US" w:eastAsia="zh-CN"/>
        </w:rPr>
        <w:t>非脂溶性物质，在特殊蛋白质的帮助下，由膜的高浓度一侧向低浓度一侧的扩散过程，包括经通道和经载体两种方式。</w:t>
      </w:r>
    </w:p>
    <w:p>
      <w:pPr>
        <w:numPr>
          <w:ilvl w:val="0"/>
          <w:numId w:val="0"/>
        </w:numPr>
        <w:bidi w:val="0"/>
        <w:rPr>
          <w:rFonts w:hint="default"/>
          <w:b w:val="0"/>
          <w:bCs w:val="0"/>
          <w:sz w:val="21"/>
          <w:szCs w:val="21"/>
          <w:u w:val="none"/>
          <w:lang w:val="en-US" w:eastAsia="zh-CN"/>
        </w:rPr>
      </w:pPr>
      <w:r>
        <w:rPr>
          <w:rFonts w:hint="default"/>
          <w:b w:val="0"/>
          <w:bCs w:val="0"/>
          <w:sz w:val="21"/>
          <w:szCs w:val="21"/>
          <w:u w:val="none"/>
          <w:lang w:val="en-US" w:eastAsia="zh-CN"/>
        </w:rPr>
        <w:t>经载体易化扩散</w:t>
      </w:r>
      <w:r>
        <w:rPr>
          <w:rFonts w:hint="eastAsia"/>
          <w:b w:val="0"/>
          <w:bCs w:val="0"/>
          <w:sz w:val="21"/>
          <w:szCs w:val="21"/>
          <w:u w:val="none"/>
          <w:lang w:val="en-US" w:eastAsia="zh-CN"/>
        </w:rPr>
        <w:t>特点</w:t>
      </w:r>
      <w:r>
        <w:rPr>
          <w:rFonts w:hint="default"/>
          <w:b w:val="0"/>
          <w:bCs w:val="0"/>
          <w:sz w:val="21"/>
          <w:szCs w:val="21"/>
          <w:u w:val="none"/>
          <w:lang w:val="en-US" w:eastAsia="zh-CN"/>
        </w:rPr>
        <w:t>：顺浓度梯度</w:t>
      </w:r>
      <w:r>
        <w:rPr>
          <w:rFonts w:hint="eastAsia"/>
          <w:b w:val="0"/>
          <w:bCs w:val="0"/>
          <w:sz w:val="21"/>
          <w:szCs w:val="21"/>
          <w:u w:val="none"/>
          <w:lang w:val="en-US" w:eastAsia="zh-CN"/>
        </w:rPr>
        <w:t>、</w:t>
      </w:r>
      <w:r>
        <w:rPr>
          <w:rFonts w:hint="default"/>
          <w:b w:val="0"/>
          <w:bCs w:val="0"/>
          <w:sz w:val="21"/>
          <w:szCs w:val="21"/>
          <w:u w:val="none"/>
          <w:lang w:val="en-US" w:eastAsia="zh-CN"/>
        </w:rPr>
        <w:t>较高的结构特异性</w:t>
      </w:r>
      <w:r>
        <w:rPr>
          <w:rFonts w:hint="eastAsia"/>
          <w:b w:val="0"/>
          <w:bCs w:val="0"/>
          <w:sz w:val="21"/>
          <w:szCs w:val="21"/>
          <w:u w:val="none"/>
          <w:lang w:val="en-US" w:eastAsia="zh-CN"/>
        </w:rPr>
        <w:t>、</w:t>
      </w:r>
      <w:r>
        <w:rPr>
          <w:rFonts w:hint="default"/>
          <w:b w:val="0"/>
          <w:bCs w:val="0"/>
          <w:sz w:val="21"/>
          <w:szCs w:val="21"/>
          <w:u w:val="none"/>
          <w:lang w:val="en-US" w:eastAsia="zh-CN"/>
        </w:rPr>
        <w:t>饱和现象</w:t>
      </w:r>
      <w:r>
        <w:rPr>
          <w:rFonts w:hint="eastAsia"/>
          <w:b w:val="0"/>
          <w:bCs w:val="0"/>
          <w:sz w:val="21"/>
          <w:szCs w:val="21"/>
          <w:u w:val="none"/>
          <w:lang w:val="en-US" w:eastAsia="zh-CN"/>
        </w:rPr>
        <w:t>、</w:t>
      </w:r>
      <w:r>
        <w:rPr>
          <w:rFonts w:hint="default"/>
          <w:b w:val="0"/>
          <w:bCs w:val="0"/>
          <w:sz w:val="21"/>
          <w:szCs w:val="21"/>
          <w:u w:val="none"/>
          <w:lang w:val="en-US" w:eastAsia="zh-CN"/>
        </w:rPr>
        <w:t>竞争性抑制</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原发性主动转运</w:t>
      </w:r>
      <w:r>
        <w:rPr>
          <w:rFonts w:hint="eastAsia"/>
          <w:b/>
          <w:bCs/>
          <w:sz w:val="21"/>
          <w:szCs w:val="21"/>
          <w:u w:val="none"/>
          <w:lang w:val="en-US" w:eastAsia="zh-CN"/>
        </w:rPr>
        <w:t>：</w:t>
      </w:r>
      <w:r>
        <w:rPr>
          <w:rFonts w:hint="default"/>
          <w:b w:val="0"/>
          <w:bCs w:val="0"/>
          <w:sz w:val="21"/>
          <w:szCs w:val="21"/>
          <w:u w:val="none"/>
          <w:lang w:val="en-US" w:eastAsia="zh-CN"/>
        </w:rPr>
        <w:t>离子泵利用ATP产生的能量将离子逆浓度梯度和（或）电位梯度进行跨膜转运的过程。</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继发性主动转运</w:t>
      </w:r>
      <w:r>
        <w:rPr>
          <w:rFonts w:hint="eastAsia"/>
          <w:b w:val="0"/>
          <w:bCs w:val="0"/>
          <w:sz w:val="21"/>
          <w:szCs w:val="21"/>
          <w:u w:val="none"/>
          <w:lang w:val="en-US" w:eastAsia="zh-CN"/>
        </w:rPr>
        <w:t>：</w:t>
      </w:r>
      <w:r>
        <w:rPr>
          <w:rFonts w:hint="default"/>
          <w:b w:val="0"/>
          <w:bCs w:val="0"/>
          <w:sz w:val="21"/>
          <w:szCs w:val="21"/>
          <w:u w:val="none"/>
          <w:lang w:val="en-US" w:eastAsia="zh-CN"/>
        </w:rPr>
        <w:t>驱动力并不直接来自ATP的分解，而是来自原发性主动转运所形成的离</w:t>
      </w:r>
      <w:r>
        <w:rPr>
          <w:rFonts w:hint="eastAsia"/>
          <w:b w:val="0"/>
          <w:bCs w:val="0"/>
          <w:sz w:val="21"/>
          <w:szCs w:val="21"/>
          <w:u w:val="none"/>
          <w:lang w:val="en-US" w:eastAsia="zh-CN"/>
        </w:rPr>
        <w:t>子</w:t>
      </w:r>
      <w:r>
        <w:rPr>
          <w:rFonts w:hint="default"/>
          <w:b w:val="0"/>
          <w:bCs w:val="0"/>
          <w:sz w:val="21"/>
          <w:szCs w:val="21"/>
          <w:u w:val="none"/>
          <w:lang w:val="en-US" w:eastAsia="zh-CN"/>
        </w:rPr>
        <w:t>浓度梯度而进行的物质逆浓度梯度和（或）电位梯度的跨膜转运方式。</w:t>
      </w:r>
    </w:p>
    <w:p>
      <w:pPr>
        <w:numPr>
          <w:ilvl w:val="0"/>
          <w:numId w:val="1"/>
        </w:numPr>
        <w:bidi w:val="0"/>
        <w:ind w:left="0" w:leftChars="0" w:firstLine="0" w:firstLineChars="0"/>
        <w:rPr>
          <w:rFonts w:hint="default"/>
          <w:b/>
          <w:bCs/>
          <w:sz w:val="21"/>
          <w:szCs w:val="21"/>
          <w:u w:val="single"/>
          <w:lang w:val="en-US" w:eastAsia="zh-CN"/>
        </w:rPr>
      </w:pPr>
      <w:r>
        <w:rPr>
          <w:rFonts w:hint="default"/>
          <w:b/>
          <w:bCs/>
          <w:sz w:val="21"/>
          <w:szCs w:val="21"/>
          <w:u w:val="single"/>
          <w:lang w:val="en-US" w:eastAsia="zh-CN"/>
        </w:rPr>
        <w:t>细胞的信号转导</w:t>
      </w:r>
    </w:p>
    <w:p>
      <w:pPr>
        <w:numPr>
          <w:ilvl w:val="0"/>
          <w:numId w:val="0"/>
        </w:numPr>
        <w:bidi w:val="0"/>
        <w:ind w:leftChars="0"/>
        <w:rPr>
          <w:rFonts w:hint="eastAsia"/>
          <w:b w:val="0"/>
          <w:bCs w:val="0"/>
          <w:sz w:val="21"/>
          <w:szCs w:val="21"/>
          <w:u w:val="none"/>
          <w:lang w:val="en-US" w:eastAsia="zh-CN"/>
        </w:rPr>
      </w:pPr>
      <w:r>
        <w:rPr>
          <w:rFonts w:hint="default"/>
          <w:b/>
          <w:bCs/>
          <w:sz w:val="21"/>
          <w:szCs w:val="21"/>
          <w:u w:val="none"/>
          <w:lang w:val="en-US" w:eastAsia="zh-CN"/>
        </w:rPr>
        <w:t>细胞的信号转导</w:t>
      </w:r>
      <w:r>
        <w:rPr>
          <w:rFonts w:hint="eastAsia"/>
          <w:b/>
          <w:bCs/>
          <w:sz w:val="21"/>
          <w:szCs w:val="21"/>
          <w:u w:val="none"/>
          <w:lang w:val="en-US" w:eastAsia="zh-CN"/>
        </w:rPr>
        <w:t>：</w:t>
      </w:r>
      <w:r>
        <w:rPr>
          <w:rFonts w:hint="default"/>
          <w:b w:val="0"/>
          <w:bCs w:val="0"/>
          <w:sz w:val="21"/>
          <w:szCs w:val="21"/>
          <w:u w:val="none"/>
          <w:lang w:val="en-US" w:eastAsia="zh-CN"/>
        </w:rPr>
        <w:t>生物学信息（兴奋或抑制）在细胞间或细胞内转换和传递，并产生生物学效应的过程</w:t>
      </w:r>
      <w:r>
        <w:rPr>
          <w:rFonts w:hint="eastAsia"/>
          <w:b w:val="0"/>
          <w:bCs w:val="0"/>
          <w:sz w:val="21"/>
          <w:szCs w:val="21"/>
          <w:u w:val="none"/>
          <w:lang w:val="en-US" w:eastAsia="zh-CN"/>
        </w:rPr>
        <w:t>。</w:t>
      </w:r>
    </w:p>
    <w:p>
      <w:pPr>
        <w:numPr>
          <w:ilvl w:val="0"/>
          <w:numId w:val="0"/>
        </w:numPr>
        <w:bidi w:val="0"/>
        <w:ind w:leftChars="0"/>
        <w:rPr>
          <w:rFonts w:hint="default"/>
          <w:b w:val="0"/>
          <w:bCs w:val="0"/>
          <w:sz w:val="21"/>
          <w:szCs w:val="21"/>
          <w:u w:val="none"/>
          <w:lang w:val="en-US" w:eastAsia="zh-CN"/>
        </w:rPr>
      </w:pPr>
      <w:r>
        <w:rPr>
          <w:rFonts w:hint="eastAsia"/>
          <w:b w:val="0"/>
          <w:bCs w:val="0"/>
          <w:sz w:val="21"/>
          <w:szCs w:val="21"/>
          <w:u w:val="none"/>
          <w:lang w:val="en-US" w:eastAsia="zh-CN"/>
        </w:rPr>
        <w:t>主要通路：</w:t>
      </w:r>
      <w:r>
        <w:rPr>
          <w:rFonts w:hint="default"/>
          <w:b w:val="0"/>
          <w:bCs w:val="0"/>
          <w:sz w:val="21"/>
          <w:szCs w:val="21"/>
          <w:u w:val="none"/>
          <w:lang w:val="en-US" w:eastAsia="zh-CN"/>
        </w:rPr>
        <w:t>离子通道受体介导的信号转导</w:t>
      </w:r>
      <w:r>
        <w:rPr>
          <w:rFonts w:hint="eastAsia"/>
          <w:b w:val="0"/>
          <w:bCs w:val="0"/>
          <w:sz w:val="21"/>
          <w:szCs w:val="21"/>
          <w:u w:val="none"/>
          <w:lang w:val="en-US" w:eastAsia="zh-CN"/>
        </w:rPr>
        <w:t>、</w:t>
      </w:r>
      <w:r>
        <w:rPr>
          <w:rFonts w:hint="default"/>
          <w:b w:val="0"/>
          <w:bCs w:val="0"/>
          <w:sz w:val="21"/>
          <w:szCs w:val="21"/>
          <w:u w:val="none"/>
          <w:lang w:val="en-US" w:eastAsia="zh-CN"/>
        </w:rPr>
        <w:t>G蛋白耦联受体介导的信号转导</w:t>
      </w:r>
      <w:r>
        <w:rPr>
          <w:rFonts w:hint="eastAsia"/>
          <w:b w:val="0"/>
          <w:bCs w:val="0"/>
          <w:sz w:val="21"/>
          <w:szCs w:val="21"/>
          <w:u w:val="none"/>
          <w:lang w:val="en-US" w:eastAsia="zh-CN"/>
        </w:rPr>
        <w:t>、</w:t>
      </w:r>
      <w:r>
        <w:rPr>
          <w:rFonts w:hint="default"/>
          <w:b w:val="0"/>
          <w:bCs w:val="0"/>
          <w:sz w:val="21"/>
          <w:szCs w:val="21"/>
          <w:u w:val="none"/>
          <w:lang w:val="en-US" w:eastAsia="zh-CN"/>
        </w:rPr>
        <w:t>酶耦联受体介导的信号转导</w:t>
      </w:r>
      <w:r>
        <w:rPr>
          <w:rFonts w:hint="eastAsia"/>
          <w:b w:val="0"/>
          <w:bCs w:val="0"/>
          <w:sz w:val="21"/>
          <w:szCs w:val="21"/>
          <w:u w:val="none"/>
          <w:lang w:val="en-US" w:eastAsia="zh-CN"/>
        </w:rPr>
        <w:t>、</w:t>
      </w:r>
      <w:r>
        <w:rPr>
          <w:rFonts w:hint="default"/>
          <w:b w:val="0"/>
          <w:bCs w:val="0"/>
          <w:sz w:val="21"/>
          <w:szCs w:val="21"/>
          <w:u w:val="none"/>
          <w:lang w:val="en-US" w:eastAsia="zh-CN"/>
        </w:rPr>
        <w:t>招募型受体介导的信号转导</w:t>
      </w:r>
      <w:r>
        <w:rPr>
          <w:rFonts w:hint="eastAsia"/>
          <w:b w:val="0"/>
          <w:bCs w:val="0"/>
          <w:sz w:val="21"/>
          <w:szCs w:val="21"/>
          <w:u w:val="none"/>
          <w:lang w:val="en-US" w:eastAsia="zh-CN"/>
        </w:rPr>
        <w:t>、</w:t>
      </w:r>
      <w:r>
        <w:rPr>
          <w:rFonts w:hint="default"/>
          <w:b w:val="0"/>
          <w:bCs w:val="0"/>
          <w:sz w:val="21"/>
          <w:szCs w:val="21"/>
          <w:u w:val="none"/>
          <w:lang w:val="en-US" w:eastAsia="zh-CN"/>
        </w:rPr>
        <w:t>核受体介导的信号转导</w:t>
      </w:r>
    </w:p>
    <w:p>
      <w:pPr>
        <w:numPr>
          <w:ilvl w:val="0"/>
          <w:numId w:val="0"/>
        </w:numPr>
        <w:bidi w:val="0"/>
        <w:ind w:leftChars="0"/>
        <w:rPr>
          <w:rFonts w:hint="default"/>
          <w:b w:val="0"/>
          <w:bCs w:val="0"/>
          <w:sz w:val="21"/>
          <w:szCs w:val="21"/>
          <w:u w:val="none"/>
          <w:lang w:val="en-US" w:eastAsia="zh-CN"/>
        </w:rPr>
      </w:pPr>
      <w:r>
        <w:rPr>
          <w:rFonts w:hint="default"/>
          <w:b/>
          <w:bCs/>
          <w:sz w:val="21"/>
          <w:szCs w:val="21"/>
          <w:u w:val="none"/>
          <w:lang w:val="en-US" w:eastAsia="zh-CN"/>
        </w:rPr>
        <w:t>第二信使</w:t>
      </w:r>
      <w:r>
        <w:rPr>
          <w:rFonts w:hint="eastAsia"/>
          <w:b/>
          <w:bCs/>
          <w:sz w:val="21"/>
          <w:szCs w:val="21"/>
          <w:u w:val="none"/>
          <w:lang w:val="en-US" w:eastAsia="zh-CN"/>
        </w:rPr>
        <w:t>：</w:t>
      </w:r>
      <w:r>
        <w:rPr>
          <w:rFonts w:hint="default"/>
          <w:b w:val="0"/>
          <w:bCs w:val="0"/>
          <w:sz w:val="21"/>
          <w:szCs w:val="21"/>
          <w:u w:val="none"/>
          <w:lang w:val="en-US" w:eastAsia="zh-CN"/>
        </w:rPr>
        <w:t>指第一信使作用于细胞膜后产生的细胞内信号分子，它们可把细胞外信号分子携带的信息转入胞内。</w:t>
      </w:r>
    </w:p>
    <w:p>
      <w:pPr>
        <w:numPr>
          <w:ilvl w:val="0"/>
          <w:numId w:val="0"/>
        </w:numPr>
        <w:bidi w:val="0"/>
        <w:ind w:leftChars="0"/>
        <w:rPr>
          <w:rFonts w:hint="default"/>
          <w:b/>
          <w:bCs/>
          <w:sz w:val="21"/>
          <w:szCs w:val="21"/>
          <w:u w:val="none"/>
          <w:lang w:val="en-US" w:eastAsia="zh-CN"/>
        </w:rPr>
      </w:pPr>
      <w:r>
        <w:rPr>
          <w:rFonts w:hint="default"/>
          <w:b/>
          <w:bCs/>
          <w:sz w:val="21"/>
          <w:szCs w:val="21"/>
          <w:u w:val="none"/>
          <w:lang w:val="en-US" w:eastAsia="zh-CN"/>
        </w:rPr>
        <w:t>G蛋白耦连受体信号转导途径</w:t>
      </w:r>
    </w:p>
    <w:p>
      <w:pPr>
        <w:numPr>
          <w:ilvl w:val="0"/>
          <w:numId w:val="0"/>
        </w:numPr>
        <w:bidi w:val="0"/>
        <w:ind w:leftChars="0"/>
        <w:rPr>
          <w:rFonts w:hint="default"/>
          <w:sz w:val="24"/>
          <w:szCs w:val="24"/>
          <w:lang w:val="en-US" w:eastAsia="zh-CN"/>
        </w:rPr>
      </w:pPr>
      <w:r>
        <w:rPr>
          <w:rFonts w:hint="default"/>
          <w:sz w:val="24"/>
          <w:szCs w:val="24"/>
          <w:lang w:val="en-US" w:eastAsia="zh-CN"/>
        </w:rPr>
        <w:drawing>
          <wp:inline distT="0" distB="0" distL="114300" distR="114300">
            <wp:extent cx="4263390" cy="2075815"/>
            <wp:effectExtent l="0" t="0" r="3810" b="635"/>
            <wp:docPr id="1" name="图片 1" descr="IMG_1018(20200529-2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018(20200529-212620)"/>
                    <pic:cNvPicPr>
                      <a:picLocks noChangeAspect="1"/>
                    </pic:cNvPicPr>
                  </pic:nvPicPr>
                  <pic:blipFill>
                    <a:blip r:embed="rId4"/>
                    <a:stretch>
                      <a:fillRect/>
                    </a:stretch>
                  </pic:blipFill>
                  <pic:spPr>
                    <a:xfrm>
                      <a:off x="0" y="0"/>
                      <a:ext cx="4263390" cy="2075815"/>
                    </a:xfrm>
                    <a:prstGeom prst="rect">
                      <a:avLst/>
                    </a:prstGeom>
                  </pic:spPr>
                </pic:pic>
              </a:graphicData>
            </a:graphic>
          </wp:inline>
        </w:drawing>
      </w:r>
    </w:p>
    <w:p>
      <w:pPr>
        <w:bidi w:val="0"/>
        <w:rPr>
          <w:rFonts w:hint="default"/>
          <w:lang w:val="en-US" w:eastAsia="zh-CN"/>
        </w:rPr>
      </w:pPr>
      <w:r>
        <w:rPr>
          <w:rFonts w:hint="default"/>
          <w:b/>
          <w:bCs/>
          <w:lang w:val="en-US" w:eastAsia="zh-CN"/>
        </w:rPr>
        <w:t>Ca</w:t>
      </w:r>
      <w:r>
        <w:rPr>
          <w:rFonts w:hint="default"/>
          <w:b/>
          <w:bCs/>
          <w:vertAlign w:val="superscript"/>
          <w:lang w:val="en-US" w:eastAsia="zh-CN"/>
        </w:rPr>
        <w:t>2+</w:t>
      </w:r>
      <w:r>
        <w:rPr>
          <w:rFonts w:hint="default"/>
          <w:b/>
          <w:bCs/>
          <w:lang w:val="en-US" w:eastAsia="zh-CN"/>
        </w:rPr>
        <w:t>信号系统</w:t>
      </w:r>
      <w:r>
        <w:rPr>
          <w:rFonts w:hint="eastAsia"/>
          <w:b/>
          <w:bCs/>
          <w:lang w:val="en-US" w:eastAsia="zh-CN"/>
        </w:rPr>
        <w:t>：</w:t>
      </w:r>
      <w:r>
        <w:rPr>
          <w:rFonts w:hint="default"/>
          <w:lang w:val="en-US" w:eastAsia="zh-CN"/>
        </w:rPr>
        <w:t>影响膜电位直接改变细胞功能，作为第二信使与胞内CaBP结合发挥作用参与胞内信号转导。Ca2+ ·CaM有多种生理功能：结合肌球蛋白轻链激酶，促进平滑肌的收缩</w:t>
      </w:r>
      <w:r>
        <w:rPr>
          <w:rFonts w:hint="eastAsia"/>
          <w:lang w:val="en-US" w:eastAsia="zh-CN"/>
        </w:rPr>
        <w:t>；</w:t>
      </w:r>
      <w:r>
        <w:rPr>
          <w:rFonts w:hint="default"/>
          <w:lang w:val="en-US" w:eastAsia="zh-CN"/>
        </w:rPr>
        <w:t>激活NOS，引起血管舒张；激活依赖CaM的蛋白激酶。 Ca2+还可通过其他CaBP发挥作用，如：与肌钙蛋白结合引发肌肉收缩；肌质网钙触发钙释放，CICR</w:t>
      </w:r>
      <w:r>
        <w:rPr>
          <w:rFonts w:hint="eastAsia"/>
          <w:lang w:val="en-US" w:eastAsia="zh-CN"/>
        </w:rPr>
        <w:t>；</w:t>
      </w:r>
      <w:r>
        <w:rPr>
          <w:rFonts w:hint="default"/>
          <w:lang w:val="en-US" w:eastAsia="zh-CN"/>
        </w:rPr>
        <w:t>结合并激活PKC。</w:t>
      </w:r>
    </w:p>
    <w:p>
      <w:pPr>
        <w:bidi w:val="0"/>
        <w:rPr>
          <w:rFonts w:hint="eastAsia"/>
          <w:b w:val="0"/>
          <w:bCs w:val="0"/>
          <w:lang w:val="en-US" w:eastAsia="zh-CN"/>
        </w:rPr>
      </w:pPr>
      <w:r>
        <w:rPr>
          <w:rFonts w:hint="default"/>
          <w:b/>
          <w:bCs/>
          <w:lang w:val="en-US" w:eastAsia="zh-CN"/>
        </w:rPr>
        <w:t>酶联型受体介导的信号转导</w:t>
      </w:r>
      <w:r>
        <w:rPr>
          <w:rFonts w:hint="eastAsia"/>
          <w:b/>
          <w:bCs/>
          <w:lang w:val="en-US" w:eastAsia="zh-CN"/>
        </w:rPr>
        <w:t>：</w:t>
      </w:r>
      <w:r>
        <w:rPr>
          <w:rFonts w:hint="eastAsia"/>
          <w:b w:val="0"/>
          <w:bCs w:val="0"/>
          <w:lang w:val="en-US" w:eastAsia="zh-CN"/>
        </w:rPr>
        <w:t>受体分子的胞质侧自身具有酶活性，或者可直接结合并激活胞质中的酶而不需要G蛋白。酪氨酸激酶受体（TKR），鸟苷酸环化酶受体。</w:t>
      </w:r>
    </w:p>
    <w:p>
      <w:pPr>
        <w:bidi w:val="0"/>
        <w:rPr>
          <w:rFonts w:hint="default"/>
          <w:b w:val="0"/>
          <w:bCs w:val="0"/>
          <w:lang w:val="en-US" w:eastAsia="zh-CN"/>
        </w:rPr>
      </w:pPr>
      <w:r>
        <w:rPr>
          <w:rFonts w:hint="default"/>
          <w:b/>
          <w:bCs/>
          <w:lang w:val="en-US" w:eastAsia="zh-CN"/>
        </w:rPr>
        <w:t>招募型受体</w:t>
      </w:r>
      <w:r>
        <w:rPr>
          <w:rFonts w:hint="eastAsia"/>
          <w:b/>
          <w:bCs/>
          <w:lang w:val="en-US" w:eastAsia="zh-CN"/>
        </w:rPr>
        <w:t>：</w:t>
      </w:r>
      <w:r>
        <w:rPr>
          <w:rFonts w:hint="default"/>
          <w:b w:val="0"/>
          <w:bCs w:val="0"/>
          <w:lang w:val="en-US" w:eastAsia="zh-CN"/>
        </w:rPr>
        <w:t>单个的跨膜受体，受体的胞内域可招募激酶或转接蛋白，激活下游不涉及经典第二信使的信号转导通路，主要调控造血细胞和免疫细胞的功能。</w:t>
      </w:r>
    </w:p>
    <w:p>
      <w:pPr>
        <w:numPr>
          <w:ilvl w:val="0"/>
          <w:numId w:val="1"/>
        </w:numPr>
        <w:bidi w:val="0"/>
        <w:ind w:left="0" w:leftChars="0" w:firstLine="0" w:firstLineChars="0"/>
        <w:rPr>
          <w:rFonts w:hint="default"/>
          <w:b/>
          <w:bCs/>
          <w:sz w:val="21"/>
          <w:szCs w:val="21"/>
          <w:u w:val="single"/>
          <w:lang w:val="en-US" w:eastAsia="zh-CN"/>
        </w:rPr>
      </w:pPr>
      <w:r>
        <w:rPr>
          <w:rFonts w:hint="default"/>
          <w:b/>
          <w:bCs/>
          <w:sz w:val="21"/>
          <w:szCs w:val="21"/>
          <w:u w:val="single"/>
          <w:lang w:val="en-US" w:eastAsia="zh-CN"/>
        </w:rPr>
        <w:t>细胞的电活动</w:t>
      </w:r>
    </w:p>
    <w:p>
      <w:pPr>
        <w:numPr>
          <w:ilvl w:val="0"/>
          <w:numId w:val="0"/>
        </w:numPr>
        <w:bidi w:val="0"/>
        <w:ind w:leftChars="0"/>
        <w:rPr>
          <w:rFonts w:hint="default"/>
          <w:b w:val="0"/>
          <w:bCs w:val="0"/>
          <w:sz w:val="21"/>
          <w:szCs w:val="21"/>
          <w:u w:val="none"/>
          <w:lang w:val="en-US" w:eastAsia="zh-CN"/>
        </w:rPr>
      </w:pPr>
      <w:r>
        <w:rPr>
          <w:rFonts w:hint="default"/>
          <w:b/>
          <w:bCs/>
          <w:sz w:val="21"/>
          <w:szCs w:val="21"/>
          <w:u w:val="none"/>
          <w:lang w:val="en-US" w:eastAsia="zh-CN"/>
        </w:rPr>
        <w:t>静息电位</w:t>
      </w:r>
      <w:r>
        <w:rPr>
          <w:rFonts w:hint="eastAsia"/>
          <w:b/>
          <w:bCs/>
          <w:sz w:val="21"/>
          <w:szCs w:val="21"/>
          <w:u w:val="none"/>
          <w:lang w:val="en-US" w:eastAsia="zh-CN"/>
        </w:rPr>
        <w:t>(RP):</w:t>
      </w:r>
      <w:r>
        <w:rPr>
          <w:rFonts w:hint="default"/>
          <w:b w:val="0"/>
          <w:bCs w:val="0"/>
          <w:sz w:val="21"/>
          <w:szCs w:val="21"/>
          <w:u w:val="none"/>
          <w:lang w:val="en-US" w:eastAsia="zh-CN"/>
        </w:rPr>
        <w:t>静息时, 细胞膜两侧存在外正内负的电位差。</w:t>
      </w:r>
    </w:p>
    <w:p>
      <w:pPr>
        <w:numPr>
          <w:ilvl w:val="0"/>
          <w:numId w:val="0"/>
        </w:numPr>
        <w:bidi w:val="0"/>
        <w:ind w:leftChars="0"/>
        <w:rPr>
          <w:rFonts w:hint="default"/>
          <w:b w:val="0"/>
          <w:bCs w:val="0"/>
          <w:sz w:val="21"/>
          <w:szCs w:val="21"/>
          <w:u w:val="none"/>
          <w:lang w:val="en-US" w:eastAsia="zh-CN"/>
        </w:rPr>
      </w:pPr>
      <w:r>
        <w:rPr>
          <w:rFonts w:hint="default"/>
          <w:b w:val="0"/>
          <w:bCs w:val="0"/>
          <w:sz w:val="21"/>
          <w:szCs w:val="21"/>
          <w:u w:val="none"/>
          <w:lang w:val="en-US" w:eastAsia="zh-CN"/>
        </w:rPr>
        <w:t>极化:静息状态下，膜电位外正内负的状态。超极化:静息电位增大的过程或状态。去极化:静息电位减小的过程或状态。复极化:质膜去极化后向RP方向恢复的过程。超射</w:t>
      </w:r>
      <w:r>
        <w:rPr>
          <w:rFonts w:hint="eastAsia"/>
          <w:b w:val="0"/>
          <w:bCs w:val="0"/>
          <w:sz w:val="21"/>
          <w:szCs w:val="21"/>
          <w:u w:val="none"/>
          <w:lang w:val="en-US" w:eastAsia="zh-CN"/>
        </w:rPr>
        <w:t>：</w:t>
      </w:r>
      <w:r>
        <w:rPr>
          <w:rFonts w:hint="default"/>
          <w:b w:val="0"/>
          <w:bCs w:val="0"/>
          <w:sz w:val="21"/>
          <w:szCs w:val="21"/>
          <w:u w:val="none"/>
          <w:lang w:val="en-US" w:eastAsia="zh-CN"/>
        </w:rPr>
        <w:t>膜电位高于零电位的部分。</w:t>
      </w:r>
    </w:p>
    <w:p>
      <w:pPr>
        <w:numPr>
          <w:ilvl w:val="0"/>
          <w:numId w:val="0"/>
        </w:numPr>
        <w:bidi w:val="0"/>
        <w:ind w:leftChars="0"/>
        <w:rPr>
          <w:rFonts w:hint="default"/>
          <w:b w:val="0"/>
          <w:bCs w:val="0"/>
          <w:sz w:val="21"/>
          <w:szCs w:val="21"/>
          <w:u w:val="none"/>
          <w:lang w:val="en-US" w:eastAsia="zh-CN"/>
        </w:rPr>
      </w:pPr>
      <w:r>
        <w:rPr>
          <w:rFonts w:hint="default"/>
          <w:b/>
          <w:bCs/>
          <w:sz w:val="21"/>
          <w:szCs w:val="21"/>
          <w:u w:val="none"/>
          <w:lang w:val="en-US" w:eastAsia="zh-CN"/>
        </w:rPr>
        <w:t>静息电位产生的机制</w:t>
      </w:r>
      <w:r>
        <w:rPr>
          <w:rFonts w:hint="eastAsia"/>
          <w:b/>
          <w:bCs/>
          <w:sz w:val="21"/>
          <w:szCs w:val="21"/>
          <w:u w:val="none"/>
          <w:lang w:val="en-US" w:eastAsia="zh-CN"/>
        </w:rPr>
        <w:t>：</w:t>
      </w:r>
      <w:r>
        <w:rPr>
          <w:rFonts w:hint="default"/>
          <w:b w:val="0"/>
          <w:bCs w:val="0"/>
          <w:sz w:val="21"/>
          <w:szCs w:val="21"/>
          <w:u w:val="none"/>
          <w:lang w:val="en-US" w:eastAsia="zh-CN"/>
        </w:rPr>
        <w:t>钠泵活动形成膜内外离子浓度差，是形成细胞生物电活动的基础，Na</w:t>
      </w:r>
      <w:r>
        <w:rPr>
          <w:rFonts w:hint="default"/>
          <w:b w:val="0"/>
          <w:bCs w:val="0"/>
          <w:sz w:val="21"/>
          <w:szCs w:val="21"/>
          <w:u w:val="none"/>
          <w:vertAlign w:val="superscript"/>
          <w:lang w:val="en-US" w:eastAsia="zh-CN"/>
        </w:rPr>
        <w:t>+</w:t>
      </w:r>
      <w:r>
        <w:rPr>
          <w:rFonts w:hint="default"/>
          <w:b w:val="0"/>
          <w:bCs w:val="0"/>
          <w:sz w:val="21"/>
          <w:szCs w:val="21"/>
          <w:u w:val="none"/>
          <w:lang w:val="en-US" w:eastAsia="zh-CN"/>
        </w:rPr>
        <w:t>浓度胞外高于胞内，K</w:t>
      </w:r>
      <w:r>
        <w:rPr>
          <w:rFonts w:hint="default"/>
          <w:b w:val="0"/>
          <w:bCs w:val="0"/>
          <w:sz w:val="21"/>
          <w:szCs w:val="21"/>
          <w:u w:val="none"/>
          <w:vertAlign w:val="superscript"/>
          <w:lang w:val="en-US" w:eastAsia="zh-CN"/>
        </w:rPr>
        <w:t>+</w:t>
      </w:r>
      <w:r>
        <w:rPr>
          <w:rFonts w:hint="default"/>
          <w:b w:val="0"/>
          <w:bCs w:val="0"/>
          <w:sz w:val="21"/>
          <w:szCs w:val="21"/>
          <w:u w:val="none"/>
          <w:lang w:val="en-US" w:eastAsia="zh-CN"/>
        </w:rPr>
        <w:t>浓度胞内高于胞外。静息时质膜主要对K</w:t>
      </w:r>
      <w:r>
        <w:rPr>
          <w:rFonts w:hint="default"/>
          <w:b w:val="0"/>
          <w:bCs w:val="0"/>
          <w:sz w:val="21"/>
          <w:szCs w:val="21"/>
          <w:u w:val="none"/>
          <w:vertAlign w:val="superscript"/>
          <w:lang w:val="en-US" w:eastAsia="zh-CN"/>
        </w:rPr>
        <w:t>+</w:t>
      </w:r>
      <w:r>
        <w:rPr>
          <w:rFonts w:hint="default"/>
          <w:b w:val="0"/>
          <w:bCs w:val="0"/>
          <w:sz w:val="21"/>
          <w:szCs w:val="21"/>
          <w:u w:val="none"/>
          <w:lang w:val="en-US" w:eastAsia="zh-CN"/>
        </w:rPr>
        <w:t>有一定通透性，在电-化学驱动力下离子扩散，电位差驱动力和浓度差驱动力拮抗达到平衡电位。</w:t>
      </w:r>
    </w:p>
    <w:p>
      <w:pPr>
        <w:numPr>
          <w:ilvl w:val="0"/>
          <w:numId w:val="0"/>
        </w:numPr>
        <w:bidi w:val="0"/>
        <w:ind w:leftChars="0"/>
        <w:rPr>
          <w:rFonts w:hint="default"/>
          <w:b w:val="0"/>
          <w:bCs w:val="0"/>
          <w:sz w:val="21"/>
          <w:szCs w:val="21"/>
          <w:u w:val="none"/>
          <w:lang w:val="en-US" w:eastAsia="zh-CN"/>
        </w:rPr>
      </w:pPr>
      <w:r>
        <w:rPr>
          <w:rFonts w:hint="default"/>
          <w:b/>
          <w:bCs/>
          <w:sz w:val="21"/>
          <w:szCs w:val="21"/>
          <w:u w:val="none"/>
          <w:lang w:val="en-US" w:eastAsia="zh-CN"/>
        </w:rPr>
        <w:t>动作电位</w:t>
      </w:r>
      <w:r>
        <w:rPr>
          <w:rFonts w:hint="eastAsia"/>
          <w:b/>
          <w:bCs/>
          <w:sz w:val="21"/>
          <w:szCs w:val="21"/>
          <w:u w:val="none"/>
          <w:lang w:val="en-US" w:eastAsia="zh-CN"/>
        </w:rPr>
        <w:t>(AP)：</w:t>
      </w:r>
      <w:r>
        <w:rPr>
          <w:rFonts w:hint="default"/>
          <w:b w:val="0"/>
          <w:bCs w:val="0"/>
          <w:sz w:val="21"/>
          <w:szCs w:val="21"/>
          <w:u w:val="none"/>
          <w:lang w:val="en-US" w:eastAsia="zh-CN"/>
        </w:rPr>
        <w:t>在静息电位基础上，如果细胞受到一个适当的刺激，可触发其产生可传播的膜电位波动。</w:t>
      </w:r>
    </w:p>
    <w:p>
      <w:pPr>
        <w:numPr>
          <w:ilvl w:val="0"/>
          <w:numId w:val="0"/>
        </w:numPr>
        <w:bidi w:val="0"/>
        <w:ind w:leftChars="0"/>
        <w:rPr>
          <w:rFonts w:hint="default"/>
          <w:b w:val="0"/>
          <w:bCs w:val="0"/>
          <w:sz w:val="21"/>
          <w:szCs w:val="21"/>
          <w:u w:val="none"/>
          <w:lang w:val="en-US" w:eastAsia="zh-CN"/>
        </w:rPr>
      </w:pPr>
      <w:r>
        <w:rPr>
          <w:rFonts w:hint="default"/>
          <w:b/>
          <w:bCs/>
          <w:sz w:val="21"/>
          <w:szCs w:val="21"/>
          <w:u w:val="none"/>
          <w:lang w:val="en-US" w:eastAsia="zh-CN"/>
        </w:rPr>
        <w:t>后电位</w:t>
      </w:r>
      <w:r>
        <w:rPr>
          <w:rFonts w:hint="eastAsia"/>
          <w:b/>
          <w:bCs/>
          <w:sz w:val="21"/>
          <w:szCs w:val="21"/>
          <w:u w:val="none"/>
          <w:lang w:val="en-US" w:eastAsia="zh-CN"/>
        </w:rPr>
        <w:t>：</w:t>
      </w:r>
      <w:r>
        <w:rPr>
          <w:rFonts w:hint="default"/>
          <w:b w:val="0"/>
          <w:bCs w:val="0"/>
          <w:sz w:val="21"/>
          <w:szCs w:val="21"/>
          <w:u w:val="none"/>
          <w:lang w:val="en-US" w:eastAsia="zh-CN"/>
        </w:rPr>
        <w:t>在锋电位后出现的膜电位低幅、缓慢的波动。膜电位仍小于静息电位称为负后电位大于静息电位称为正后电位。</w:t>
      </w:r>
    </w:p>
    <w:p>
      <w:pPr>
        <w:numPr>
          <w:ilvl w:val="0"/>
          <w:numId w:val="0"/>
        </w:numPr>
        <w:bidi w:val="0"/>
        <w:ind w:leftChars="0"/>
        <w:rPr>
          <w:rFonts w:hint="default"/>
          <w:b w:val="0"/>
          <w:bCs w:val="0"/>
          <w:sz w:val="21"/>
          <w:szCs w:val="21"/>
          <w:u w:val="none"/>
          <w:lang w:val="en-US" w:eastAsia="zh-CN"/>
        </w:rPr>
      </w:pPr>
      <w:r>
        <w:rPr>
          <w:rFonts w:hint="default"/>
          <w:b/>
          <w:bCs/>
          <w:sz w:val="21"/>
          <w:szCs w:val="21"/>
          <w:u w:val="none"/>
          <w:lang w:val="en-US" w:eastAsia="zh-CN"/>
        </w:rPr>
        <w:t>动作电位的特点：</w:t>
      </w:r>
      <w:r>
        <w:rPr>
          <w:rFonts w:hint="default"/>
          <w:b w:val="0"/>
          <w:bCs w:val="0"/>
          <w:sz w:val="21"/>
          <w:szCs w:val="21"/>
          <w:u w:val="none"/>
          <w:lang w:val="en-US" w:eastAsia="zh-CN"/>
        </w:rPr>
        <w:t>1.全或无2.不衰减传播性3.脉冲式发放</w:t>
      </w:r>
    </w:p>
    <w:p>
      <w:pPr>
        <w:numPr>
          <w:ilvl w:val="0"/>
          <w:numId w:val="0"/>
        </w:numPr>
        <w:bidi w:val="0"/>
        <w:ind w:leftChars="0"/>
        <w:rPr>
          <w:rFonts w:hint="default"/>
          <w:b/>
          <w:bCs/>
          <w:sz w:val="21"/>
          <w:szCs w:val="21"/>
          <w:u w:val="none"/>
          <w:lang w:val="en-US" w:eastAsia="zh-CN"/>
        </w:rPr>
      </w:pPr>
      <w:r>
        <w:rPr>
          <w:rFonts w:hint="default"/>
          <w:b/>
          <w:bCs/>
          <w:sz w:val="21"/>
          <w:szCs w:val="21"/>
          <w:u w:val="none"/>
          <w:lang w:val="en-US" w:eastAsia="zh-CN"/>
        </w:rPr>
        <w:t>动作电位产生的机制</w:t>
      </w:r>
      <w:r>
        <w:rPr>
          <w:rFonts w:hint="eastAsia"/>
          <w:b/>
          <w:bCs/>
          <w:sz w:val="21"/>
          <w:szCs w:val="21"/>
          <w:u w:val="none"/>
          <w:lang w:val="en-US" w:eastAsia="zh-CN"/>
        </w:rPr>
        <w:t>：</w:t>
      </w:r>
    </w:p>
    <w:p>
      <w:pPr>
        <w:numPr>
          <w:ilvl w:val="0"/>
          <w:numId w:val="0"/>
        </w:numPr>
        <w:bidi w:val="0"/>
        <w:rPr>
          <w:rFonts w:hint="default"/>
          <w:b w:val="0"/>
          <w:bCs w:val="0"/>
          <w:sz w:val="21"/>
          <w:szCs w:val="21"/>
          <w:u w:val="none"/>
          <w:lang w:val="en-US" w:eastAsia="zh-CN"/>
        </w:rPr>
      </w:pPr>
      <w:r>
        <w:rPr>
          <w:rFonts w:hint="eastAsia"/>
          <w:b w:val="0"/>
          <w:bCs w:val="0"/>
          <w:sz w:val="21"/>
          <w:szCs w:val="21"/>
          <w:u w:val="none"/>
          <w:lang w:val="en-US" w:eastAsia="zh-CN"/>
        </w:rPr>
        <w:t>1.</w:t>
      </w:r>
      <w:r>
        <w:rPr>
          <w:rFonts w:hint="default"/>
          <w:b w:val="0"/>
          <w:bCs w:val="0"/>
          <w:sz w:val="21"/>
          <w:szCs w:val="21"/>
          <w:u w:val="none"/>
          <w:lang w:val="en-US" w:eastAsia="zh-CN"/>
        </w:rPr>
        <w:t>上升支：细胞膜外高Na+，膜受到刺激时，电压门控性Na+通道打开，出现对Na+的通透性增加，并超过对K+的通透性，Na+迅速内流，直至内流的Na+在膜内所形成的正电位足以阻止Na+的净内流为止，形成动作电位的上升支。这时膜内所具有的电位值即为Na+平衡电位 。AP的超射值等于Na+平衡电位。</w:t>
      </w:r>
    </w:p>
    <w:p>
      <w:pPr>
        <w:numPr>
          <w:ilvl w:val="0"/>
          <w:numId w:val="0"/>
        </w:numPr>
        <w:bidi w:val="0"/>
        <w:rPr>
          <w:rFonts w:hint="default"/>
          <w:b w:val="0"/>
          <w:bCs w:val="0"/>
          <w:sz w:val="21"/>
          <w:szCs w:val="21"/>
          <w:u w:val="none"/>
          <w:lang w:val="en-US" w:eastAsia="zh-CN"/>
        </w:rPr>
      </w:pPr>
      <w:r>
        <w:rPr>
          <w:rFonts w:hint="default"/>
          <w:b w:val="0"/>
          <w:bCs w:val="0"/>
          <w:sz w:val="21"/>
          <w:szCs w:val="21"/>
          <w:u w:val="none"/>
          <w:lang w:val="en-US" w:eastAsia="zh-CN"/>
        </w:rPr>
        <w:t>2.下降支：去极化达高峰在很短时间里，Na+通道很快失活；膜中的另一种电压门控K+通道开放，K+的外流，使膜内电位变负，最后恢复到静息时K+平衡电位的状态。胞内的正电荷流出胞外：外向电流。</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传导机制：</w:t>
      </w:r>
      <w:r>
        <w:rPr>
          <w:rFonts w:hint="default"/>
          <w:b w:val="0"/>
          <w:bCs w:val="0"/>
          <w:sz w:val="21"/>
          <w:szCs w:val="21"/>
          <w:u w:val="none"/>
          <w:lang w:val="en-US" w:eastAsia="zh-CN"/>
        </w:rPr>
        <w:t>局部电流学说，膜的已兴奋段和未兴奋段之间由于电位差的存在而出现的电荷移动，称局部电流。</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局部电位</w:t>
      </w:r>
      <w:r>
        <w:rPr>
          <w:rFonts w:hint="default"/>
          <w:b w:val="0"/>
          <w:bCs w:val="0"/>
          <w:sz w:val="21"/>
          <w:szCs w:val="21"/>
          <w:u w:val="none"/>
          <w:lang w:val="en-US" w:eastAsia="zh-CN"/>
        </w:rPr>
        <w:t>：当去极化的刺激很弱时，钠通道并未激活，仅在膜的局部产生电紧张电位；当给予稍大的去极化刺激时，可引起部分钠通道激活和内向离子电流，使膜在电紧张电位的基础上进一步去极化，但膜的去极化可增加K+的外向驱动力，且外向K+电流大于内向的Na+，使膜电位又复极到静息电位水平，如此形成的膜电位的波动称为局部电位，少量的Na+通道开放。</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局部电位的特点：</w:t>
      </w:r>
      <w:r>
        <w:rPr>
          <w:rFonts w:hint="default"/>
          <w:b w:val="0"/>
          <w:bCs w:val="0"/>
          <w:sz w:val="21"/>
          <w:szCs w:val="21"/>
          <w:u w:val="none"/>
          <w:lang w:val="en-US" w:eastAsia="zh-CN"/>
        </w:rPr>
        <w:t>1. 等级性电位，幅度与刺激强度呈正比，不是全或无的。2. 衰减性传导，只在局部形成向周围逐渐衰减的电紧张扩布。3. 没有不应期，可发生空间总和和时间总和。</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兴奋</w:t>
      </w:r>
      <w:r>
        <w:rPr>
          <w:rFonts w:hint="default"/>
          <w:b w:val="0"/>
          <w:bCs w:val="0"/>
          <w:sz w:val="21"/>
          <w:szCs w:val="21"/>
          <w:u w:val="none"/>
          <w:lang w:val="en-US" w:eastAsia="zh-CN"/>
        </w:rPr>
        <w:t>：动作电位或动作电位的产生过程。</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可兴奋细胞</w:t>
      </w:r>
      <w:r>
        <w:rPr>
          <w:rFonts w:hint="default"/>
          <w:b w:val="0"/>
          <w:bCs w:val="0"/>
          <w:sz w:val="21"/>
          <w:szCs w:val="21"/>
          <w:u w:val="none"/>
          <w:lang w:val="en-US" w:eastAsia="zh-CN"/>
        </w:rPr>
        <w:t>：受刺激后能产生动作电位的细胞。</w:t>
      </w:r>
    </w:p>
    <w:p>
      <w:pPr>
        <w:numPr>
          <w:ilvl w:val="0"/>
          <w:numId w:val="0"/>
        </w:numPr>
        <w:bidi w:val="0"/>
        <w:rPr>
          <w:rFonts w:hint="eastAsia"/>
          <w:b w:val="0"/>
          <w:bCs w:val="0"/>
          <w:sz w:val="21"/>
          <w:szCs w:val="21"/>
          <w:u w:val="none"/>
          <w:lang w:val="en-US" w:eastAsia="zh-CN"/>
        </w:rPr>
      </w:pPr>
      <w:r>
        <w:rPr>
          <w:rFonts w:hint="default"/>
          <w:b/>
          <w:bCs/>
          <w:sz w:val="21"/>
          <w:szCs w:val="21"/>
          <w:u w:val="none"/>
          <w:lang w:val="en-US" w:eastAsia="zh-CN"/>
        </w:rPr>
        <w:t>兴奋性</w:t>
      </w:r>
      <w:r>
        <w:rPr>
          <w:rFonts w:hint="default"/>
          <w:b w:val="0"/>
          <w:bCs w:val="0"/>
          <w:sz w:val="21"/>
          <w:szCs w:val="21"/>
          <w:u w:val="none"/>
          <w:lang w:val="en-US" w:eastAsia="zh-CN"/>
        </w:rPr>
        <w:t>：可兴奋细胞受刺激后产生动作电位的能力</w:t>
      </w:r>
      <w:r>
        <w:rPr>
          <w:rFonts w:hint="eastAsia"/>
          <w:b w:val="0"/>
          <w:bCs w:val="0"/>
          <w:sz w:val="21"/>
          <w:szCs w:val="21"/>
          <w:u w:val="none"/>
          <w:lang w:val="en-US" w:eastAsia="zh-CN"/>
        </w:rPr>
        <w:t>。</w:t>
      </w:r>
    </w:p>
    <w:p>
      <w:pPr>
        <w:numPr>
          <w:ilvl w:val="0"/>
          <w:numId w:val="0"/>
        </w:numPr>
        <w:bidi w:val="0"/>
        <w:rPr>
          <w:rFonts w:hint="default"/>
          <w:b/>
          <w:bCs/>
          <w:sz w:val="21"/>
          <w:szCs w:val="21"/>
          <w:u w:val="none"/>
          <w:lang w:val="en-US" w:eastAsia="zh-CN"/>
        </w:rPr>
      </w:pPr>
      <w:r>
        <w:rPr>
          <w:rFonts w:hint="default"/>
          <w:b/>
          <w:bCs/>
          <w:sz w:val="21"/>
          <w:szCs w:val="21"/>
          <w:u w:val="none"/>
          <w:lang w:val="en-US" w:eastAsia="zh-CN"/>
        </w:rPr>
        <w:t>细胞兴奋后兴奋性的变化</w:t>
      </w:r>
      <w:r>
        <w:rPr>
          <w:rFonts w:hint="eastAsia"/>
          <w:b/>
          <w:bCs/>
          <w:sz w:val="21"/>
          <w:szCs w:val="21"/>
          <w:u w:val="none"/>
          <w:lang w:val="en-US" w:eastAsia="zh-CN"/>
        </w:rPr>
        <w:t>：</w:t>
      </w:r>
    </w:p>
    <w:p>
      <w:pPr>
        <w:numPr>
          <w:ilvl w:val="0"/>
          <w:numId w:val="0"/>
        </w:numPr>
        <w:bidi w:val="0"/>
        <w:rPr>
          <w:rFonts w:hint="default"/>
          <w:b w:val="0"/>
          <w:bCs w:val="0"/>
          <w:sz w:val="21"/>
          <w:szCs w:val="21"/>
          <w:u w:val="none"/>
          <w:lang w:val="en-US" w:eastAsia="zh-CN"/>
        </w:rPr>
      </w:pPr>
      <w:r>
        <w:rPr>
          <w:rFonts w:hint="default"/>
          <w:b w:val="0"/>
          <w:bCs w:val="0"/>
          <w:sz w:val="21"/>
          <w:szCs w:val="21"/>
          <w:u w:val="none"/>
          <w:lang w:val="en-US" w:eastAsia="zh-CN"/>
        </w:rPr>
        <w:t>1. 绝对不应期：在兴奋发生的当时和兴奋发生后的一段时间内，无论施加多强的刺激也不能使细胞再次兴奋。2. 相对不应期：在绝对不应期之后，细胞的兴奋性逐渐恢复，受阈上刺激可产生兴奋。3. 相对不应期过后，有的细胞还会出现兴奋性的波动即轻度高于或低于正常水平，分别称为超常期和低常期</w:t>
      </w:r>
      <w:r>
        <w:rPr>
          <w:rFonts w:hint="eastAsia"/>
          <w:b w:val="0"/>
          <w:bCs w:val="0"/>
          <w:sz w:val="21"/>
          <w:szCs w:val="21"/>
          <w:u w:val="none"/>
          <w:lang w:val="en-US" w:eastAsia="zh-CN"/>
        </w:rPr>
        <w:t>。</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绝对不应期产生机制：</w:t>
      </w:r>
      <w:r>
        <w:rPr>
          <w:rFonts w:hint="default"/>
          <w:b w:val="0"/>
          <w:bCs w:val="0"/>
          <w:sz w:val="21"/>
          <w:szCs w:val="21"/>
          <w:u w:val="none"/>
          <w:lang w:val="en-US" w:eastAsia="zh-CN"/>
        </w:rPr>
        <w:t>大多数Na+通道处于失活状态而不能被再次开放。</w:t>
      </w:r>
    </w:p>
    <w:p>
      <w:pPr>
        <w:numPr>
          <w:ilvl w:val="0"/>
          <w:numId w:val="0"/>
        </w:numPr>
        <w:bidi w:val="0"/>
        <w:rPr>
          <w:rFonts w:hint="default"/>
          <w:b w:val="0"/>
          <w:bCs w:val="0"/>
          <w:sz w:val="21"/>
          <w:szCs w:val="21"/>
          <w:u w:val="none"/>
          <w:lang w:val="en-US" w:eastAsia="zh-CN"/>
        </w:rPr>
      </w:pPr>
      <w:r>
        <w:rPr>
          <w:rFonts w:hint="default"/>
          <w:b w:val="0"/>
          <w:bCs w:val="0"/>
          <w:sz w:val="21"/>
          <w:szCs w:val="21"/>
          <w:u w:val="none"/>
          <w:lang w:val="en-US" w:eastAsia="zh-CN"/>
        </w:rPr>
        <w:t>意义: 绝对不应期大约相当于锋电位发生的时间；因此使两次锋电位不会叠加而保持分离。</w:t>
      </w:r>
    </w:p>
    <w:p>
      <w:pPr>
        <w:numPr>
          <w:ilvl w:val="0"/>
          <w:numId w:val="0"/>
        </w:numPr>
        <w:bidi w:val="0"/>
        <w:rPr>
          <w:rFonts w:hint="default"/>
          <w:b w:val="0"/>
          <w:bCs w:val="0"/>
          <w:sz w:val="21"/>
          <w:szCs w:val="21"/>
          <w:u w:val="none"/>
          <w:lang w:val="en-US" w:eastAsia="zh-CN"/>
        </w:rPr>
      </w:pPr>
      <w:r>
        <w:rPr>
          <w:rFonts w:hint="default"/>
          <w:b/>
          <w:bCs/>
          <w:sz w:val="21"/>
          <w:szCs w:val="21"/>
          <w:u w:val="none"/>
          <w:lang w:val="en-US" w:eastAsia="zh-CN"/>
        </w:rPr>
        <w:t>相对不应期产生机制：</w:t>
      </w:r>
      <w:r>
        <w:rPr>
          <w:rFonts w:hint="default"/>
          <w:b w:val="0"/>
          <w:bCs w:val="0"/>
          <w:sz w:val="21"/>
          <w:szCs w:val="21"/>
          <w:u w:val="none"/>
          <w:lang w:val="en-US" w:eastAsia="zh-CN"/>
        </w:rPr>
        <w:t>在绝对不应期后的一段时间内，处于关闭状态的通道数量较少（部分通道尚处于复活的过程中），必须给予较强（阈上）的去极化刺激才能引发动作电位。</w:t>
      </w:r>
    </w:p>
    <w:p>
      <w:pPr>
        <w:numPr>
          <w:ilvl w:val="0"/>
          <w:numId w:val="1"/>
        </w:numPr>
        <w:bidi w:val="0"/>
        <w:ind w:left="0" w:leftChars="0" w:firstLine="0" w:firstLineChars="0"/>
        <w:rPr>
          <w:rFonts w:hint="default"/>
          <w:b/>
          <w:bCs/>
          <w:sz w:val="21"/>
          <w:szCs w:val="21"/>
          <w:u w:val="single"/>
          <w:lang w:val="en-US" w:eastAsia="zh-CN"/>
        </w:rPr>
      </w:pPr>
      <w:r>
        <w:rPr>
          <w:rFonts w:hint="default"/>
          <w:b/>
          <w:bCs/>
          <w:sz w:val="21"/>
          <w:szCs w:val="21"/>
          <w:u w:val="single"/>
          <w:lang w:val="en-US" w:eastAsia="zh-CN"/>
        </w:rPr>
        <w:t>肌细胞的收缩功能</w:t>
      </w:r>
    </w:p>
    <w:p>
      <w:pPr>
        <w:bidi w:val="0"/>
        <w:rPr>
          <w:rFonts w:hint="default"/>
          <w:b w:val="0"/>
          <w:bCs w:val="0"/>
          <w:lang w:val="en-US" w:eastAsia="zh-CN"/>
        </w:rPr>
      </w:pPr>
      <w:r>
        <w:rPr>
          <w:rFonts w:hint="default"/>
          <w:b/>
          <w:bCs/>
          <w:lang w:val="en-US" w:eastAsia="zh-CN"/>
        </w:rPr>
        <w:t>肌原纤维</w:t>
      </w:r>
      <w:r>
        <w:rPr>
          <w:rFonts w:hint="eastAsia"/>
          <w:b/>
          <w:bCs/>
          <w:lang w:val="en-US" w:eastAsia="zh-CN"/>
        </w:rPr>
        <w:t>：</w:t>
      </w:r>
      <w:r>
        <w:rPr>
          <w:rFonts w:hint="default"/>
          <w:b w:val="0"/>
          <w:bCs w:val="0"/>
          <w:lang w:val="en-US" w:eastAsia="zh-CN"/>
        </w:rPr>
        <w:t>明带、 Z线、暗带、H带、M线</w:t>
      </w:r>
    </w:p>
    <w:p>
      <w:pPr>
        <w:bidi w:val="0"/>
        <w:rPr>
          <w:rFonts w:hint="default"/>
          <w:lang w:val="en-US" w:eastAsia="zh-CN"/>
        </w:rPr>
      </w:pPr>
      <w:r>
        <w:rPr>
          <w:rFonts w:hint="default"/>
          <w:b/>
          <w:bCs/>
          <w:lang w:val="en-US" w:eastAsia="zh-CN"/>
        </w:rPr>
        <w:t>肌管系统</w:t>
      </w:r>
      <w:r>
        <w:rPr>
          <w:rFonts w:hint="eastAsia"/>
          <w:b/>
          <w:bCs/>
          <w:lang w:val="en-US" w:eastAsia="zh-CN"/>
        </w:rPr>
        <w:t>：</w:t>
      </w:r>
      <w:r>
        <w:rPr>
          <w:rFonts w:hint="default"/>
          <w:lang w:val="en-US" w:eastAsia="zh-CN"/>
        </w:rPr>
        <w:t>横管系统：T管，肌膜内凹而成。肌膜AP沿T管传导。纵管系统：L管，也称肌质网SR。L管末端膨大与T管膜相接触，称终池</w:t>
      </w:r>
      <w:r>
        <w:rPr>
          <w:rFonts w:hint="eastAsia"/>
          <w:lang w:val="en-US" w:eastAsia="zh-CN"/>
        </w:rPr>
        <w:t>JSR</w:t>
      </w:r>
      <w:r>
        <w:rPr>
          <w:rFonts w:hint="default"/>
          <w:lang w:val="en-US" w:eastAsia="zh-CN"/>
        </w:rPr>
        <w:t>，富含Ca</w:t>
      </w:r>
      <w:r>
        <w:rPr>
          <w:rFonts w:hint="default"/>
          <w:vertAlign w:val="superscript"/>
          <w:lang w:val="en-US" w:eastAsia="zh-CN"/>
        </w:rPr>
        <w:t>2+</w:t>
      </w:r>
      <w:r>
        <w:rPr>
          <w:rFonts w:hint="default"/>
          <w:lang w:val="en-US" w:eastAsia="zh-CN"/>
        </w:rPr>
        <w:t>，上有ryanodine受体</w:t>
      </w:r>
      <w:r>
        <w:rPr>
          <w:rFonts w:hint="eastAsia"/>
          <w:lang w:val="en-US" w:eastAsia="zh-CN"/>
        </w:rPr>
        <w:t>RYR</w:t>
      </w:r>
      <w:r>
        <w:rPr>
          <w:rFonts w:hint="default"/>
          <w:lang w:val="en-US" w:eastAsia="zh-CN"/>
        </w:rPr>
        <w:t>，与其相对的T管膜有L-型钙通道。</w:t>
      </w:r>
      <w:r>
        <w:rPr>
          <w:rFonts w:hint="eastAsia"/>
          <w:lang w:val="en-US" w:eastAsia="zh-CN"/>
        </w:rPr>
        <w:t>纵行肌质网LSR。</w:t>
      </w:r>
    </w:p>
    <w:p>
      <w:pPr>
        <w:bidi w:val="0"/>
        <w:rPr>
          <w:rFonts w:hint="eastAsia"/>
          <w:b w:val="0"/>
          <w:bCs w:val="0"/>
          <w:lang w:val="en-US" w:eastAsia="zh-CN"/>
        </w:rPr>
      </w:pPr>
      <w:r>
        <w:rPr>
          <w:rFonts w:hint="default"/>
          <w:b/>
          <w:bCs/>
          <w:lang w:val="en-US" w:eastAsia="zh-CN"/>
        </w:rPr>
        <w:t>肌丝滑行理论</w:t>
      </w:r>
      <w:r>
        <w:rPr>
          <w:rFonts w:hint="eastAsia"/>
          <w:b/>
          <w:bCs/>
          <w:lang w:val="en-US" w:eastAsia="zh-CN"/>
        </w:rPr>
        <w:t>：</w:t>
      </w:r>
      <w:r>
        <w:rPr>
          <w:rFonts w:hint="eastAsia"/>
          <w:b w:val="0"/>
          <w:bCs w:val="0"/>
          <w:lang w:val="en-US" w:eastAsia="zh-CN"/>
        </w:rPr>
        <w:t>横纹肌的肌原纤维是由粗、细两组与其走向平行的蛋白丝构成，肌肉的缩</w:t>
      </w:r>
    </w:p>
    <w:p>
      <w:pPr>
        <w:bidi w:val="0"/>
        <w:rPr>
          <w:rFonts w:hint="eastAsia"/>
          <w:b w:val="0"/>
          <w:bCs w:val="0"/>
          <w:lang w:val="en-US" w:eastAsia="zh-CN"/>
        </w:rPr>
      </w:pPr>
      <w:r>
        <w:rPr>
          <w:rFonts w:hint="eastAsia"/>
          <w:b w:val="0"/>
          <w:bCs w:val="0"/>
          <w:lang w:val="en-US" w:eastAsia="zh-CN"/>
        </w:rPr>
        <w:t>短和伸长均通过粗、细肌丝在肌节内的相互滑动而发生，肌丝本身的长度不变。</w:t>
      </w:r>
    </w:p>
    <w:p>
      <w:pPr>
        <w:bidi w:val="0"/>
        <w:rPr>
          <w:rFonts w:hint="eastAsia"/>
          <w:b w:val="0"/>
          <w:bCs w:val="0"/>
          <w:lang w:val="en-US" w:eastAsia="zh-CN"/>
        </w:rPr>
      </w:pPr>
      <w:r>
        <w:rPr>
          <w:rFonts w:hint="eastAsia"/>
          <w:b w:val="0"/>
          <w:bCs w:val="0"/>
          <w:lang w:val="en-US" w:eastAsia="zh-CN"/>
        </w:rPr>
        <w:t>粗肌丝：肌凝蛋白（肌球蛋白）头部、横桥、杆状部</w:t>
      </w:r>
    </w:p>
    <w:p>
      <w:pPr>
        <w:bidi w:val="0"/>
        <w:rPr>
          <w:rFonts w:hint="eastAsia"/>
          <w:b w:val="0"/>
          <w:bCs w:val="0"/>
          <w:lang w:val="en-US" w:eastAsia="zh-CN"/>
        </w:rPr>
      </w:pPr>
      <w:r>
        <w:rPr>
          <w:rFonts w:hint="eastAsia"/>
          <w:b w:val="0"/>
          <w:bCs w:val="0"/>
          <w:lang w:val="en-US" w:eastAsia="zh-CN"/>
        </w:rPr>
        <w:t>细肌丝：肌纤蛋白（肌动蛋白）、肌钙蛋白、原肌凝蛋白</w:t>
      </w:r>
    </w:p>
    <w:p>
      <w:pPr>
        <w:bidi w:val="0"/>
        <w:rPr>
          <w:rFonts w:hint="default"/>
          <w:b w:val="0"/>
          <w:bCs w:val="0"/>
          <w:lang w:val="en-US" w:eastAsia="zh-CN"/>
        </w:rPr>
      </w:pPr>
      <w:r>
        <w:rPr>
          <w:rFonts w:hint="default"/>
          <w:b w:val="0"/>
          <w:bCs w:val="0"/>
          <w:lang w:val="en-US" w:eastAsia="zh-CN"/>
        </w:rPr>
        <w:drawing>
          <wp:inline distT="0" distB="0" distL="114300" distR="114300">
            <wp:extent cx="3837305" cy="626745"/>
            <wp:effectExtent l="0" t="0" r="10795" b="1905"/>
            <wp:docPr id="2" name="图片 2" descr="IMG_1019(20200530-0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019(20200530-090304)"/>
                    <pic:cNvPicPr>
                      <a:picLocks noChangeAspect="1"/>
                    </pic:cNvPicPr>
                  </pic:nvPicPr>
                  <pic:blipFill>
                    <a:blip r:embed="rId5"/>
                    <a:stretch>
                      <a:fillRect/>
                    </a:stretch>
                  </pic:blipFill>
                  <pic:spPr>
                    <a:xfrm>
                      <a:off x="0" y="0"/>
                      <a:ext cx="3837305" cy="626745"/>
                    </a:xfrm>
                    <a:prstGeom prst="rect">
                      <a:avLst/>
                    </a:prstGeom>
                  </pic:spPr>
                </pic:pic>
              </a:graphicData>
            </a:graphic>
          </wp:inline>
        </w:drawing>
      </w:r>
    </w:p>
    <w:p>
      <w:pPr>
        <w:bidi w:val="0"/>
        <w:rPr>
          <w:rFonts w:hint="default"/>
          <w:b w:val="0"/>
          <w:bCs w:val="0"/>
          <w:lang w:val="en-US" w:eastAsia="zh-CN"/>
        </w:rPr>
      </w:pPr>
      <w:r>
        <w:rPr>
          <w:rFonts w:hint="default"/>
          <w:b/>
          <w:bCs/>
          <w:lang w:val="en-US" w:eastAsia="zh-CN"/>
        </w:rPr>
        <w:t>肌肉收缩的过程</w:t>
      </w:r>
      <w:r>
        <w:rPr>
          <w:rFonts w:hint="eastAsia"/>
          <w:b/>
          <w:bCs/>
          <w:lang w:val="en-US" w:eastAsia="zh-CN"/>
        </w:rPr>
        <w:t>：</w:t>
      </w:r>
      <w:r>
        <w:rPr>
          <w:rFonts w:hint="default"/>
          <w:b w:val="0"/>
          <w:bCs w:val="0"/>
          <w:lang w:val="en-US" w:eastAsia="zh-CN"/>
        </w:rPr>
        <w:t>胞质内Ca2+ ↑ → Ca2+与肌钙蛋白结合→原肌凝蛋白构型改变→解除位阻效应→横桥与肌纤蛋白结合→横桥向M线方向摆动→拖动细肌丝滑行→肌节变短→肌肉收缩（主动耗能）</w:t>
      </w:r>
    </w:p>
    <w:p>
      <w:pPr>
        <w:bidi w:val="0"/>
        <w:rPr>
          <w:rFonts w:hint="eastAsia"/>
          <w:b w:val="0"/>
          <w:bCs w:val="0"/>
          <w:lang w:val="en-US" w:eastAsia="zh-CN"/>
        </w:rPr>
      </w:pPr>
      <w:r>
        <w:rPr>
          <w:rFonts w:hint="default"/>
          <w:b/>
          <w:bCs/>
          <w:lang w:val="en-US" w:eastAsia="zh-CN"/>
        </w:rPr>
        <w:t>横纹肌的兴奋--收缩耦联</w:t>
      </w:r>
      <w:r>
        <w:rPr>
          <w:rFonts w:hint="eastAsia"/>
          <w:b/>
          <w:bCs/>
          <w:lang w:val="en-US" w:eastAsia="zh-CN"/>
        </w:rPr>
        <w:t>：</w:t>
      </w:r>
      <w:r>
        <w:rPr>
          <w:rFonts w:hint="eastAsia"/>
          <w:b w:val="0"/>
          <w:bCs w:val="0"/>
          <w:lang w:val="en-US" w:eastAsia="zh-CN"/>
        </w:rPr>
        <w:t>1.肌膜上的AP沿肌膜和T管膜传播，并激活L-Ca2+ 通道。2.激活的L-Ca2+ 通道通过变构作用（骨骼肌）和内流的Ca2+（心肌）激活终池膜上的RYR释放Ca2+ (钙触发钙释CICR），引起胞质内的Ca2+浓度升高。3.胞质中Ca2+浓度升高，促使TnC和Ca2+结合，并引发肌细胞收缩。4.胞质中Ca2+浓度升高同时激活LSR上的钙泵，使胞质中Ca2+浓度降低，肌肉舒张。</w:t>
      </w:r>
    </w:p>
    <w:p>
      <w:pPr>
        <w:bidi w:val="0"/>
        <w:rPr>
          <w:rFonts w:hint="eastAsia"/>
          <w:b w:val="0"/>
          <w:bCs w:val="0"/>
          <w:lang w:val="en-US" w:eastAsia="zh-CN"/>
        </w:rPr>
      </w:pPr>
      <w:r>
        <w:rPr>
          <w:rFonts w:hint="eastAsia"/>
          <w:b/>
          <w:bCs/>
          <w:lang w:val="en-US" w:eastAsia="zh-CN"/>
        </w:rPr>
        <w:t>肌肉收缩效能影响因素：</w:t>
      </w:r>
      <w:r>
        <w:rPr>
          <w:rFonts w:hint="eastAsia"/>
          <w:b w:val="0"/>
          <w:bCs w:val="0"/>
          <w:lang w:val="en-US" w:eastAsia="zh-CN"/>
        </w:rPr>
        <w:t>收缩时承受的负荷、自身的收缩能力和总和效应。</w:t>
      </w:r>
    </w:p>
    <w:p>
      <w:pPr>
        <w:bidi w:val="0"/>
        <w:rPr>
          <w:rFonts w:hint="eastAsia"/>
          <w:b w:val="0"/>
          <w:bCs w:val="0"/>
          <w:lang w:val="en-US" w:eastAsia="zh-CN"/>
        </w:rPr>
      </w:pPr>
      <w:r>
        <w:rPr>
          <w:rFonts w:hint="eastAsia"/>
          <w:b/>
          <w:bCs/>
          <w:lang w:val="en-US" w:eastAsia="zh-CN"/>
        </w:rPr>
        <w:t>等长收缩：</w:t>
      </w:r>
      <w:r>
        <w:rPr>
          <w:rFonts w:hint="eastAsia"/>
          <w:b w:val="0"/>
          <w:bCs w:val="0"/>
          <w:lang w:val="en-US" w:eastAsia="zh-CN"/>
        </w:rPr>
        <w:t>收缩时肌肉的长度保持不变而只有张力的增加。</w:t>
      </w:r>
    </w:p>
    <w:p>
      <w:pPr>
        <w:bidi w:val="0"/>
        <w:rPr>
          <w:rFonts w:hint="eastAsia"/>
          <w:b w:val="0"/>
          <w:bCs w:val="0"/>
          <w:lang w:val="en-US" w:eastAsia="zh-CN"/>
        </w:rPr>
      </w:pPr>
      <w:r>
        <w:rPr>
          <w:rFonts w:hint="default"/>
          <w:b/>
          <w:bCs/>
          <w:lang w:val="en-US" w:eastAsia="zh-CN"/>
        </w:rPr>
        <w:t>等张收缩</w:t>
      </w:r>
      <w:r>
        <w:rPr>
          <w:rFonts w:hint="eastAsia"/>
          <w:b/>
          <w:bCs/>
          <w:lang w:val="en-US" w:eastAsia="zh-CN"/>
        </w:rPr>
        <w:t>：</w:t>
      </w:r>
      <w:r>
        <w:rPr>
          <w:rFonts w:hint="default"/>
          <w:b w:val="0"/>
          <w:bCs w:val="0"/>
          <w:lang w:val="en-US" w:eastAsia="zh-CN"/>
        </w:rPr>
        <w:t>收缩时只发生肌肉缩短而张力保持不变</w:t>
      </w:r>
      <w:r>
        <w:rPr>
          <w:rFonts w:hint="eastAsia"/>
          <w:b w:val="0"/>
          <w:bCs w:val="0"/>
          <w:lang w:val="en-US" w:eastAsia="zh-CN"/>
        </w:rPr>
        <w:t>。</w:t>
      </w:r>
    </w:p>
    <w:p>
      <w:pPr>
        <w:bidi w:val="0"/>
        <w:rPr>
          <w:rFonts w:hint="eastAsia"/>
          <w:b w:val="0"/>
          <w:bCs w:val="0"/>
          <w:lang w:val="en-US" w:eastAsia="zh-CN"/>
        </w:rPr>
      </w:pPr>
      <w:r>
        <w:rPr>
          <w:rFonts w:hint="default"/>
          <w:b/>
          <w:bCs/>
          <w:lang w:val="en-US" w:eastAsia="zh-CN"/>
        </w:rPr>
        <w:t>前负荷：</w:t>
      </w:r>
      <w:r>
        <w:rPr>
          <w:rFonts w:hint="default"/>
          <w:b w:val="0"/>
          <w:bCs w:val="0"/>
          <w:lang w:val="en-US" w:eastAsia="zh-CN"/>
        </w:rPr>
        <w:t>肌肉收缩前遇到的负荷。前负荷决定了肌肉在收缩前的长度，即初长度</w:t>
      </w:r>
      <w:r>
        <w:rPr>
          <w:rFonts w:hint="eastAsia"/>
          <w:b w:val="0"/>
          <w:bCs w:val="0"/>
          <w:lang w:val="en-US" w:eastAsia="zh-CN"/>
        </w:rPr>
        <w:t>。</w:t>
      </w:r>
    </w:p>
    <w:p>
      <w:pPr>
        <w:bidi w:val="0"/>
        <w:rPr>
          <w:rFonts w:hint="default"/>
          <w:b w:val="0"/>
          <w:bCs w:val="0"/>
          <w:lang w:val="en-US" w:eastAsia="zh-CN"/>
        </w:rPr>
      </w:pPr>
      <w:r>
        <w:rPr>
          <w:rFonts w:hint="default"/>
          <w:b/>
          <w:bCs/>
          <w:lang w:val="en-US" w:eastAsia="zh-CN"/>
        </w:rPr>
        <w:t>后负荷：</w:t>
      </w:r>
      <w:r>
        <w:rPr>
          <w:rFonts w:hint="default"/>
          <w:b w:val="0"/>
          <w:bCs w:val="0"/>
          <w:lang w:val="en-US" w:eastAsia="zh-CN"/>
        </w:rPr>
        <w:t>肌肉收缩过程中所承受的负荷。</w:t>
      </w:r>
    </w:p>
    <w:p>
      <w:pPr>
        <w:bidi w:val="0"/>
        <w:rPr>
          <w:rFonts w:hint="default"/>
          <w:b w:val="0"/>
          <w:bCs w:val="0"/>
          <w:lang w:val="en-US" w:eastAsia="zh-CN"/>
        </w:rPr>
      </w:pPr>
      <w:r>
        <w:rPr>
          <w:rFonts w:hint="default"/>
          <w:b/>
          <w:bCs/>
          <w:lang w:val="en-US" w:eastAsia="zh-CN"/>
        </w:rPr>
        <w:t>强直收缩</w:t>
      </w:r>
      <w:r>
        <w:rPr>
          <w:rFonts w:hint="default"/>
          <w:b w:val="0"/>
          <w:bCs w:val="0"/>
          <w:lang w:val="en-US" w:eastAsia="zh-CN"/>
        </w:rPr>
        <w:t>：当骨骼肌受到频率较高的连续刺激时，可导致收缩过程发生总和的强直收缩。</w:t>
      </w:r>
    </w:p>
    <w:p>
      <w:pPr>
        <w:bidi w:val="0"/>
        <w:rPr>
          <w:rFonts w:hint="default"/>
          <w:b w:val="0"/>
          <w:bCs w:val="0"/>
          <w:lang w:val="en-US" w:eastAsia="zh-CN"/>
        </w:rPr>
      </w:pPr>
      <w:r>
        <w:rPr>
          <w:rFonts w:hint="default"/>
          <w:b w:val="0"/>
          <w:bCs w:val="0"/>
          <w:lang w:val="en-US" w:eastAsia="zh-CN"/>
        </w:rPr>
        <w:t>不完全强直收缩:刺激频率相对较低,总和发生于前一次收缩的舒张期。</w:t>
      </w:r>
    </w:p>
    <w:p>
      <w:pPr>
        <w:bidi w:val="0"/>
        <w:rPr>
          <w:rFonts w:hint="default"/>
          <w:b w:val="0"/>
          <w:bCs w:val="0"/>
          <w:lang w:val="en-US" w:eastAsia="zh-CN"/>
        </w:rPr>
      </w:pPr>
      <w:r>
        <w:rPr>
          <w:rFonts w:hint="default"/>
          <w:b w:val="0"/>
          <w:bCs w:val="0"/>
          <w:lang w:val="en-US" w:eastAsia="zh-CN"/>
        </w:rPr>
        <w:t>完全强直收缩：提高刺激频率，使总和过程发生在前一次收缩过程的收缩期。</w:t>
      </w:r>
    </w:p>
    <w:p>
      <w:pPr>
        <w:bidi w:val="0"/>
        <w:rPr>
          <w:rFonts w:hint="default"/>
          <w:b w:val="0"/>
          <w:bCs w:val="0"/>
          <w:lang w:val="en-US" w:eastAsia="zh-CN"/>
        </w:rPr>
      </w:pPr>
      <w:r>
        <w:rPr>
          <w:rFonts w:hint="default"/>
          <w:b/>
          <w:bCs/>
          <w:lang w:val="en-US" w:eastAsia="zh-CN"/>
        </w:rPr>
        <w:t>比较冲动在神经纤维上传导与在神经-肌肉接头处的传递有何不同 ？</w:t>
      </w:r>
    </w:p>
    <w:p>
      <w:pPr>
        <w:bidi w:val="0"/>
        <w:rPr>
          <w:rFonts w:hint="default"/>
          <w:b w:val="0"/>
          <w:bCs w:val="0"/>
          <w:lang w:val="en-US" w:eastAsia="zh-CN"/>
        </w:rPr>
      </w:pPr>
      <w:r>
        <w:rPr>
          <w:rFonts w:hint="default"/>
          <w:b w:val="0"/>
          <w:bCs w:val="0"/>
          <w:lang w:val="en-US" w:eastAsia="zh-CN"/>
        </w:rPr>
        <w:t>神经纤维上，膜的已兴奋段和未兴奋段之间因为电位差出现电荷移动，形成局部电流，使未兴奋段膜电位下降引起去极化达到阈电位，产生AP，实质是局部电流流动的结果。</w:t>
      </w:r>
    </w:p>
    <w:p>
      <w:pPr>
        <w:bidi w:val="0"/>
        <w:rPr>
          <w:rFonts w:hint="default"/>
          <w:b w:val="0"/>
          <w:bCs w:val="0"/>
          <w:lang w:val="en-US" w:eastAsia="zh-CN"/>
        </w:rPr>
      </w:pPr>
      <w:r>
        <w:rPr>
          <w:rFonts w:hint="default"/>
          <w:b w:val="0"/>
          <w:bCs w:val="0"/>
          <w:lang w:val="en-US" w:eastAsia="zh-CN"/>
        </w:rPr>
        <w:t>神经-肌肉接头处，神经纤维动作电位引起接头前膜去极化，促使电压门控钙通道开放，Ca2+进入神经末梢，使突触囊泡与前膜融合释放ACh，ACh结合并激活受体通道，终板膜对Na+、K+通透性增高，形成终板电位，最终形成肌膜动作电位，本质是电-化学-电信号转换。</w:t>
      </w:r>
    </w:p>
    <w:p>
      <w:pPr>
        <w:pStyle w:val="2"/>
        <w:bidi w:val="0"/>
        <w:jc w:val="center"/>
        <w:rPr>
          <w:rFonts w:hint="eastAsia"/>
          <w:lang w:val="en-US" w:eastAsia="zh-CN"/>
        </w:rPr>
      </w:pPr>
      <w:r>
        <w:rPr>
          <w:rFonts w:hint="eastAsia"/>
          <w:lang w:val="en-US" w:eastAsia="zh-CN"/>
        </w:rPr>
        <w:t>Chapter 3 血液</w:t>
      </w:r>
    </w:p>
    <w:p>
      <w:pPr>
        <w:numPr>
          <w:ilvl w:val="0"/>
          <w:numId w:val="2"/>
        </w:numPr>
        <w:rPr>
          <w:rFonts w:hint="default"/>
          <w:b/>
          <w:bCs/>
          <w:u w:val="single"/>
          <w:lang w:val="en-US" w:eastAsia="zh-CN"/>
        </w:rPr>
      </w:pPr>
      <w:r>
        <w:rPr>
          <w:rFonts w:hint="default"/>
          <w:b/>
          <w:bCs/>
          <w:u w:val="single"/>
          <w:lang w:val="en-US" w:eastAsia="zh-CN"/>
        </w:rPr>
        <w:t>血液的组成和理化特性</w:t>
      </w:r>
    </w:p>
    <w:p>
      <w:pPr>
        <w:numPr>
          <w:ilvl w:val="0"/>
          <w:numId w:val="0"/>
        </w:numPr>
        <w:rPr>
          <w:rFonts w:hint="default"/>
          <w:b w:val="0"/>
          <w:bCs w:val="0"/>
          <w:u w:val="none"/>
          <w:lang w:val="en-US" w:eastAsia="zh-CN"/>
        </w:rPr>
      </w:pPr>
      <w:r>
        <w:rPr>
          <w:rFonts w:hint="default"/>
          <w:b/>
          <w:bCs/>
          <w:u w:val="none"/>
          <w:lang w:val="en-US" w:eastAsia="zh-CN"/>
        </w:rPr>
        <w:t>血细胞比容：</w:t>
      </w:r>
      <w:r>
        <w:rPr>
          <w:rFonts w:hint="default"/>
          <w:b w:val="0"/>
          <w:bCs w:val="0"/>
          <w:u w:val="none"/>
          <w:lang w:val="en-US" w:eastAsia="zh-CN"/>
        </w:rPr>
        <w:t>血细胞在血液中所占的容积的百分比。</w:t>
      </w:r>
    </w:p>
    <w:p>
      <w:pPr>
        <w:numPr>
          <w:ilvl w:val="0"/>
          <w:numId w:val="0"/>
        </w:numPr>
        <w:rPr>
          <w:rFonts w:hint="default"/>
          <w:b w:val="0"/>
          <w:bCs w:val="0"/>
          <w:u w:val="none"/>
          <w:lang w:val="en-US" w:eastAsia="zh-CN"/>
        </w:rPr>
      </w:pPr>
      <w:r>
        <w:rPr>
          <w:rFonts w:hint="default"/>
          <w:b/>
          <w:bCs/>
          <w:u w:val="none"/>
          <w:lang w:val="en-US" w:eastAsia="zh-CN"/>
        </w:rPr>
        <w:t>血浆晶体渗透压</w:t>
      </w:r>
      <w:r>
        <w:rPr>
          <w:rFonts w:hint="eastAsia"/>
          <w:b/>
          <w:bCs/>
          <w:u w:val="none"/>
          <w:lang w:val="en-US" w:eastAsia="zh-CN"/>
        </w:rPr>
        <w:t>:</w:t>
      </w:r>
      <w:r>
        <w:rPr>
          <w:rFonts w:hint="default"/>
          <w:b w:val="0"/>
          <w:bCs w:val="0"/>
          <w:u w:val="none"/>
          <w:lang w:val="en-US" w:eastAsia="zh-CN"/>
        </w:rPr>
        <w:t>主要由Na+、Cl-形成，对于维持红细胞内外的水平衡非常非常重要。</w:t>
      </w:r>
    </w:p>
    <w:p>
      <w:pPr>
        <w:numPr>
          <w:ilvl w:val="0"/>
          <w:numId w:val="0"/>
        </w:numPr>
        <w:rPr>
          <w:rFonts w:hint="default"/>
          <w:b w:val="0"/>
          <w:bCs w:val="0"/>
          <w:u w:val="none"/>
          <w:lang w:val="en-US" w:eastAsia="zh-CN"/>
        </w:rPr>
      </w:pPr>
      <w:r>
        <w:rPr>
          <w:rFonts w:hint="default"/>
          <w:b/>
          <w:bCs/>
          <w:u w:val="none"/>
          <w:lang w:val="en-US" w:eastAsia="zh-CN"/>
        </w:rPr>
        <w:t>血浆胶体渗透压</w:t>
      </w:r>
      <w:r>
        <w:rPr>
          <w:rFonts w:hint="eastAsia"/>
          <w:b w:val="0"/>
          <w:bCs w:val="0"/>
          <w:u w:val="none"/>
          <w:lang w:val="en-US" w:eastAsia="zh-CN"/>
        </w:rPr>
        <w:t>:</w:t>
      </w:r>
      <w:r>
        <w:rPr>
          <w:rFonts w:hint="default"/>
          <w:b w:val="0"/>
          <w:bCs w:val="0"/>
          <w:u w:val="none"/>
          <w:lang w:val="en-US" w:eastAsia="zh-CN"/>
        </w:rPr>
        <w:t>主要由血浆中的白蛋白形成，对于维持血管内外的水平衡非常重要。</w:t>
      </w:r>
    </w:p>
    <w:p>
      <w:pPr>
        <w:numPr>
          <w:ilvl w:val="0"/>
          <w:numId w:val="0"/>
        </w:numPr>
        <w:rPr>
          <w:rFonts w:hint="default"/>
          <w:b w:val="0"/>
          <w:bCs w:val="0"/>
          <w:u w:val="none"/>
          <w:lang w:val="en-US" w:eastAsia="zh-CN"/>
        </w:rPr>
      </w:pPr>
      <w:r>
        <w:rPr>
          <w:rFonts w:hint="eastAsia"/>
          <w:b/>
          <w:bCs/>
          <w:u w:val="none"/>
          <w:lang w:val="en-US" w:eastAsia="zh-CN"/>
        </w:rPr>
        <w:t>血浆pH缓冲对：</w:t>
      </w:r>
      <w:r>
        <w:rPr>
          <w:rFonts w:hint="eastAsia"/>
          <w:b w:val="0"/>
          <w:bCs w:val="0"/>
          <w:u w:val="none"/>
          <w:lang w:val="en-US" w:eastAsia="zh-CN"/>
        </w:rPr>
        <w:t>7.35-7.45，NaHCO3/H2CO3、蛋白质钠盐/蛋白质、Na2HPO4/NaH2PO4。</w:t>
      </w:r>
    </w:p>
    <w:p>
      <w:pPr>
        <w:numPr>
          <w:ilvl w:val="0"/>
          <w:numId w:val="2"/>
        </w:numPr>
        <w:ind w:left="0" w:leftChars="0" w:firstLine="0" w:firstLineChars="0"/>
        <w:rPr>
          <w:rFonts w:hint="default"/>
          <w:b/>
          <w:bCs/>
          <w:u w:val="single"/>
          <w:lang w:val="en-US" w:eastAsia="zh-CN"/>
        </w:rPr>
      </w:pPr>
      <w:r>
        <w:rPr>
          <w:rFonts w:hint="default"/>
          <w:b/>
          <w:bCs/>
          <w:u w:val="single"/>
          <w:lang w:val="en-US" w:eastAsia="zh-CN"/>
        </w:rPr>
        <w:t>血细胞生理</w:t>
      </w:r>
    </w:p>
    <w:p>
      <w:pPr>
        <w:numPr>
          <w:ilvl w:val="0"/>
          <w:numId w:val="0"/>
        </w:numPr>
        <w:rPr>
          <w:rFonts w:hint="default"/>
          <w:b w:val="0"/>
          <w:bCs w:val="0"/>
          <w:u w:val="none"/>
          <w:lang w:val="en-US" w:eastAsia="zh-CN"/>
        </w:rPr>
      </w:pPr>
      <w:r>
        <w:rPr>
          <w:rFonts w:hint="default"/>
          <w:b/>
          <w:bCs/>
          <w:u w:val="none"/>
          <w:lang w:val="en-US" w:eastAsia="zh-CN"/>
        </w:rPr>
        <w:t>造血</w:t>
      </w:r>
      <w:r>
        <w:rPr>
          <w:rFonts w:hint="eastAsia"/>
          <w:b/>
          <w:bCs/>
          <w:u w:val="none"/>
          <w:lang w:val="en-US" w:eastAsia="zh-CN"/>
        </w:rPr>
        <w:t>：</w:t>
      </w:r>
      <w:r>
        <w:rPr>
          <w:rFonts w:hint="default"/>
          <w:b w:val="0"/>
          <w:bCs w:val="0"/>
          <w:u w:val="none"/>
          <w:lang w:val="en-US" w:eastAsia="zh-CN"/>
        </w:rPr>
        <w:t>各类造血细胞发育和成熟的过程。造血干细胞、定向祖细胞和形态可辨认的前体细胞。</w:t>
      </w:r>
    </w:p>
    <w:p>
      <w:pPr>
        <w:numPr>
          <w:ilvl w:val="0"/>
          <w:numId w:val="0"/>
        </w:numPr>
        <w:rPr>
          <w:rFonts w:hint="eastAsia"/>
          <w:b w:val="0"/>
          <w:bCs w:val="0"/>
          <w:u w:val="none"/>
          <w:lang w:val="en-US" w:eastAsia="zh-CN"/>
        </w:rPr>
      </w:pPr>
      <w:r>
        <w:rPr>
          <w:rFonts w:hint="default"/>
          <w:b/>
          <w:bCs/>
          <w:u w:val="none"/>
          <w:lang w:val="en-US" w:eastAsia="zh-CN"/>
        </w:rPr>
        <w:t>红细胞的生理特征</w:t>
      </w:r>
      <w:r>
        <w:rPr>
          <w:rFonts w:hint="eastAsia"/>
          <w:b/>
          <w:bCs/>
          <w:u w:val="none"/>
          <w:lang w:val="en-US" w:eastAsia="zh-CN"/>
        </w:rPr>
        <w:t xml:space="preserve">： </w:t>
      </w:r>
      <w:r>
        <w:rPr>
          <w:rFonts w:hint="default"/>
          <w:b w:val="0"/>
          <w:bCs w:val="0"/>
          <w:u w:val="none"/>
          <w:lang w:val="en-US" w:eastAsia="zh-CN"/>
        </w:rPr>
        <w:t>可塑变形性</w:t>
      </w:r>
      <w:r>
        <w:rPr>
          <w:rFonts w:hint="eastAsia"/>
          <w:b w:val="0"/>
          <w:bCs w:val="0"/>
          <w:u w:val="none"/>
          <w:lang w:val="en-US" w:eastAsia="zh-CN"/>
        </w:rPr>
        <w:t>、</w:t>
      </w:r>
      <w:r>
        <w:rPr>
          <w:rFonts w:hint="default"/>
          <w:b w:val="0"/>
          <w:bCs w:val="0"/>
          <w:u w:val="none"/>
          <w:lang w:val="en-US" w:eastAsia="zh-CN"/>
        </w:rPr>
        <w:t>悬浮稳定性</w:t>
      </w:r>
      <w:r>
        <w:rPr>
          <w:rFonts w:hint="eastAsia"/>
          <w:b w:val="0"/>
          <w:bCs w:val="0"/>
          <w:u w:val="none"/>
          <w:lang w:val="en-US" w:eastAsia="zh-CN"/>
        </w:rPr>
        <w:t>、渗透脆性。</w:t>
      </w:r>
    </w:p>
    <w:p>
      <w:pPr>
        <w:numPr>
          <w:ilvl w:val="0"/>
          <w:numId w:val="0"/>
        </w:numPr>
        <w:rPr>
          <w:rFonts w:hint="eastAsia"/>
          <w:b w:val="0"/>
          <w:bCs w:val="0"/>
          <w:u w:val="none"/>
          <w:lang w:val="en-US" w:eastAsia="zh-CN"/>
        </w:rPr>
      </w:pPr>
      <w:r>
        <w:rPr>
          <w:rFonts w:hint="default"/>
          <w:b/>
          <w:bCs/>
          <w:u w:val="none"/>
          <w:lang w:val="en-US" w:eastAsia="zh-CN"/>
        </w:rPr>
        <w:t>血沉</w:t>
      </w:r>
      <w:r>
        <w:rPr>
          <w:rFonts w:hint="default"/>
          <w:b w:val="0"/>
          <w:bCs w:val="0"/>
          <w:u w:val="none"/>
          <w:lang w:val="en-US" w:eastAsia="zh-CN"/>
        </w:rPr>
        <w:t>（ESR)</w:t>
      </w:r>
      <w:r>
        <w:rPr>
          <w:rFonts w:hint="eastAsia"/>
          <w:b w:val="0"/>
          <w:bCs w:val="0"/>
          <w:u w:val="none"/>
          <w:lang w:val="en-US" w:eastAsia="zh-CN"/>
        </w:rPr>
        <w:t>：</w:t>
      </w:r>
      <w:r>
        <w:rPr>
          <w:rFonts w:hint="default"/>
          <w:b w:val="0"/>
          <w:bCs w:val="0"/>
          <w:u w:val="none"/>
          <w:lang w:val="en-US" w:eastAsia="zh-CN"/>
        </w:rPr>
        <w:t>红细胞在第一小时末下沉的距离表示红细胞沉降速度， 称为红细胞的沉降率</w:t>
      </w:r>
      <w:r>
        <w:rPr>
          <w:rFonts w:hint="eastAsia"/>
          <w:b w:val="0"/>
          <w:bCs w:val="0"/>
          <w:u w:val="none"/>
          <w:lang w:val="en-US" w:eastAsia="zh-CN"/>
        </w:rPr>
        <w:t>。</w:t>
      </w:r>
    </w:p>
    <w:p>
      <w:pPr>
        <w:numPr>
          <w:ilvl w:val="0"/>
          <w:numId w:val="0"/>
        </w:numPr>
        <w:rPr>
          <w:rFonts w:hint="default"/>
          <w:b w:val="0"/>
          <w:bCs w:val="0"/>
          <w:u w:val="none"/>
          <w:lang w:val="en-US" w:eastAsia="zh-CN"/>
        </w:rPr>
      </w:pPr>
      <w:r>
        <w:rPr>
          <w:rFonts w:hint="default"/>
          <w:b/>
          <w:bCs/>
          <w:u w:val="none"/>
          <w:lang w:val="en-US" w:eastAsia="zh-CN"/>
        </w:rPr>
        <w:t>红细胞的功能</w:t>
      </w:r>
      <w:r>
        <w:rPr>
          <w:rFonts w:hint="eastAsia"/>
          <w:b/>
          <w:bCs/>
          <w:u w:val="none"/>
          <w:lang w:val="en-US" w:eastAsia="zh-CN"/>
        </w:rPr>
        <w:t>：1.</w:t>
      </w:r>
      <w:r>
        <w:rPr>
          <w:rFonts w:hint="default"/>
          <w:b w:val="0"/>
          <w:bCs w:val="0"/>
          <w:u w:val="none"/>
          <w:lang w:val="en-US" w:eastAsia="zh-CN"/>
        </w:rPr>
        <w:t>主要功能是运输氧和CO2；</w:t>
      </w:r>
      <w:r>
        <w:rPr>
          <w:rFonts w:hint="eastAsia"/>
          <w:b w:val="0"/>
          <w:bCs w:val="0"/>
          <w:u w:val="none"/>
          <w:lang w:val="en-US" w:eastAsia="zh-CN"/>
        </w:rPr>
        <w:t>2.</w:t>
      </w:r>
      <w:r>
        <w:rPr>
          <w:rFonts w:hint="default"/>
          <w:b w:val="0"/>
          <w:bCs w:val="0"/>
          <w:u w:val="none"/>
          <w:lang w:val="en-US" w:eastAsia="zh-CN"/>
        </w:rPr>
        <w:t>红细胞内含有多种缓冲对，对血液中的酸、碱物质有一定的缓冲作用；</w:t>
      </w:r>
      <w:r>
        <w:rPr>
          <w:rFonts w:hint="eastAsia"/>
          <w:b w:val="0"/>
          <w:bCs w:val="0"/>
          <w:u w:val="none"/>
          <w:lang w:val="en-US" w:eastAsia="zh-CN"/>
        </w:rPr>
        <w:t>3.</w:t>
      </w:r>
      <w:r>
        <w:rPr>
          <w:rFonts w:hint="default"/>
          <w:b w:val="0"/>
          <w:bCs w:val="0"/>
          <w:u w:val="none"/>
          <w:lang w:val="en-US" w:eastAsia="zh-CN"/>
        </w:rPr>
        <w:t>免疫功能：红细胞表面还有Ⅰ型补体的受体（CR1),可与抗原-抗体-补体免疫复合物结合，促进巨噬细胞对该复合物的吞噬，防止其沉积于组织内而引起免疫性疾病。</w:t>
      </w:r>
    </w:p>
    <w:p>
      <w:pPr>
        <w:numPr>
          <w:ilvl w:val="0"/>
          <w:numId w:val="0"/>
        </w:numPr>
        <w:ind w:leftChars="0"/>
        <w:rPr>
          <w:rFonts w:hint="default"/>
          <w:b w:val="0"/>
          <w:bCs w:val="0"/>
          <w:u w:val="none"/>
          <w:lang w:val="en-US" w:eastAsia="zh-CN"/>
        </w:rPr>
      </w:pPr>
      <w:r>
        <w:rPr>
          <w:rFonts w:hint="default"/>
          <w:b/>
          <w:bCs/>
          <w:u w:val="none"/>
          <w:lang w:val="en-US" w:eastAsia="zh-CN"/>
        </w:rPr>
        <w:t>红细胞生成和调节</w:t>
      </w:r>
      <w:r>
        <w:rPr>
          <w:rFonts w:hint="eastAsia"/>
          <w:b/>
          <w:bCs/>
          <w:u w:val="none"/>
          <w:lang w:val="en-US" w:eastAsia="zh-CN"/>
        </w:rPr>
        <w:t>：</w:t>
      </w:r>
      <w:r>
        <w:rPr>
          <w:rFonts w:hint="default"/>
          <w:b w:val="0"/>
          <w:bCs w:val="0"/>
          <w:u w:val="none"/>
          <w:lang w:val="en-US" w:eastAsia="zh-CN"/>
        </w:rPr>
        <w:t>在成年人，骨髓是生成红细胞的唯一场所。</w:t>
      </w:r>
    </w:p>
    <w:p>
      <w:pPr>
        <w:numPr>
          <w:ilvl w:val="0"/>
          <w:numId w:val="0"/>
        </w:numPr>
        <w:ind w:leftChars="0"/>
        <w:rPr>
          <w:rFonts w:hint="default"/>
          <w:b w:val="0"/>
          <w:bCs w:val="0"/>
          <w:u w:val="none"/>
          <w:lang w:val="en-US" w:eastAsia="zh-CN"/>
        </w:rPr>
      </w:pPr>
      <w:r>
        <w:rPr>
          <w:rFonts w:hint="default"/>
          <w:b w:val="0"/>
          <w:bCs w:val="0"/>
          <w:u w:val="none"/>
          <w:lang w:val="en-US" w:eastAsia="zh-CN"/>
        </w:rPr>
        <w:t>造血干细胞 → 红系定向祖细胞 → 原红细胞、早幼红细胞、中幼红细胞 、晚幼红细胞、</w:t>
      </w:r>
    </w:p>
    <w:p>
      <w:pPr>
        <w:numPr>
          <w:ilvl w:val="0"/>
          <w:numId w:val="0"/>
        </w:numPr>
        <w:ind w:leftChars="0"/>
        <w:rPr>
          <w:rFonts w:hint="default"/>
          <w:b w:val="0"/>
          <w:bCs w:val="0"/>
          <w:u w:val="none"/>
          <w:lang w:val="en-US" w:eastAsia="zh-CN"/>
        </w:rPr>
      </w:pPr>
      <w:r>
        <w:rPr>
          <w:rFonts w:hint="default"/>
          <w:b w:val="0"/>
          <w:bCs w:val="0"/>
          <w:u w:val="none"/>
          <w:lang w:val="en-US" w:eastAsia="zh-CN"/>
        </w:rPr>
        <w:t>网织红细胞 → 成熟红细胞</w:t>
      </w:r>
    </w:p>
    <w:p>
      <w:pPr>
        <w:numPr>
          <w:ilvl w:val="0"/>
          <w:numId w:val="0"/>
        </w:numPr>
        <w:ind w:leftChars="0"/>
        <w:rPr>
          <w:rFonts w:hint="eastAsia"/>
          <w:b w:val="0"/>
          <w:bCs w:val="0"/>
          <w:u w:val="none"/>
          <w:lang w:val="en-US" w:eastAsia="zh-CN"/>
        </w:rPr>
      </w:pPr>
      <w:r>
        <w:rPr>
          <w:rFonts w:hint="default"/>
          <w:b w:val="0"/>
          <w:bCs w:val="0"/>
          <w:u w:val="none"/>
          <w:lang w:val="en-US" w:eastAsia="zh-CN"/>
        </w:rPr>
        <w:t>铁、蛋白质、叶酸和VitB12 的供应。缺铁时,血红蛋白合成减少,引起低色素小细胞性贫血(缺铁性贫血)</w:t>
      </w:r>
      <w:r>
        <w:rPr>
          <w:rFonts w:hint="eastAsia"/>
          <w:b w:val="0"/>
          <w:bCs w:val="0"/>
          <w:u w:val="none"/>
          <w:lang w:val="en-US" w:eastAsia="zh-CN"/>
        </w:rPr>
        <w:t>。缺乏叶酸或VitB12时,红细胞成熟受影响,导致巨幼红细胞性贫血(大细胞性贫血)。</w:t>
      </w:r>
    </w:p>
    <w:p>
      <w:pPr>
        <w:numPr>
          <w:ilvl w:val="0"/>
          <w:numId w:val="0"/>
        </w:numPr>
        <w:ind w:leftChars="0"/>
        <w:rPr>
          <w:rFonts w:hint="eastAsia"/>
          <w:b w:val="0"/>
          <w:bCs w:val="0"/>
          <w:u w:val="none"/>
          <w:lang w:val="en-US" w:eastAsia="zh-CN"/>
        </w:rPr>
      </w:pPr>
      <w:r>
        <w:rPr>
          <w:rFonts w:hint="eastAsia"/>
          <w:b w:val="0"/>
          <w:bCs w:val="0"/>
          <w:u w:val="none"/>
          <w:lang w:val="en-US" w:eastAsia="zh-CN"/>
        </w:rPr>
        <w:t>调节：1.爆式促进活性（BPA）促进早期红系祖细胞进入DNA合成期，从而促进早期红系祖细胞的增殖。2.促红细胞生成素（EPO）由肾脏产生，促进晚期红系祖细胞向前体细胞分化。</w:t>
      </w:r>
    </w:p>
    <w:p>
      <w:pPr>
        <w:numPr>
          <w:ilvl w:val="0"/>
          <w:numId w:val="0"/>
        </w:numPr>
        <w:ind w:leftChars="0"/>
        <w:rPr>
          <w:rFonts w:hint="default"/>
          <w:b/>
          <w:bCs/>
          <w:u w:val="none"/>
          <w:lang w:val="en-US" w:eastAsia="zh-CN"/>
        </w:rPr>
      </w:pPr>
      <w:r>
        <w:rPr>
          <w:rFonts w:hint="eastAsia"/>
          <w:b/>
          <w:bCs/>
          <w:u w:val="none"/>
          <w:lang w:val="en-US" w:eastAsia="zh-CN"/>
        </w:rPr>
        <w:t>白细胞：</w:t>
      </w:r>
    </w:p>
    <w:p>
      <w:pPr>
        <w:numPr>
          <w:ilvl w:val="0"/>
          <w:numId w:val="0"/>
        </w:numPr>
        <w:ind w:leftChars="0"/>
        <w:rPr>
          <w:rFonts w:hint="default"/>
          <w:b w:val="0"/>
          <w:bCs w:val="0"/>
          <w:u w:val="none"/>
          <w:lang w:val="en-US" w:eastAsia="zh-CN"/>
        </w:rPr>
      </w:pPr>
      <w:r>
        <w:rPr>
          <w:rFonts w:hint="default"/>
          <w:b w:val="0"/>
          <w:bCs w:val="0"/>
          <w:u w:val="none"/>
          <w:lang w:val="en-US" w:eastAsia="zh-CN"/>
        </w:rPr>
        <w:drawing>
          <wp:inline distT="0" distB="0" distL="114300" distR="114300">
            <wp:extent cx="1871980" cy="1123315"/>
            <wp:effectExtent l="0" t="0" r="13970" b="635"/>
            <wp:docPr id="3" name="图片 3" descr="IMG_1020(20200530-2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020(20200530-204051)"/>
                    <pic:cNvPicPr>
                      <a:picLocks noChangeAspect="1"/>
                    </pic:cNvPicPr>
                  </pic:nvPicPr>
                  <pic:blipFill>
                    <a:blip r:embed="rId6"/>
                    <a:stretch>
                      <a:fillRect/>
                    </a:stretch>
                  </pic:blipFill>
                  <pic:spPr>
                    <a:xfrm>
                      <a:off x="0" y="0"/>
                      <a:ext cx="1871980" cy="1123315"/>
                    </a:xfrm>
                    <a:prstGeom prst="rect">
                      <a:avLst/>
                    </a:prstGeom>
                  </pic:spPr>
                </pic:pic>
              </a:graphicData>
            </a:graphic>
          </wp:inline>
        </w:drawing>
      </w:r>
    </w:p>
    <w:p>
      <w:pPr>
        <w:numPr>
          <w:ilvl w:val="0"/>
          <w:numId w:val="0"/>
        </w:numPr>
        <w:ind w:leftChars="0"/>
        <w:rPr>
          <w:rFonts w:hint="eastAsia"/>
          <w:b/>
          <w:bCs/>
          <w:u w:val="none"/>
          <w:lang w:val="en-US" w:eastAsia="zh-CN"/>
        </w:rPr>
      </w:pPr>
      <w:r>
        <w:rPr>
          <w:rFonts w:hint="eastAsia"/>
          <w:b/>
          <w:bCs/>
          <w:u w:val="none"/>
          <w:lang w:val="en-US" w:eastAsia="zh-CN"/>
        </w:rPr>
        <w:t>血小板功能：</w:t>
      </w:r>
      <w:r>
        <w:rPr>
          <w:rFonts w:hint="eastAsia"/>
          <w:b w:val="0"/>
          <w:bCs w:val="0"/>
          <w:u w:val="none"/>
          <w:lang w:val="en-US" w:eastAsia="zh-CN"/>
        </w:rPr>
        <w:t>1.粘附并融合到血管内皮中，维持血管壁的完整性。2.释放血管内皮生长因子和血小板源生长因子,促血管内皮、平滑肌细胞和成纤维细胞的增殖，有利于受损血管的修复。3.在生理性止血中起重要作用。</w:t>
      </w:r>
    </w:p>
    <w:p>
      <w:pPr>
        <w:numPr>
          <w:ilvl w:val="0"/>
          <w:numId w:val="0"/>
        </w:numPr>
        <w:ind w:leftChars="0"/>
        <w:rPr>
          <w:rFonts w:hint="default"/>
          <w:b w:val="0"/>
          <w:bCs w:val="0"/>
          <w:u w:val="none"/>
          <w:lang w:val="en-US" w:eastAsia="zh-CN"/>
        </w:rPr>
      </w:pPr>
      <w:r>
        <w:rPr>
          <w:rFonts w:hint="default"/>
          <w:b/>
          <w:bCs/>
          <w:u w:val="none"/>
          <w:lang w:val="en-US" w:eastAsia="zh-CN"/>
        </w:rPr>
        <w:t>血小板生理特性</w:t>
      </w:r>
      <w:r>
        <w:rPr>
          <w:rFonts w:hint="eastAsia"/>
          <w:b/>
          <w:bCs/>
          <w:u w:val="none"/>
          <w:lang w:val="en-US" w:eastAsia="zh-CN"/>
        </w:rPr>
        <w:t>：</w:t>
      </w:r>
      <w:r>
        <w:rPr>
          <w:rFonts w:hint="default"/>
          <w:b w:val="0"/>
          <w:bCs w:val="0"/>
          <w:u w:val="none"/>
          <w:lang w:val="en-US" w:eastAsia="zh-CN"/>
        </w:rPr>
        <w:t>1.粘附:血小板与非血小板表面的粘着；2.释放: ADP、5-HT、PF4、TXA2等;3.聚集: 血小板之间相互粘着的过程；4.收缩：引起血凝块回缩、血栓硬化；5.吸附：血小板表面吸附多种凝血因子,形成局部高浓度,促进凝血。</w:t>
      </w:r>
    </w:p>
    <w:p>
      <w:pPr>
        <w:numPr>
          <w:ilvl w:val="0"/>
          <w:numId w:val="0"/>
        </w:numPr>
        <w:ind w:leftChars="0"/>
        <w:rPr>
          <w:rFonts w:hint="default"/>
          <w:b w:val="0"/>
          <w:bCs w:val="0"/>
          <w:u w:val="none"/>
          <w:lang w:val="en-US" w:eastAsia="zh-CN"/>
        </w:rPr>
      </w:pPr>
      <w:r>
        <w:rPr>
          <w:rFonts w:hint="default"/>
          <w:b/>
          <w:bCs/>
          <w:u w:val="none"/>
          <w:lang w:val="en-US" w:eastAsia="zh-CN"/>
        </w:rPr>
        <w:t>血小板的生成和调节</w:t>
      </w:r>
      <w:r>
        <w:rPr>
          <w:rFonts w:hint="eastAsia"/>
          <w:b/>
          <w:bCs/>
          <w:u w:val="none"/>
          <w:lang w:val="en-US" w:eastAsia="zh-CN"/>
        </w:rPr>
        <w:t>：</w:t>
      </w:r>
      <w:r>
        <w:rPr>
          <w:rFonts w:hint="default"/>
          <w:b w:val="0"/>
          <w:bCs w:val="0"/>
          <w:u w:val="none"/>
          <w:lang w:val="en-US" w:eastAsia="zh-CN"/>
        </w:rPr>
        <w:t>血小板是从骨髓成熟的巨核细胞胞质裂解脱落下来具有生物活性的小块胞质。</w:t>
      </w:r>
    </w:p>
    <w:p>
      <w:pPr>
        <w:numPr>
          <w:ilvl w:val="0"/>
          <w:numId w:val="0"/>
        </w:numPr>
        <w:ind w:leftChars="0"/>
        <w:rPr>
          <w:rFonts w:hint="default"/>
          <w:b w:val="0"/>
          <w:bCs w:val="0"/>
          <w:u w:val="none"/>
          <w:lang w:val="en-US" w:eastAsia="zh-CN"/>
        </w:rPr>
      </w:pPr>
      <w:r>
        <w:rPr>
          <w:rFonts w:hint="default"/>
          <w:b w:val="0"/>
          <w:bCs w:val="0"/>
          <w:u w:val="none"/>
          <w:lang w:val="en-US" w:eastAsia="zh-CN"/>
        </w:rPr>
        <w:t>造血干细胞→巨核系祖细胞→原始巨核细胞→巨幼核细胞→成熟巨核细胞</w:t>
      </w:r>
    </w:p>
    <w:p>
      <w:pPr>
        <w:numPr>
          <w:ilvl w:val="0"/>
          <w:numId w:val="0"/>
        </w:numPr>
        <w:ind w:leftChars="0"/>
        <w:rPr>
          <w:rFonts w:hint="default"/>
          <w:b w:val="0"/>
          <w:bCs w:val="0"/>
          <w:u w:val="none"/>
          <w:lang w:val="en-US" w:eastAsia="zh-CN"/>
        </w:rPr>
      </w:pPr>
      <w:r>
        <w:rPr>
          <w:rFonts w:hint="default"/>
          <w:b w:val="0"/>
          <w:bCs w:val="0"/>
          <w:u w:val="none"/>
          <w:lang w:val="en-US" w:eastAsia="zh-CN"/>
        </w:rPr>
        <w:t>血小板的生成受血小板生成素</w:t>
      </w:r>
      <w:r>
        <w:rPr>
          <w:rFonts w:hint="eastAsia"/>
          <w:b w:val="0"/>
          <w:bCs w:val="0"/>
          <w:u w:val="none"/>
          <w:lang w:val="en-US" w:eastAsia="zh-CN"/>
        </w:rPr>
        <w:t>(</w:t>
      </w:r>
      <w:r>
        <w:rPr>
          <w:rFonts w:hint="default"/>
          <w:b w:val="0"/>
          <w:bCs w:val="0"/>
          <w:u w:val="none"/>
          <w:lang w:val="en-US" w:eastAsia="zh-CN"/>
        </w:rPr>
        <w:t>TP</w:t>
      </w:r>
      <w:r>
        <w:rPr>
          <w:rFonts w:hint="eastAsia"/>
          <w:b w:val="0"/>
          <w:bCs w:val="0"/>
          <w:u w:val="none"/>
          <w:lang w:val="en-US" w:eastAsia="zh-CN"/>
        </w:rPr>
        <w:t>O)</w:t>
      </w:r>
      <w:r>
        <w:rPr>
          <w:rFonts w:hint="default"/>
          <w:b w:val="0"/>
          <w:bCs w:val="0"/>
          <w:u w:val="none"/>
          <w:lang w:val="en-US" w:eastAsia="zh-CN"/>
        </w:rPr>
        <w:t>的调节,TPO由肝脏产生，肾也可少量产生。</w:t>
      </w:r>
    </w:p>
    <w:p>
      <w:pPr>
        <w:numPr>
          <w:ilvl w:val="0"/>
          <w:numId w:val="2"/>
        </w:numPr>
        <w:ind w:left="0" w:leftChars="0" w:firstLine="0" w:firstLineChars="0"/>
        <w:rPr>
          <w:rFonts w:hint="default"/>
          <w:b/>
          <w:bCs/>
          <w:u w:val="single"/>
          <w:lang w:val="en-US" w:eastAsia="zh-CN"/>
        </w:rPr>
      </w:pPr>
      <w:r>
        <w:rPr>
          <w:rFonts w:hint="default"/>
          <w:b/>
          <w:bCs/>
          <w:u w:val="single"/>
          <w:lang w:val="en-US" w:eastAsia="zh-CN"/>
        </w:rPr>
        <w:t>生理性止血</w:t>
      </w:r>
    </w:p>
    <w:p>
      <w:pPr>
        <w:numPr>
          <w:ilvl w:val="0"/>
          <w:numId w:val="0"/>
        </w:numPr>
        <w:ind w:leftChars="0"/>
        <w:rPr>
          <w:rFonts w:hint="default"/>
          <w:b w:val="0"/>
          <w:bCs w:val="0"/>
          <w:u w:val="none"/>
          <w:lang w:val="en-US" w:eastAsia="zh-CN"/>
        </w:rPr>
      </w:pPr>
      <w:r>
        <w:rPr>
          <w:rFonts w:hint="default"/>
          <w:b/>
          <w:bCs/>
          <w:u w:val="none"/>
          <w:lang w:val="en-US" w:eastAsia="zh-CN"/>
        </w:rPr>
        <w:t>生理性止血</w:t>
      </w:r>
      <w:r>
        <w:rPr>
          <w:rFonts w:hint="eastAsia"/>
          <w:b/>
          <w:bCs/>
          <w:u w:val="none"/>
          <w:lang w:val="en-US" w:eastAsia="zh-CN"/>
        </w:rPr>
        <w:t>：</w:t>
      </w:r>
      <w:r>
        <w:rPr>
          <w:rFonts w:hint="default"/>
          <w:b w:val="0"/>
          <w:bCs w:val="0"/>
          <w:u w:val="none"/>
          <w:lang w:val="en-US" w:eastAsia="zh-CN"/>
        </w:rPr>
        <w:t>小血管受损后引起的出血，在几分钟就会自行停止。</w:t>
      </w:r>
      <w:r>
        <w:rPr>
          <w:rFonts w:hint="eastAsia"/>
          <w:b w:val="0"/>
          <w:bCs w:val="0"/>
          <w:u w:val="none"/>
          <w:lang w:val="en-US" w:eastAsia="zh-CN"/>
        </w:rPr>
        <w:t>包括</w:t>
      </w:r>
      <w:r>
        <w:rPr>
          <w:rFonts w:hint="default"/>
          <w:b w:val="0"/>
          <w:bCs w:val="0"/>
          <w:u w:val="none"/>
          <w:lang w:val="en-US" w:eastAsia="zh-CN"/>
        </w:rPr>
        <w:t>血管收缩、血小板止</w:t>
      </w:r>
    </w:p>
    <w:p>
      <w:pPr>
        <w:numPr>
          <w:ilvl w:val="0"/>
          <w:numId w:val="0"/>
        </w:numPr>
        <w:ind w:leftChars="0"/>
        <w:rPr>
          <w:rFonts w:hint="default"/>
          <w:b w:val="0"/>
          <w:bCs w:val="0"/>
          <w:u w:val="none"/>
          <w:lang w:val="en-US" w:eastAsia="zh-CN"/>
        </w:rPr>
      </w:pPr>
      <w:r>
        <w:rPr>
          <w:rFonts w:hint="default"/>
          <w:b w:val="0"/>
          <w:bCs w:val="0"/>
          <w:u w:val="none"/>
          <w:lang w:val="en-US" w:eastAsia="zh-CN"/>
        </w:rPr>
        <w:t>血栓形成和血液凝固三个过程</w:t>
      </w:r>
      <w:r>
        <w:rPr>
          <w:rFonts w:hint="eastAsia"/>
          <w:b w:val="0"/>
          <w:bCs w:val="0"/>
          <w:u w:val="none"/>
          <w:lang w:val="en-US" w:eastAsia="zh-CN"/>
        </w:rPr>
        <w:t>。</w:t>
      </w:r>
    </w:p>
    <w:p>
      <w:pPr>
        <w:numPr>
          <w:ilvl w:val="0"/>
          <w:numId w:val="0"/>
        </w:numPr>
        <w:ind w:leftChars="0"/>
        <w:rPr>
          <w:rFonts w:hint="eastAsia"/>
          <w:b w:val="0"/>
          <w:bCs w:val="0"/>
          <w:u w:val="none"/>
          <w:lang w:val="en-US" w:eastAsia="zh-CN"/>
        </w:rPr>
      </w:pPr>
      <w:r>
        <w:rPr>
          <w:rFonts w:hint="default"/>
          <w:b/>
          <w:bCs/>
          <w:u w:val="none"/>
          <w:lang w:val="en-US" w:eastAsia="zh-CN"/>
        </w:rPr>
        <w:t>血液凝固</w:t>
      </w:r>
      <w:r>
        <w:rPr>
          <w:rFonts w:hint="eastAsia"/>
          <w:b/>
          <w:bCs/>
          <w:u w:val="none"/>
          <w:lang w:val="en-US" w:eastAsia="zh-CN"/>
        </w:rPr>
        <w:t>实质：</w:t>
      </w:r>
      <w:r>
        <w:rPr>
          <w:rFonts w:hint="eastAsia"/>
          <w:b w:val="0"/>
          <w:bCs w:val="0"/>
          <w:u w:val="none"/>
          <w:lang w:val="en-US" w:eastAsia="zh-CN"/>
        </w:rPr>
        <w:t>血浆凝血因子按一定顺序相继激活而生成的凝血酶使可溶性的纤维蛋白原转变成不溶性的纤维蛋白。</w:t>
      </w:r>
    </w:p>
    <w:p>
      <w:pPr>
        <w:numPr>
          <w:ilvl w:val="0"/>
          <w:numId w:val="0"/>
        </w:numPr>
        <w:ind w:leftChars="0"/>
        <w:rPr>
          <w:rFonts w:hint="eastAsia"/>
          <w:b/>
          <w:bCs/>
          <w:u w:val="none"/>
          <w:lang w:val="en-US" w:eastAsia="zh-CN"/>
        </w:rPr>
      </w:pPr>
      <w:r>
        <w:rPr>
          <w:rFonts w:hint="eastAsia"/>
          <w:b/>
          <w:bCs/>
          <w:u w:val="none"/>
          <w:lang w:val="en-US" w:eastAsia="zh-CN"/>
        </w:rPr>
        <w:t>凝血过程：</w:t>
      </w:r>
    </w:p>
    <w:p>
      <w:pPr>
        <w:numPr>
          <w:ilvl w:val="0"/>
          <w:numId w:val="0"/>
        </w:numPr>
        <w:ind w:leftChars="0"/>
        <w:rPr>
          <w:rFonts w:hint="default"/>
          <w:b/>
          <w:bCs/>
          <w:u w:val="none"/>
          <w:lang w:val="en-US" w:eastAsia="zh-CN"/>
        </w:rPr>
      </w:pPr>
      <w:r>
        <w:rPr>
          <w:rFonts w:hint="default"/>
          <w:b/>
          <w:bCs/>
          <w:u w:val="none"/>
          <w:lang w:val="en-US" w:eastAsia="zh-CN"/>
        </w:rPr>
        <w:drawing>
          <wp:inline distT="0" distB="0" distL="114300" distR="114300">
            <wp:extent cx="5260975" cy="3940810"/>
            <wp:effectExtent l="0" t="0" r="15875" b="2540"/>
            <wp:docPr id="4" name="图片 4" descr="IMG_1022(20200530-2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022(20200530-210542)"/>
                    <pic:cNvPicPr>
                      <a:picLocks noChangeAspect="1"/>
                    </pic:cNvPicPr>
                  </pic:nvPicPr>
                  <pic:blipFill>
                    <a:blip r:embed="rId7"/>
                    <a:stretch>
                      <a:fillRect/>
                    </a:stretch>
                  </pic:blipFill>
                  <pic:spPr>
                    <a:xfrm>
                      <a:off x="0" y="0"/>
                      <a:ext cx="5260975" cy="3940810"/>
                    </a:xfrm>
                    <a:prstGeom prst="rect">
                      <a:avLst/>
                    </a:prstGeom>
                  </pic:spPr>
                </pic:pic>
              </a:graphicData>
            </a:graphic>
          </wp:inline>
        </w:drawing>
      </w:r>
    </w:p>
    <w:p>
      <w:pPr>
        <w:numPr>
          <w:ilvl w:val="0"/>
          <w:numId w:val="0"/>
        </w:numPr>
        <w:ind w:leftChars="0"/>
        <w:rPr>
          <w:rFonts w:hint="default"/>
          <w:b w:val="0"/>
          <w:bCs w:val="0"/>
          <w:u w:val="none"/>
          <w:lang w:val="en-US" w:eastAsia="zh-CN"/>
        </w:rPr>
      </w:pPr>
      <w:r>
        <w:rPr>
          <w:rFonts w:hint="default"/>
          <w:b/>
          <w:bCs/>
          <w:u w:val="none"/>
          <w:lang w:val="en-US" w:eastAsia="zh-CN"/>
        </w:rPr>
        <w:t>血清和血浆的区别：</w:t>
      </w:r>
      <w:r>
        <w:rPr>
          <w:rFonts w:hint="eastAsia"/>
          <w:b w:val="0"/>
          <w:bCs w:val="0"/>
          <w:u w:val="none"/>
          <w:lang w:val="en-US" w:eastAsia="zh-CN"/>
        </w:rPr>
        <w:t>血清</w:t>
      </w:r>
      <w:r>
        <w:rPr>
          <w:rFonts w:hint="default"/>
          <w:b w:val="0"/>
          <w:bCs w:val="0"/>
          <w:u w:val="none"/>
          <w:lang w:val="en-US" w:eastAsia="zh-CN"/>
        </w:rPr>
        <w:t>缺乏纤维蛋白原和FⅡ、FⅤ、FⅧ、FXⅢ等凝血因子，但也增加了少量凝血过程中由血小板释放的物质。</w:t>
      </w:r>
    </w:p>
    <w:p>
      <w:pPr>
        <w:numPr>
          <w:ilvl w:val="0"/>
          <w:numId w:val="0"/>
        </w:numPr>
        <w:ind w:leftChars="0"/>
        <w:rPr>
          <w:rFonts w:hint="eastAsia"/>
          <w:b w:val="0"/>
          <w:bCs w:val="0"/>
          <w:u w:val="none"/>
          <w:lang w:val="en-US" w:eastAsia="zh-CN"/>
        </w:rPr>
      </w:pPr>
      <w:r>
        <w:rPr>
          <w:rFonts w:hint="default"/>
          <w:b/>
          <w:bCs/>
          <w:u w:val="none"/>
          <w:lang w:val="en-US" w:eastAsia="zh-CN"/>
        </w:rPr>
        <w:t>血清：</w:t>
      </w:r>
      <w:r>
        <w:rPr>
          <w:rFonts w:hint="default"/>
          <w:b w:val="0"/>
          <w:bCs w:val="0"/>
          <w:u w:val="none"/>
          <w:lang w:val="en-US" w:eastAsia="zh-CN"/>
        </w:rPr>
        <w:t>血液凝固1</w:t>
      </w:r>
      <w:r>
        <w:rPr>
          <w:rFonts w:hint="eastAsia"/>
          <w:b w:val="0"/>
          <w:bCs w:val="0"/>
          <w:u w:val="none"/>
          <w:lang w:val="en-US" w:eastAsia="zh-CN"/>
        </w:rPr>
        <w:t>-</w:t>
      </w:r>
      <w:r>
        <w:rPr>
          <w:rFonts w:hint="default"/>
          <w:b w:val="0"/>
          <w:bCs w:val="0"/>
          <w:u w:val="none"/>
          <w:lang w:val="en-US" w:eastAsia="zh-CN"/>
        </w:rPr>
        <w:t>2小时后，血凝块中的血小板激活，使血凝块回缩，释放出淡黄色的液体</w:t>
      </w:r>
      <w:r>
        <w:rPr>
          <w:rFonts w:hint="eastAsia"/>
          <w:b w:val="0"/>
          <w:bCs w:val="0"/>
          <w:u w:val="none"/>
          <w:lang w:val="en-US" w:eastAsia="zh-CN"/>
        </w:rPr>
        <w:t>。</w:t>
      </w:r>
    </w:p>
    <w:p>
      <w:pPr>
        <w:numPr>
          <w:ilvl w:val="0"/>
          <w:numId w:val="0"/>
        </w:numPr>
        <w:ind w:leftChars="0"/>
        <w:rPr>
          <w:rFonts w:hint="default"/>
          <w:b w:val="0"/>
          <w:bCs w:val="0"/>
          <w:u w:val="none"/>
          <w:lang w:val="en-US" w:eastAsia="zh-CN"/>
        </w:rPr>
      </w:pPr>
      <w:r>
        <w:rPr>
          <w:rFonts w:hint="default"/>
          <w:b/>
          <w:bCs/>
          <w:u w:val="none"/>
          <w:lang w:val="en-US" w:eastAsia="zh-CN"/>
        </w:rPr>
        <w:t>纤维蛋白溶解(纤溶)：</w:t>
      </w:r>
      <w:r>
        <w:rPr>
          <w:rFonts w:hint="default"/>
          <w:b w:val="0"/>
          <w:bCs w:val="0"/>
          <w:u w:val="none"/>
          <w:lang w:val="en-US" w:eastAsia="zh-CN"/>
        </w:rPr>
        <w:t>血凝块中的纤维蛋白被分解液化的过程。</w:t>
      </w:r>
    </w:p>
    <w:p>
      <w:pPr>
        <w:numPr>
          <w:ilvl w:val="0"/>
          <w:numId w:val="0"/>
        </w:numPr>
        <w:ind w:leftChars="0"/>
        <w:rPr>
          <w:rFonts w:hint="default"/>
          <w:b w:val="0"/>
          <w:bCs w:val="0"/>
          <w:u w:val="none"/>
          <w:lang w:val="en-US" w:eastAsia="zh-CN"/>
        </w:rPr>
      </w:pPr>
      <w:r>
        <w:rPr>
          <w:rFonts w:hint="default"/>
          <w:b w:val="0"/>
          <w:bCs w:val="0"/>
          <w:u w:val="none"/>
          <w:lang w:val="en-US" w:eastAsia="zh-CN"/>
        </w:rPr>
        <w:t>意义：1.正常情况下，组织损伤后所形成的止血栓在完成使命后将逐步溶解，保证血管的畅通</w:t>
      </w:r>
      <w:r>
        <w:rPr>
          <w:rFonts w:hint="eastAsia"/>
          <w:b w:val="0"/>
          <w:bCs w:val="0"/>
          <w:u w:val="none"/>
          <w:lang w:val="en-US" w:eastAsia="zh-CN"/>
        </w:rPr>
        <w:t>；</w:t>
      </w:r>
      <w:r>
        <w:rPr>
          <w:rFonts w:hint="default"/>
          <w:b w:val="0"/>
          <w:bCs w:val="0"/>
          <w:u w:val="none"/>
          <w:lang w:val="en-US" w:eastAsia="zh-CN"/>
        </w:rPr>
        <w:t>2.利于受损组织的再生和修复。</w:t>
      </w:r>
    </w:p>
    <w:p>
      <w:pPr>
        <w:numPr>
          <w:ilvl w:val="0"/>
          <w:numId w:val="2"/>
        </w:numPr>
        <w:ind w:left="0" w:leftChars="0" w:firstLine="0" w:firstLineChars="0"/>
        <w:rPr>
          <w:rFonts w:hint="default"/>
          <w:b/>
          <w:bCs/>
          <w:u w:val="single"/>
          <w:lang w:val="en-US" w:eastAsia="zh-CN"/>
        </w:rPr>
      </w:pPr>
      <w:r>
        <w:rPr>
          <w:rFonts w:hint="default"/>
          <w:b/>
          <w:bCs/>
          <w:u w:val="single"/>
          <w:lang w:val="en-US" w:eastAsia="zh-CN"/>
        </w:rPr>
        <w:t>血型和输血原则</w:t>
      </w:r>
    </w:p>
    <w:p>
      <w:pPr>
        <w:numPr>
          <w:ilvl w:val="0"/>
          <w:numId w:val="0"/>
        </w:numPr>
        <w:ind w:leftChars="0"/>
        <w:rPr>
          <w:rFonts w:hint="default"/>
          <w:lang w:val="en-US" w:eastAsia="zh-CN"/>
        </w:rPr>
      </w:pPr>
      <w:r>
        <w:rPr>
          <w:rFonts w:hint="default"/>
          <w:b/>
          <w:bCs/>
          <w:lang w:val="en-US" w:eastAsia="zh-CN"/>
        </w:rPr>
        <w:t>血型</w:t>
      </w:r>
      <w:r>
        <w:rPr>
          <w:rFonts w:hint="eastAsia"/>
          <w:b/>
          <w:bCs/>
          <w:lang w:val="en-US" w:eastAsia="zh-CN"/>
        </w:rPr>
        <w:t>：</w:t>
      </w:r>
      <w:r>
        <w:rPr>
          <w:rFonts w:hint="default"/>
          <w:lang w:val="en-US" w:eastAsia="zh-CN"/>
        </w:rPr>
        <w:t>血细胞膜上特异性抗原（凝集原）的类型。</w:t>
      </w:r>
    </w:p>
    <w:p>
      <w:pPr>
        <w:numPr>
          <w:ilvl w:val="0"/>
          <w:numId w:val="0"/>
        </w:numPr>
        <w:ind w:leftChars="0"/>
        <w:rPr>
          <w:rFonts w:hint="default"/>
          <w:lang w:val="en-US" w:eastAsia="zh-CN"/>
        </w:rPr>
      </w:pPr>
      <w:r>
        <w:rPr>
          <w:rFonts w:hint="default"/>
          <w:b/>
          <w:bCs/>
          <w:lang w:val="en-US" w:eastAsia="zh-CN"/>
        </w:rPr>
        <w:t>ABO抗原特异性</w:t>
      </w:r>
      <w:r>
        <w:rPr>
          <w:rFonts w:hint="eastAsia"/>
          <w:b/>
          <w:bCs/>
          <w:lang w:val="en-US" w:eastAsia="zh-CN"/>
        </w:rPr>
        <w:t>：</w:t>
      </w:r>
      <w:r>
        <w:rPr>
          <w:rFonts w:hint="default"/>
          <w:lang w:val="en-US" w:eastAsia="zh-CN"/>
        </w:rPr>
        <w:t>红细胞膜上的糖蛋白或糖脂上所含的糖链</w:t>
      </w:r>
      <w:r>
        <w:rPr>
          <w:rFonts w:hint="eastAsia"/>
          <w:lang w:val="en-US" w:eastAsia="zh-CN"/>
        </w:rPr>
        <w:t>，</w:t>
      </w:r>
      <w:r>
        <w:rPr>
          <w:rFonts w:hint="default"/>
          <w:lang w:val="en-US" w:eastAsia="zh-CN"/>
        </w:rPr>
        <w:t>A型血的糖链末端为N-乙酰半乳糖胺；B型血为半乳糖；AB型两种糖基都有，O型血则缺少这两种糖基。</w:t>
      </w:r>
    </w:p>
    <w:p>
      <w:pPr>
        <w:bidi w:val="0"/>
        <w:rPr>
          <w:rFonts w:hint="default"/>
          <w:b w:val="0"/>
          <w:bCs w:val="0"/>
          <w:lang w:val="en-US" w:eastAsia="zh-CN"/>
        </w:rPr>
      </w:pPr>
      <w:r>
        <w:rPr>
          <w:rFonts w:hint="default"/>
          <w:b/>
          <w:bCs/>
          <w:lang w:val="en-US" w:eastAsia="zh-CN"/>
        </w:rPr>
        <w:t>Rh抗体：</w:t>
      </w:r>
      <w:r>
        <w:rPr>
          <w:rFonts w:hint="default"/>
          <w:b w:val="0"/>
          <w:bCs w:val="0"/>
          <w:lang w:val="en-US" w:eastAsia="zh-CN"/>
        </w:rPr>
        <w:t>为后天获得的免疫性抗体。是一种 IgG(分子较小)，能透过胎盘。</w:t>
      </w:r>
    </w:p>
    <w:p>
      <w:pPr>
        <w:bidi w:val="0"/>
        <w:rPr>
          <w:rFonts w:hint="eastAsia"/>
          <w:b w:val="0"/>
          <w:bCs w:val="0"/>
          <w:lang w:val="en-US" w:eastAsia="zh-CN"/>
        </w:rPr>
      </w:pPr>
      <w:r>
        <w:rPr>
          <w:rFonts w:hint="default"/>
          <w:b/>
          <w:bCs/>
          <w:lang w:val="en-US" w:eastAsia="zh-CN"/>
        </w:rPr>
        <w:t>输血的原则</w:t>
      </w:r>
      <w:r>
        <w:rPr>
          <w:rFonts w:hint="eastAsia"/>
          <w:b/>
          <w:bCs/>
          <w:lang w:val="en-US" w:eastAsia="zh-CN"/>
        </w:rPr>
        <w:t>：</w:t>
      </w:r>
      <w:r>
        <w:rPr>
          <w:rFonts w:hint="default"/>
          <w:b w:val="0"/>
          <w:bCs w:val="0"/>
          <w:lang w:val="en-US" w:eastAsia="zh-CN"/>
        </w:rPr>
        <w:t>同型输血、交叉配血</w:t>
      </w:r>
      <w:r>
        <w:rPr>
          <w:rFonts w:hint="eastAsia"/>
          <w:b w:val="0"/>
          <w:bCs w:val="0"/>
          <w:lang w:val="en-US" w:eastAsia="zh-CN"/>
        </w:rPr>
        <w:t>。</w:t>
      </w:r>
    </w:p>
    <w:p>
      <w:pPr>
        <w:pStyle w:val="2"/>
        <w:bidi w:val="0"/>
        <w:jc w:val="center"/>
        <w:rPr>
          <w:rFonts w:hint="eastAsia"/>
          <w:lang w:val="en-US" w:eastAsia="zh-CN"/>
        </w:rPr>
      </w:pPr>
      <w:r>
        <w:rPr>
          <w:rFonts w:hint="eastAsia"/>
          <w:lang w:val="en-US" w:eastAsia="zh-CN"/>
        </w:rPr>
        <w:t>Chapter 4 血液循环</w:t>
      </w:r>
    </w:p>
    <w:p>
      <w:pPr>
        <w:numPr>
          <w:ilvl w:val="0"/>
          <w:numId w:val="3"/>
        </w:numPr>
        <w:rPr>
          <w:rFonts w:hint="default"/>
          <w:b/>
          <w:bCs/>
          <w:u w:val="single"/>
          <w:lang w:val="en-US" w:eastAsia="zh-CN"/>
        </w:rPr>
      </w:pPr>
      <w:r>
        <w:rPr>
          <w:rFonts w:hint="eastAsia"/>
          <w:b/>
          <w:bCs/>
          <w:u w:val="single"/>
          <w:lang w:val="en-US" w:eastAsia="zh-CN"/>
        </w:rPr>
        <w:t>心脏的泵血功能</w:t>
      </w:r>
    </w:p>
    <w:p>
      <w:pPr>
        <w:widowControl w:val="0"/>
        <w:numPr>
          <w:ilvl w:val="0"/>
          <w:numId w:val="0"/>
        </w:numPr>
        <w:jc w:val="both"/>
        <w:rPr>
          <w:rFonts w:hint="default"/>
          <w:b w:val="0"/>
          <w:bCs w:val="0"/>
          <w:u w:val="none"/>
          <w:lang w:val="en-US" w:eastAsia="zh-CN"/>
        </w:rPr>
      </w:pPr>
      <w:r>
        <w:rPr>
          <w:rFonts w:hint="eastAsia"/>
          <w:b/>
          <w:bCs/>
          <w:u w:val="none"/>
          <w:lang w:val="en-US" w:eastAsia="zh-CN"/>
        </w:rPr>
        <w:t>心动周期：</w:t>
      </w:r>
      <w:r>
        <w:rPr>
          <w:rFonts w:hint="eastAsia"/>
          <w:b w:val="0"/>
          <w:bCs w:val="0"/>
          <w:u w:val="none"/>
          <w:lang w:val="en-US" w:eastAsia="zh-CN"/>
        </w:rPr>
        <w:t>心脏一次收缩和舒张构成的一个机械活动的周期。心率75次/min。</w:t>
      </w:r>
    </w:p>
    <w:p>
      <w:pPr>
        <w:widowControl w:val="0"/>
        <w:numPr>
          <w:ilvl w:val="0"/>
          <w:numId w:val="0"/>
        </w:numPr>
        <w:jc w:val="both"/>
        <w:rPr>
          <w:rFonts w:hint="eastAsia"/>
          <w:lang w:val="en-US" w:eastAsia="zh-CN"/>
        </w:rPr>
      </w:pPr>
      <w:r>
        <w:rPr>
          <w:rFonts w:hint="eastAsia"/>
          <w:b/>
          <w:bCs/>
        </w:rPr>
        <w:t>等容收缩期</w:t>
      </w:r>
      <w:r>
        <w:rPr>
          <w:rFonts w:hint="eastAsia"/>
          <w:b/>
          <w:bCs/>
          <w:lang w:eastAsia="zh-CN"/>
        </w:rPr>
        <w:t>：</w:t>
      </w:r>
      <w:r>
        <w:rPr>
          <w:rFonts w:hint="eastAsia"/>
          <w:lang w:val="en-US" w:eastAsia="zh-CN"/>
        </w:rPr>
        <w:t>心室压力升高，房室瓣和主动脉瓣均关闭，心室收缩不改变容积。</w:t>
      </w:r>
    </w:p>
    <w:p>
      <w:pPr>
        <w:widowControl w:val="0"/>
        <w:numPr>
          <w:ilvl w:val="0"/>
          <w:numId w:val="0"/>
        </w:numPr>
        <w:jc w:val="both"/>
        <w:rPr>
          <w:rFonts w:hint="eastAsia"/>
          <w:b w:val="0"/>
          <w:bCs w:val="0"/>
          <w:lang w:val="en-US" w:eastAsia="zh-CN"/>
        </w:rPr>
      </w:pPr>
      <w:r>
        <w:rPr>
          <w:rFonts w:hint="eastAsia"/>
          <w:b/>
          <w:bCs/>
          <w:lang w:val="en-US" w:eastAsia="zh-CN"/>
        </w:rPr>
        <w:t>压力梯度：</w:t>
      </w:r>
      <w:r>
        <w:rPr>
          <w:rFonts w:hint="eastAsia"/>
          <w:b w:val="0"/>
          <w:bCs w:val="0"/>
          <w:lang w:val="en-US" w:eastAsia="zh-CN"/>
        </w:rPr>
        <w:t>心室肌的收缩和舒张。</w:t>
      </w:r>
    </w:p>
    <w:p>
      <w:pPr>
        <w:widowControl w:val="0"/>
        <w:numPr>
          <w:ilvl w:val="0"/>
          <w:numId w:val="0"/>
        </w:numPr>
        <w:jc w:val="both"/>
        <w:rPr>
          <w:rFonts w:hint="default"/>
          <w:lang w:val="en-US" w:eastAsia="zh-CN"/>
        </w:rPr>
      </w:pPr>
      <w:r>
        <w:rPr>
          <w:rFonts w:hint="eastAsia"/>
          <w:b/>
          <w:bCs/>
          <w:lang w:val="en-US" w:eastAsia="zh-CN"/>
        </w:rPr>
        <w:t>每搏输出量：</w:t>
      </w:r>
      <w:r>
        <w:rPr>
          <w:rFonts w:hint="eastAsia"/>
          <w:lang w:val="en-US" w:eastAsia="zh-CN"/>
        </w:rPr>
        <w:t>一侧心室在一次心搏中射出的血液量。70ml</w:t>
      </w:r>
    </w:p>
    <w:p>
      <w:pPr>
        <w:widowControl w:val="0"/>
        <w:numPr>
          <w:ilvl w:val="0"/>
          <w:numId w:val="0"/>
        </w:numPr>
        <w:jc w:val="both"/>
        <w:rPr>
          <w:rFonts w:hint="default"/>
          <w:b w:val="0"/>
          <w:bCs w:val="0"/>
          <w:lang w:val="en-US" w:eastAsia="zh-CN"/>
        </w:rPr>
      </w:pPr>
      <w:r>
        <w:rPr>
          <w:rFonts w:hint="eastAsia"/>
          <w:b/>
          <w:bCs/>
          <w:lang w:val="en-US" w:eastAsia="zh-CN"/>
        </w:rPr>
        <w:t>射血分数：</w:t>
      </w:r>
      <w:r>
        <w:rPr>
          <w:rFonts w:hint="eastAsia"/>
          <w:b w:val="0"/>
          <w:bCs w:val="0"/>
          <w:lang w:val="en-US" w:eastAsia="zh-CN"/>
        </w:rPr>
        <w:t>搏出量占心室舒张末期容积的百分比。55%-65%</w:t>
      </w:r>
    </w:p>
    <w:p>
      <w:pPr>
        <w:widowControl w:val="0"/>
        <w:numPr>
          <w:ilvl w:val="0"/>
          <w:numId w:val="0"/>
        </w:numPr>
        <w:jc w:val="both"/>
        <w:rPr>
          <w:rFonts w:hint="eastAsia"/>
          <w:b w:val="0"/>
          <w:bCs w:val="0"/>
          <w:lang w:val="en-US" w:eastAsia="zh-CN"/>
        </w:rPr>
      </w:pPr>
      <w:r>
        <w:rPr>
          <w:rFonts w:hint="eastAsia"/>
          <w:b/>
          <w:bCs/>
          <w:lang w:val="en-US" w:eastAsia="zh-CN"/>
        </w:rPr>
        <w:t>心指数：</w:t>
      </w:r>
      <w:r>
        <w:rPr>
          <w:rFonts w:hint="eastAsia"/>
          <w:b w:val="0"/>
          <w:bCs w:val="0"/>
          <w:lang w:val="en-US" w:eastAsia="zh-CN"/>
        </w:rPr>
        <w:t>单位体表面积上的心输出量。</w:t>
      </w:r>
    </w:p>
    <w:p>
      <w:pPr>
        <w:widowControl w:val="0"/>
        <w:numPr>
          <w:ilvl w:val="0"/>
          <w:numId w:val="0"/>
        </w:numPr>
        <w:jc w:val="both"/>
        <w:rPr>
          <w:rFonts w:hint="eastAsia"/>
          <w:b w:val="0"/>
          <w:bCs w:val="0"/>
          <w:lang w:val="en-US" w:eastAsia="zh-CN"/>
        </w:rPr>
      </w:pPr>
      <w:r>
        <w:rPr>
          <w:rFonts w:hint="eastAsia"/>
          <w:b/>
          <w:bCs/>
          <w:lang w:val="en-US" w:eastAsia="zh-CN"/>
        </w:rPr>
        <w:t>搏功：</w:t>
      </w:r>
      <w:r>
        <w:rPr>
          <w:rFonts w:hint="eastAsia"/>
          <w:b w:val="0"/>
          <w:bCs w:val="0"/>
          <w:lang w:val="en-US" w:eastAsia="zh-CN"/>
        </w:rPr>
        <w:t>心室一次收缩的功</w:t>
      </w:r>
    </w:p>
    <w:p>
      <w:pPr>
        <w:widowControl w:val="0"/>
        <w:numPr>
          <w:ilvl w:val="0"/>
          <w:numId w:val="0"/>
        </w:numPr>
        <w:tabs>
          <w:tab w:val="center" w:pos="4153"/>
        </w:tabs>
        <w:jc w:val="both"/>
        <w:rPr>
          <w:rFonts w:hint="eastAsia"/>
          <w:b w:val="0"/>
          <w:bCs w:val="0"/>
          <w:lang w:val="en-US" w:eastAsia="zh-CN"/>
        </w:rPr>
      </w:pPr>
      <w:r>
        <w:rPr>
          <w:rFonts w:hint="eastAsia"/>
          <w:b/>
          <w:bCs/>
          <w:lang w:val="en-US" w:eastAsia="zh-CN"/>
        </w:rPr>
        <w:t>心输出量：</w:t>
      </w:r>
      <w:r>
        <w:rPr>
          <w:rFonts w:hint="eastAsia"/>
          <w:b w:val="0"/>
          <w:bCs w:val="0"/>
          <w:lang w:val="en-US" w:eastAsia="zh-CN"/>
        </w:rPr>
        <w:t>一侧心室每分钟射出的血液量。</w:t>
      </w:r>
      <w:r>
        <w:rPr>
          <w:rFonts w:hint="eastAsia"/>
          <w:b w:val="0"/>
          <w:bCs w:val="0"/>
          <w:lang w:val="en-US" w:eastAsia="zh-CN"/>
        </w:rPr>
        <w:tab/>
      </w:r>
      <w:r>
        <w:rPr>
          <w:rFonts w:hint="eastAsia"/>
          <w:b w:val="0"/>
          <w:bCs w:val="0"/>
          <w:lang w:val="en-US" w:eastAsia="zh-CN"/>
        </w:rPr>
        <w:t>5L/min</w:t>
      </w:r>
    </w:p>
    <w:p>
      <w:pPr>
        <w:widowControl w:val="0"/>
        <w:numPr>
          <w:ilvl w:val="0"/>
          <w:numId w:val="0"/>
        </w:numPr>
        <w:tabs>
          <w:tab w:val="center" w:pos="4153"/>
        </w:tabs>
        <w:jc w:val="both"/>
        <w:rPr>
          <w:rFonts w:hint="default"/>
          <w:b w:val="0"/>
          <w:bCs w:val="0"/>
          <w:lang w:val="en-US" w:eastAsia="zh-CN"/>
        </w:rPr>
      </w:pPr>
      <w:r>
        <w:rPr>
          <w:rFonts w:hint="eastAsia"/>
          <w:b w:val="0"/>
          <w:bCs w:val="0"/>
          <w:lang w:val="en-US" w:eastAsia="zh-CN"/>
        </w:rPr>
        <w:t>搏出量储备，收缩期储备，舒张期储备；心率储备。前负荷、后负荷、心肌收缩能力、心率。</w:t>
      </w:r>
    </w:p>
    <w:p>
      <w:pPr>
        <w:widowControl w:val="0"/>
        <w:numPr>
          <w:ilvl w:val="0"/>
          <w:numId w:val="0"/>
        </w:numPr>
        <w:jc w:val="both"/>
        <w:rPr>
          <w:rFonts w:hint="default"/>
          <w:b w:val="0"/>
          <w:bCs w:val="0"/>
          <w:lang w:val="en-US" w:eastAsia="zh-CN"/>
        </w:rPr>
      </w:pPr>
      <w:r>
        <w:rPr>
          <w:rFonts w:hint="eastAsia"/>
          <w:b/>
          <w:bCs/>
          <w:lang w:val="en-US" w:eastAsia="zh-CN"/>
        </w:rPr>
        <w:t>前负荷：</w:t>
      </w:r>
      <w:r>
        <w:rPr>
          <w:rFonts w:hint="eastAsia"/>
          <w:b w:val="0"/>
          <w:bCs w:val="0"/>
          <w:lang w:val="en-US" w:eastAsia="zh-CN"/>
        </w:rPr>
        <w:t>心室舒张末期容积增大，心肌初长度增加，异长调节。抗过度延伸特性。</w:t>
      </w:r>
    </w:p>
    <w:p>
      <w:pPr>
        <w:widowControl w:val="0"/>
        <w:numPr>
          <w:ilvl w:val="0"/>
          <w:numId w:val="0"/>
        </w:numPr>
        <w:jc w:val="both"/>
        <w:rPr>
          <w:rFonts w:hint="default"/>
          <w:b w:val="0"/>
          <w:bCs w:val="0"/>
          <w:lang w:val="en-US" w:eastAsia="zh-CN"/>
        </w:rPr>
      </w:pPr>
      <w:r>
        <w:rPr>
          <w:rFonts w:hint="eastAsia"/>
          <w:b/>
          <w:bCs/>
          <w:lang w:val="en-US" w:eastAsia="zh-CN"/>
        </w:rPr>
        <w:t>后负荷：</w:t>
      </w:r>
      <w:r>
        <w:rPr>
          <w:rFonts w:hint="eastAsia"/>
          <w:b w:val="0"/>
          <w:bCs w:val="0"/>
          <w:lang w:val="en-US" w:eastAsia="zh-CN"/>
        </w:rPr>
        <w:t>大动脉血压。BP↑，后负荷↑，等容收缩期↓，射血期↓，搏出量↑，剩余血量↑，前负荷↑，搏出量↑，代偿。</w:t>
      </w:r>
    </w:p>
    <w:p>
      <w:pPr>
        <w:numPr>
          <w:ilvl w:val="0"/>
          <w:numId w:val="3"/>
        </w:numPr>
        <w:rPr>
          <w:rFonts w:hint="default"/>
          <w:b/>
          <w:bCs/>
          <w:u w:val="single"/>
          <w:lang w:val="en-US" w:eastAsia="zh-CN"/>
        </w:rPr>
      </w:pPr>
      <w:r>
        <w:rPr>
          <w:rFonts w:hint="eastAsia"/>
          <w:b/>
          <w:bCs/>
          <w:u w:val="single"/>
          <w:lang w:val="en-US" w:eastAsia="zh-CN"/>
        </w:rPr>
        <w:t>心脏的电生理学及生理特性</w:t>
      </w:r>
    </w:p>
    <w:p>
      <w:pPr>
        <w:widowControl w:val="0"/>
        <w:numPr>
          <w:ilvl w:val="0"/>
          <w:numId w:val="0"/>
        </w:numPr>
        <w:jc w:val="both"/>
        <w:rPr>
          <w:rFonts w:hint="eastAsia"/>
          <w:b w:val="0"/>
          <w:bCs w:val="0"/>
          <w:u w:val="none"/>
          <w:lang w:val="en-US" w:eastAsia="zh-CN"/>
        </w:rPr>
      </w:pPr>
      <w:r>
        <w:rPr>
          <w:rFonts w:hint="eastAsia"/>
          <w:b/>
          <w:bCs/>
          <w:u w:val="none"/>
          <w:lang w:val="en-US" w:eastAsia="zh-CN"/>
        </w:rPr>
        <w:t>工作细胞：</w:t>
      </w:r>
      <w:r>
        <w:rPr>
          <w:rFonts w:hint="eastAsia"/>
          <w:b w:val="0"/>
          <w:bCs w:val="0"/>
          <w:u w:val="none"/>
          <w:lang w:val="en-US" w:eastAsia="zh-CN"/>
        </w:rPr>
        <w:t>心房肌细胞、心室肌细胞，有收缩性、兴奋性、传导性。</w:t>
      </w:r>
    </w:p>
    <w:p>
      <w:pPr>
        <w:widowControl w:val="0"/>
        <w:numPr>
          <w:ilvl w:val="0"/>
          <w:numId w:val="0"/>
        </w:numPr>
        <w:jc w:val="both"/>
        <w:rPr>
          <w:rFonts w:hint="eastAsia"/>
          <w:b w:val="0"/>
          <w:bCs w:val="0"/>
          <w:u w:val="none"/>
          <w:lang w:val="en-US" w:eastAsia="zh-CN"/>
        </w:rPr>
      </w:pPr>
      <w:r>
        <w:rPr>
          <w:rFonts w:hint="eastAsia"/>
          <w:b/>
          <w:bCs/>
          <w:u w:val="none"/>
          <w:lang w:val="en-US" w:eastAsia="zh-CN"/>
        </w:rPr>
        <w:t>自律细胞：</w:t>
      </w:r>
      <w:r>
        <w:rPr>
          <w:rFonts w:hint="eastAsia"/>
          <w:b w:val="0"/>
          <w:bCs w:val="0"/>
          <w:u w:val="none"/>
          <w:lang w:val="en-US" w:eastAsia="zh-CN"/>
        </w:rPr>
        <w:t>P细胞、浦肯野细胞，有自律性、兴奋性、传导性。</w:t>
      </w:r>
    </w:p>
    <w:p>
      <w:pPr>
        <w:widowControl w:val="0"/>
        <w:numPr>
          <w:ilvl w:val="0"/>
          <w:numId w:val="0"/>
        </w:numPr>
        <w:jc w:val="both"/>
        <w:rPr>
          <w:rFonts w:hint="eastAsia"/>
          <w:b w:val="0"/>
          <w:bCs w:val="0"/>
          <w:u w:val="none"/>
          <w:lang w:val="en-US" w:eastAsia="zh-CN"/>
        </w:rPr>
      </w:pPr>
      <w:r>
        <w:rPr>
          <w:rFonts w:hint="eastAsia"/>
          <w:b/>
          <w:bCs/>
          <w:u w:val="none"/>
          <w:lang w:val="en-US" w:eastAsia="zh-CN"/>
        </w:rPr>
        <w:t>心脏特殊传导系统：</w:t>
      </w:r>
      <w:r>
        <w:rPr>
          <w:rFonts w:hint="eastAsia"/>
          <w:b w:val="0"/>
          <w:bCs w:val="0"/>
          <w:u w:val="none"/>
          <w:lang w:val="en-US" w:eastAsia="zh-CN"/>
        </w:rPr>
        <w:t>心脏内发生兴奋和传播兴奋的组织，控制心脏节律性活动，窦房结、房室结、房室束、浦肯野纤维网。</w:t>
      </w:r>
    </w:p>
    <w:p>
      <w:pPr>
        <w:widowControl w:val="0"/>
        <w:numPr>
          <w:ilvl w:val="0"/>
          <w:numId w:val="0"/>
        </w:numPr>
        <w:jc w:val="both"/>
        <w:rPr>
          <w:rFonts w:hint="eastAsia"/>
          <w:b w:val="0"/>
          <w:bCs w:val="0"/>
          <w:u w:val="none"/>
          <w:vertAlign w:val="baseline"/>
          <w:lang w:val="en-US" w:eastAsia="zh-CN"/>
        </w:rPr>
      </w:pPr>
      <w:r>
        <w:rPr>
          <w:rFonts w:hint="eastAsia"/>
          <w:b/>
          <w:bCs/>
          <w:u w:val="none"/>
          <w:lang w:val="en-US" w:eastAsia="zh-CN"/>
        </w:rPr>
        <w:t>心室肌细胞动作电位：</w:t>
      </w:r>
      <w:r>
        <w:rPr>
          <w:rFonts w:hint="eastAsia"/>
          <w:b w:val="0"/>
          <w:bCs w:val="0"/>
          <w:u w:val="none"/>
          <w:lang w:val="en-US" w:eastAsia="zh-CN"/>
        </w:rPr>
        <w:t>0期，Na</w:t>
      </w:r>
      <w:r>
        <w:rPr>
          <w:rFonts w:hint="eastAsia"/>
          <w:b w:val="0"/>
          <w:bCs w:val="0"/>
          <w:u w:val="none"/>
          <w:vertAlign w:val="superscript"/>
          <w:lang w:val="en-US" w:eastAsia="zh-CN"/>
        </w:rPr>
        <w:t>+</w:t>
      </w:r>
      <w:r>
        <w:rPr>
          <w:rFonts w:hint="eastAsia"/>
          <w:b w:val="0"/>
          <w:bCs w:val="0"/>
          <w:u w:val="none"/>
          <w:vertAlign w:val="baseline"/>
          <w:lang w:val="en-US" w:eastAsia="zh-CN"/>
        </w:rPr>
        <w:t>内流，快通道；1期，K</w:t>
      </w:r>
      <w:r>
        <w:rPr>
          <w:rFonts w:hint="eastAsia"/>
          <w:b w:val="0"/>
          <w:bCs w:val="0"/>
          <w:u w:val="none"/>
          <w:vertAlign w:val="superscript"/>
          <w:lang w:val="en-US" w:eastAsia="zh-CN"/>
        </w:rPr>
        <w:t>+</w:t>
      </w:r>
      <w:r>
        <w:rPr>
          <w:rFonts w:hint="eastAsia"/>
          <w:b w:val="0"/>
          <w:bCs w:val="0"/>
          <w:u w:val="none"/>
          <w:vertAlign w:val="baseline"/>
          <w:lang w:val="en-US" w:eastAsia="zh-CN"/>
        </w:rPr>
        <w:t>外流，锋电位；2期，平台期，慢通道Ca</w:t>
      </w:r>
      <w:r>
        <w:rPr>
          <w:rFonts w:hint="eastAsia"/>
          <w:b w:val="0"/>
          <w:bCs w:val="0"/>
          <w:u w:val="none"/>
          <w:vertAlign w:val="superscript"/>
          <w:lang w:val="en-US" w:eastAsia="zh-CN"/>
        </w:rPr>
        <w:t>2+</w:t>
      </w:r>
      <w:r>
        <w:rPr>
          <w:rFonts w:hint="eastAsia"/>
          <w:b w:val="0"/>
          <w:bCs w:val="0"/>
          <w:u w:val="none"/>
          <w:vertAlign w:val="baseline"/>
          <w:lang w:val="en-US" w:eastAsia="zh-CN"/>
        </w:rPr>
        <w:t>内流，Na</w:t>
      </w:r>
      <w:r>
        <w:rPr>
          <w:rFonts w:hint="eastAsia"/>
          <w:b w:val="0"/>
          <w:bCs w:val="0"/>
          <w:u w:val="none"/>
          <w:vertAlign w:val="superscript"/>
          <w:lang w:val="en-US" w:eastAsia="zh-CN"/>
        </w:rPr>
        <w:t>+</w:t>
      </w:r>
      <w:r>
        <w:rPr>
          <w:rFonts w:hint="eastAsia"/>
          <w:b w:val="0"/>
          <w:bCs w:val="0"/>
          <w:u w:val="none"/>
          <w:vertAlign w:val="baseline"/>
          <w:lang w:val="en-US" w:eastAsia="zh-CN"/>
        </w:rPr>
        <w:t>内流慢失活，K</w:t>
      </w:r>
      <w:r>
        <w:rPr>
          <w:rFonts w:hint="eastAsia"/>
          <w:b w:val="0"/>
          <w:bCs w:val="0"/>
          <w:u w:val="none"/>
          <w:vertAlign w:val="superscript"/>
          <w:lang w:val="en-US" w:eastAsia="zh-CN"/>
        </w:rPr>
        <w:t>+</w:t>
      </w:r>
      <w:r>
        <w:rPr>
          <w:rFonts w:hint="eastAsia"/>
          <w:b w:val="0"/>
          <w:bCs w:val="0"/>
          <w:u w:val="none"/>
          <w:vertAlign w:val="baseline"/>
          <w:lang w:val="en-US" w:eastAsia="zh-CN"/>
        </w:rPr>
        <w:t>外流；3期，K</w:t>
      </w:r>
      <w:r>
        <w:rPr>
          <w:rFonts w:hint="eastAsia"/>
          <w:b w:val="0"/>
          <w:bCs w:val="0"/>
          <w:u w:val="none"/>
          <w:vertAlign w:val="superscript"/>
          <w:lang w:val="en-US" w:eastAsia="zh-CN"/>
        </w:rPr>
        <w:t>+</w:t>
      </w:r>
      <w:r>
        <w:rPr>
          <w:rFonts w:hint="eastAsia"/>
          <w:b w:val="0"/>
          <w:bCs w:val="0"/>
          <w:u w:val="none"/>
          <w:vertAlign w:val="baseline"/>
          <w:lang w:val="en-US" w:eastAsia="zh-CN"/>
        </w:rPr>
        <w:t>外流；4期，钠泵吸K</w:t>
      </w:r>
      <w:r>
        <w:rPr>
          <w:rFonts w:hint="eastAsia"/>
          <w:b w:val="0"/>
          <w:bCs w:val="0"/>
          <w:u w:val="none"/>
          <w:vertAlign w:val="superscript"/>
          <w:lang w:val="en-US" w:eastAsia="zh-CN"/>
        </w:rPr>
        <w:t>+</w:t>
      </w:r>
      <w:r>
        <w:rPr>
          <w:rFonts w:hint="eastAsia"/>
          <w:b w:val="0"/>
          <w:bCs w:val="0"/>
          <w:u w:val="none"/>
          <w:vertAlign w:val="baseline"/>
          <w:lang w:val="en-US" w:eastAsia="zh-CN"/>
        </w:rPr>
        <w:t>排Na</w:t>
      </w:r>
      <w:r>
        <w:rPr>
          <w:rFonts w:hint="eastAsia"/>
          <w:b w:val="0"/>
          <w:bCs w:val="0"/>
          <w:u w:val="none"/>
          <w:vertAlign w:val="superscript"/>
          <w:lang w:val="en-US" w:eastAsia="zh-CN"/>
        </w:rPr>
        <w:t>+</w:t>
      </w:r>
      <w:r>
        <w:rPr>
          <w:rFonts w:hint="eastAsia"/>
          <w:b w:val="0"/>
          <w:bCs w:val="0"/>
          <w:u w:val="none"/>
          <w:vertAlign w:val="baseline"/>
          <w:lang w:val="en-US" w:eastAsia="zh-CN"/>
        </w:rPr>
        <w:t>，Na</w:t>
      </w:r>
      <w:r>
        <w:rPr>
          <w:rFonts w:hint="eastAsia"/>
          <w:b w:val="0"/>
          <w:bCs w:val="0"/>
          <w:u w:val="none"/>
          <w:vertAlign w:val="superscript"/>
          <w:lang w:val="en-US" w:eastAsia="zh-CN"/>
        </w:rPr>
        <w:t>+</w:t>
      </w:r>
      <w:r>
        <w:rPr>
          <w:rFonts w:hint="eastAsia"/>
          <w:b w:val="0"/>
          <w:bCs w:val="0"/>
          <w:u w:val="none"/>
          <w:vertAlign w:val="baseline"/>
          <w:lang w:val="en-US" w:eastAsia="zh-CN"/>
        </w:rPr>
        <w:t>-Ca</w:t>
      </w:r>
      <w:r>
        <w:rPr>
          <w:rFonts w:hint="eastAsia"/>
          <w:b w:val="0"/>
          <w:bCs w:val="0"/>
          <w:u w:val="none"/>
          <w:vertAlign w:val="superscript"/>
          <w:lang w:val="en-US" w:eastAsia="zh-CN"/>
        </w:rPr>
        <w:t>2+</w:t>
      </w:r>
      <w:r>
        <w:rPr>
          <w:rFonts w:hint="eastAsia"/>
          <w:b w:val="0"/>
          <w:bCs w:val="0"/>
          <w:u w:val="none"/>
          <w:vertAlign w:val="baseline"/>
          <w:lang w:val="en-US" w:eastAsia="zh-CN"/>
        </w:rPr>
        <w:t>交换体吸Na</w:t>
      </w:r>
      <w:r>
        <w:rPr>
          <w:rFonts w:hint="eastAsia"/>
          <w:b w:val="0"/>
          <w:bCs w:val="0"/>
          <w:u w:val="none"/>
          <w:vertAlign w:val="superscript"/>
          <w:lang w:val="en-US" w:eastAsia="zh-CN"/>
        </w:rPr>
        <w:t>+</w:t>
      </w:r>
      <w:r>
        <w:rPr>
          <w:rFonts w:hint="eastAsia"/>
          <w:b w:val="0"/>
          <w:bCs w:val="0"/>
          <w:u w:val="none"/>
          <w:vertAlign w:val="baseline"/>
          <w:lang w:val="en-US" w:eastAsia="zh-CN"/>
        </w:rPr>
        <w:t>排Ca</w:t>
      </w:r>
      <w:r>
        <w:rPr>
          <w:rFonts w:hint="eastAsia"/>
          <w:b w:val="0"/>
          <w:bCs w:val="0"/>
          <w:u w:val="none"/>
          <w:vertAlign w:val="superscript"/>
          <w:lang w:val="en-US" w:eastAsia="zh-CN"/>
        </w:rPr>
        <w:t>2+</w:t>
      </w:r>
      <w:r>
        <w:rPr>
          <w:rFonts w:hint="eastAsia"/>
          <w:b w:val="0"/>
          <w:bCs w:val="0"/>
          <w:u w:val="none"/>
          <w:vertAlign w:val="baseline"/>
          <w:lang w:val="en-US" w:eastAsia="zh-CN"/>
        </w:rPr>
        <w:t>。</w:t>
      </w:r>
    </w:p>
    <w:p>
      <w:pPr>
        <w:widowControl w:val="0"/>
        <w:numPr>
          <w:ilvl w:val="0"/>
          <w:numId w:val="0"/>
        </w:numPr>
        <w:jc w:val="both"/>
        <w:rPr>
          <w:rFonts w:hint="default"/>
          <w:b w:val="0"/>
          <w:bCs w:val="0"/>
          <w:u w:val="none"/>
          <w:vertAlign w:val="baseline"/>
          <w:lang w:val="en-US" w:eastAsia="zh-CN"/>
        </w:rPr>
      </w:pPr>
      <w:r>
        <w:rPr>
          <w:rFonts w:hint="eastAsia"/>
          <w:b/>
          <w:bCs/>
          <w:u w:val="none"/>
          <w:vertAlign w:val="baseline"/>
          <w:lang w:val="en-US" w:eastAsia="zh-CN"/>
        </w:rPr>
        <w:t>自律细胞跨膜电位：</w:t>
      </w:r>
      <w:r>
        <w:rPr>
          <w:rFonts w:hint="eastAsia"/>
          <w:b w:val="0"/>
          <w:bCs w:val="0"/>
          <w:u w:val="none"/>
          <w:vertAlign w:val="baseline"/>
          <w:lang w:val="en-US" w:eastAsia="zh-CN"/>
        </w:rPr>
        <w:t>快反应细胞，房室束、浦肯野细胞；慢反应细胞，窦房结P细胞、房室结。窦房结P细胞动作电位：只有034期，0期Ca</w:t>
      </w:r>
      <w:r>
        <w:rPr>
          <w:rFonts w:hint="eastAsia"/>
          <w:b w:val="0"/>
          <w:bCs w:val="0"/>
          <w:u w:val="none"/>
          <w:vertAlign w:val="superscript"/>
          <w:lang w:val="en-US" w:eastAsia="zh-CN"/>
        </w:rPr>
        <w:t>2+</w:t>
      </w:r>
      <w:r>
        <w:rPr>
          <w:rFonts w:hint="eastAsia"/>
          <w:b w:val="0"/>
          <w:bCs w:val="0"/>
          <w:u w:val="none"/>
          <w:vertAlign w:val="baseline"/>
          <w:lang w:val="en-US" w:eastAsia="zh-CN"/>
        </w:rPr>
        <w:t>内流慢反应，3期K</w:t>
      </w:r>
      <w:r>
        <w:rPr>
          <w:rFonts w:hint="eastAsia"/>
          <w:b w:val="0"/>
          <w:bCs w:val="0"/>
          <w:u w:val="none"/>
          <w:vertAlign w:val="superscript"/>
          <w:lang w:val="en-US" w:eastAsia="zh-CN"/>
        </w:rPr>
        <w:t>+</w:t>
      </w:r>
      <w:r>
        <w:rPr>
          <w:rFonts w:hint="eastAsia"/>
          <w:b w:val="0"/>
          <w:bCs w:val="0"/>
          <w:u w:val="none"/>
          <w:vertAlign w:val="baseline"/>
          <w:lang w:val="en-US" w:eastAsia="zh-CN"/>
        </w:rPr>
        <w:t>外流最大复极电位MRP，4期Na</w:t>
      </w:r>
      <w:r>
        <w:rPr>
          <w:rFonts w:hint="eastAsia"/>
          <w:b w:val="0"/>
          <w:bCs w:val="0"/>
          <w:u w:val="none"/>
          <w:vertAlign w:val="superscript"/>
          <w:lang w:val="en-US" w:eastAsia="zh-CN"/>
        </w:rPr>
        <w:t>+</w:t>
      </w:r>
      <w:r>
        <w:rPr>
          <w:rFonts w:hint="eastAsia"/>
          <w:b w:val="0"/>
          <w:bCs w:val="0"/>
          <w:u w:val="none"/>
          <w:vertAlign w:val="baseline"/>
          <w:lang w:val="en-US" w:eastAsia="zh-CN"/>
        </w:rPr>
        <w:t>内流K</w:t>
      </w:r>
      <w:r>
        <w:rPr>
          <w:rFonts w:hint="eastAsia"/>
          <w:b w:val="0"/>
          <w:bCs w:val="0"/>
          <w:u w:val="none"/>
          <w:vertAlign w:val="superscript"/>
          <w:lang w:val="en-US" w:eastAsia="zh-CN"/>
        </w:rPr>
        <w:t>+</w:t>
      </w:r>
      <w:r>
        <w:rPr>
          <w:rFonts w:hint="eastAsia"/>
          <w:b w:val="0"/>
          <w:bCs w:val="0"/>
          <w:u w:val="none"/>
          <w:vertAlign w:val="baseline"/>
          <w:lang w:val="en-US" w:eastAsia="zh-CN"/>
        </w:rPr>
        <w:t>外流自动去极化，心脏活动起搏点。</w:t>
      </w:r>
    </w:p>
    <w:p>
      <w:pPr>
        <w:widowControl w:val="0"/>
        <w:numPr>
          <w:ilvl w:val="0"/>
          <w:numId w:val="0"/>
        </w:numPr>
        <w:jc w:val="both"/>
        <w:rPr>
          <w:rFonts w:hint="eastAsia"/>
          <w:b/>
          <w:bCs/>
          <w:u w:val="none"/>
          <w:vertAlign w:val="baseline"/>
          <w:lang w:val="en-US" w:eastAsia="zh-CN"/>
        </w:rPr>
      </w:pPr>
      <w:r>
        <w:rPr>
          <w:rFonts w:hint="eastAsia"/>
          <w:b/>
          <w:bCs/>
          <w:u w:val="none"/>
          <w:vertAlign w:val="baseline"/>
          <w:lang w:val="en-US" w:eastAsia="zh-CN"/>
        </w:rPr>
        <w:t>心肌细胞电生理特性：</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兴奋性：有效不应期ERP，绝对不应期Na</w:t>
      </w:r>
      <w:r>
        <w:rPr>
          <w:rFonts w:hint="eastAsia"/>
          <w:b w:val="0"/>
          <w:bCs w:val="0"/>
          <w:u w:val="none"/>
          <w:vertAlign w:val="superscript"/>
          <w:lang w:val="en-US" w:eastAsia="zh-CN"/>
        </w:rPr>
        <w:t>+</w:t>
      </w:r>
      <w:r>
        <w:rPr>
          <w:rFonts w:hint="eastAsia"/>
          <w:b w:val="0"/>
          <w:bCs w:val="0"/>
          <w:u w:val="none"/>
          <w:vertAlign w:val="baseline"/>
          <w:lang w:val="en-US" w:eastAsia="zh-CN"/>
        </w:rPr>
        <w:t>通道完全失活，局部反应期Na</w:t>
      </w:r>
      <w:r>
        <w:rPr>
          <w:rFonts w:hint="eastAsia"/>
          <w:b w:val="0"/>
          <w:bCs w:val="0"/>
          <w:u w:val="none"/>
          <w:vertAlign w:val="superscript"/>
          <w:lang w:val="en-US" w:eastAsia="zh-CN"/>
        </w:rPr>
        <w:t>+</w:t>
      </w:r>
      <w:r>
        <w:rPr>
          <w:rFonts w:hint="eastAsia"/>
          <w:b w:val="0"/>
          <w:bCs w:val="0"/>
          <w:u w:val="none"/>
          <w:vertAlign w:val="baseline"/>
          <w:lang w:val="en-US" w:eastAsia="zh-CN"/>
        </w:rPr>
        <w:t>通道少量复活；相对不应期RRP，阈上刺激才能引发动作电位；超常期SNP，兴奋性高于正常，阈下刺激引发动作电位。有效不应期相当于收缩期和舒张早期，不会完全强直收缩。</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影响心肌细胞兴奋性因素：</w:t>
      </w:r>
      <w:r>
        <w:rPr>
          <w:rFonts w:hint="eastAsia"/>
          <w:b w:val="0"/>
          <w:bCs w:val="0"/>
          <w:u w:val="none"/>
          <w:vertAlign w:val="baseline"/>
          <w:lang w:val="en-US" w:eastAsia="zh-CN"/>
        </w:rPr>
        <w:t>静息电位或最大复极电位水平，阈电位水平，引起0期去极化的离子通道（Na</w:t>
      </w:r>
      <w:r>
        <w:rPr>
          <w:rFonts w:hint="eastAsia"/>
          <w:b w:val="0"/>
          <w:bCs w:val="0"/>
          <w:u w:val="none"/>
          <w:vertAlign w:val="superscript"/>
          <w:lang w:val="en-US" w:eastAsia="zh-CN"/>
        </w:rPr>
        <w:t>+</w:t>
      </w:r>
      <w:r>
        <w:rPr>
          <w:rFonts w:hint="eastAsia"/>
          <w:b w:val="0"/>
          <w:bCs w:val="0"/>
          <w:u w:val="none"/>
          <w:vertAlign w:val="baseline"/>
          <w:lang w:val="en-US" w:eastAsia="zh-CN"/>
        </w:rPr>
        <w:t>通道和L型钙通道）性状。离子通道活动：电压依从性、时间依从性；激活、失活、备用。</w:t>
      </w:r>
    </w:p>
    <w:p>
      <w:pPr>
        <w:widowControl w:val="0"/>
        <w:numPr>
          <w:ilvl w:val="0"/>
          <w:numId w:val="0"/>
        </w:numPr>
        <w:jc w:val="both"/>
        <w:rPr>
          <w:rFonts w:hint="default"/>
          <w:b w:val="0"/>
          <w:bCs w:val="0"/>
          <w:u w:val="none"/>
          <w:vertAlign w:val="baseline"/>
          <w:lang w:val="en-US" w:eastAsia="zh-CN"/>
        </w:rPr>
      </w:pPr>
      <w:r>
        <w:rPr>
          <w:rFonts w:hint="eastAsia"/>
          <w:b/>
          <w:bCs/>
          <w:u w:val="none"/>
          <w:vertAlign w:val="baseline"/>
          <w:lang w:val="en-US" w:eastAsia="zh-CN"/>
        </w:rPr>
        <w:t>期前收缩：</w:t>
      </w:r>
      <w:r>
        <w:rPr>
          <w:rFonts w:hint="eastAsia"/>
          <w:b w:val="0"/>
          <w:bCs w:val="0"/>
          <w:u w:val="none"/>
          <w:vertAlign w:val="baseline"/>
          <w:lang w:val="en-US" w:eastAsia="zh-CN"/>
        </w:rPr>
        <w:t>有效不应期后、下一次窦房结兴奋前，心室收到刺激产生收缩。</w:t>
      </w:r>
    </w:p>
    <w:p>
      <w:pPr>
        <w:widowControl w:val="0"/>
        <w:numPr>
          <w:ilvl w:val="0"/>
          <w:numId w:val="0"/>
        </w:numPr>
        <w:jc w:val="both"/>
        <w:rPr>
          <w:rFonts w:hint="eastAsia"/>
          <w:lang w:val="en-US" w:eastAsia="zh-CN"/>
        </w:rPr>
      </w:pPr>
      <w:r>
        <w:rPr>
          <w:rFonts w:hint="eastAsia"/>
          <w:b/>
          <w:bCs/>
          <w:u w:val="none"/>
          <w:vertAlign w:val="baseline"/>
          <w:lang w:val="en-US" w:eastAsia="zh-CN"/>
        </w:rPr>
        <w:t>代偿间歇：</w:t>
      </w:r>
      <w:r>
        <w:rPr>
          <w:rFonts w:hint="eastAsia"/>
          <w:lang w:val="en-US" w:eastAsia="zh-CN"/>
        </w:rPr>
        <w:t>一次期前收缩后，出现一个较长的心室舒张期。</w:t>
      </w:r>
    </w:p>
    <w:p>
      <w:pPr>
        <w:widowControl w:val="0"/>
        <w:numPr>
          <w:ilvl w:val="0"/>
          <w:numId w:val="0"/>
        </w:numPr>
        <w:jc w:val="both"/>
        <w:rPr>
          <w:rFonts w:hint="eastAsia"/>
          <w:b w:val="0"/>
          <w:bCs w:val="0"/>
          <w:lang w:val="en-US" w:eastAsia="zh-CN"/>
        </w:rPr>
      </w:pPr>
      <w:r>
        <w:rPr>
          <w:rFonts w:hint="eastAsia"/>
          <w:b/>
          <w:bCs/>
          <w:lang w:val="en-US" w:eastAsia="zh-CN"/>
        </w:rPr>
        <w:t>自动节律性：</w:t>
      </w:r>
      <w:r>
        <w:rPr>
          <w:rFonts w:hint="eastAsia"/>
          <w:b w:val="0"/>
          <w:bCs w:val="0"/>
          <w:lang w:val="en-US" w:eastAsia="zh-CN"/>
        </w:rPr>
        <w:t>心肌自律细胞在无外来刺激时自动发生节律性兴奋。</w:t>
      </w:r>
    </w:p>
    <w:p>
      <w:pPr>
        <w:widowControl w:val="0"/>
        <w:numPr>
          <w:ilvl w:val="0"/>
          <w:numId w:val="0"/>
        </w:numPr>
        <w:jc w:val="both"/>
        <w:rPr>
          <w:rFonts w:hint="eastAsia"/>
          <w:b w:val="0"/>
          <w:bCs w:val="0"/>
          <w:lang w:val="en-US" w:eastAsia="zh-CN"/>
        </w:rPr>
      </w:pPr>
      <w:r>
        <w:rPr>
          <w:rFonts w:hint="eastAsia"/>
          <w:b w:val="0"/>
          <w:bCs w:val="0"/>
          <w:lang w:val="en-US" w:eastAsia="zh-CN"/>
        </w:rPr>
        <w:t>窦性心律，正常起搏点窦房结，抢先占领、超速驱动压抑；潜在起搏点。</w:t>
      </w:r>
    </w:p>
    <w:p>
      <w:pPr>
        <w:widowControl w:val="0"/>
        <w:numPr>
          <w:ilvl w:val="0"/>
          <w:numId w:val="0"/>
        </w:numPr>
        <w:jc w:val="both"/>
        <w:rPr>
          <w:rFonts w:hint="eastAsia"/>
          <w:b w:val="0"/>
          <w:bCs w:val="0"/>
          <w:lang w:val="en-US" w:eastAsia="zh-CN"/>
        </w:rPr>
      </w:pPr>
      <w:r>
        <w:rPr>
          <w:rFonts w:hint="eastAsia"/>
          <w:b w:val="0"/>
          <w:bCs w:val="0"/>
          <w:lang w:val="en-US" w:eastAsia="zh-CN"/>
        </w:rPr>
        <w:t>决定因素：最大复极电位与阈电位之间的差距越小自律性越高；4期自动去极化速率越高自律性越高。</w:t>
      </w:r>
    </w:p>
    <w:p>
      <w:pPr>
        <w:widowControl w:val="0"/>
        <w:numPr>
          <w:ilvl w:val="0"/>
          <w:numId w:val="0"/>
        </w:numPr>
        <w:jc w:val="both"/>
        <w:rPr>
          <w:rFonts w:hint="eastAsia"/>
          <w:b w:val="0"/>
          <w:bCs w:val="0"/>
          <w:lang w:val="en-US" w:eastAsia="zh-CN"/>
        </w:rPr>
      </w:pPr>
      <w:r>
        <w:rPr>
          <w:rFonts w:hint="eastAsia"/>
          <w:b/>
          <w:bCs/>
          <w:lang w:val="en-US" w:eastAsia="zh-CN"/>
        </w:rPr>
        <w:t>传导性：</w:t>
      </w:r>
      <w:r>
        <w:rPr>
          <w:rFonts w:hint="eastAsia"/>
          <w:b w:val="0"/>
          <w:bCs w:val="0"/>
          <w:lang w:val="en-US" w:eastAsia="zh-CN"/>
        </w:rPr>
        <w:t>窦房结-左右心房肌-房室交界区-房室束-浦肯野纤维-左右心室肌</w:t>
      </w:r>
    </w:p>
    <w:p>
      <w:pPr>
        <w:widowControl w:val="0"/>
        <w:numPr>
          <w:ilvl w:val="0"/>
          <w:numId w:val="0"/>
        </w:numPr>
        <w:jc w:val="both"/>
        <w:rPr>
          <w:rFonts w:hint="default"/>
          <w:b w:val="0"/>
          <w:bCs w:val="0"/>
          <w:vertAlign w:val="baseline"/>
          <w:lang w:val="en-US" w:eastAsia="zh-CN"/>
        </w:rPr>
      </w:pPr>
      <w:r>
        <w:rPr>
          <w:rFonts w:hint="eastAsia"/>
          <w:b/>
          <w:bCs/>
          <w:lang w:val="en-US" w:eastAsia="zh-CN"/>
        </w:rPr>
        <w:t>收缩性：</w:t>
      </w:r>
      <w:r>
        <w:rPr>
          <w:rFonts w:hint="eastAsia"/>
          <w:b w:val="0"/>
          <w:bCs w:val="0"/>
          <w:lang w:val="en-US" w:eastAsia="zh-CN"/>
        </w:rPr>
        <w:t>同步收缩/全或无收缩，不发生强直收缩，依赖细胞外Ca</w:t>
      </w:r>
      <w:r>
        <w:rPr>
          <w:rFonts w:hint="eastAsia"/>
          <w:b w:val="0"/>
          <w:bCs w:val="0"/>
          <w:vertAlign w:val="superscript"/>
          <w:lang w:val="en-US" w:eastAsia="zh-CN"/>
        </w:rPr>
        <w:t>2+</w:t>
      </w:r>
    </w:p>
    <w:p>
      <w:pPr>
        <w:numPr>
          <w:ilvl w:val="0"/>
          <w:numId w:val="3"/>
        </w:numPr>
        <w:rPr>
          <w:rFonts w:hint="default"/>
          <w:b/>
          <w:bCs/>
          <w:u w:val="single"/>
          <w:lang w:val="en-US" w:eastAsia="zh-CN"/>
        </w:rPr>
      </w:pPr>
      <w:r>
        <w:rPr>
          <w:rFonts w:hint="eastAsia"/>
          <w:b/>
          <w:bCs/>
          <w:u w:val="single"/>
          <w:lang w:val="en-US" w:eastAsia="zh-CN"/>
        </w:rPr>
        <w:t>血管生理</w:t>
      </w:r>
    </w:p>
    <w:p>
      <w:pPr>
        <w:widowControl w:val="0"/>
        <w:numPr>
          <w:ilvl w:val="0"/>
          <w:numId w:val="0"/>
        </w:numPr>
        <w:jc w:val="both"/>
        <w:rPr>
          <w:rFonts w:hint="eastAsia"/>
          <w:lang w:val="en-US" w:eastAsia="zh-CN"/>
        </w:rPr>
      </w:pPr>
      <w:r>
        <w:rPr>
          <w:rFonts w:hint="eastAsia"/>
          <w:b/>
          <w:bCs/>
        </w:rPr>
        <w:t>容量血管</w:t>
      </w:r>
      <w:r>
        <w:rPr>
          <w:rFonts w:hint="eastAsia"/>
          <w:b/>
          <w:bCs/>
          <w:lang w:eastAsia="zh-CN"/>
        </w:rPr>
        <w:t>：</w:t>
      </w:r>
      <w:r>
        <w:rPr>
          <w:rFonts w:hint="eastAsia"/>
          <w:lang w:val="en-US" w:eastAsia="zh-CN"/>
        </w:rPr>
        <w:t>静脉，量多、口径大、壁薄、扩张性大、容量大，起血液储存库的作用。</w:t>
      </w:r>
    </w:p>
    <w:p>
      <w:pPr>
        <w:widowControl w:val="0"/>
        <w:numPr>
          <w:ilvl w:val="0"/>
          <w:numId w:val="0"/>
        </w:numPr>
        <w:jc w:val="both"/>
        <w:rPr>
          <w:rFonts w:hint="eastAsia"/>
          <w:b w:val="0"/>
          <w:bCs w:val="0"/>
          <w:lang w:val="en-US" w:eastAsia="zh-CN"/>
        </w:rPr>
      </w:pPr>
      <w:r>
        <w:rPr>
          <w:rFonts w:hint="eastAsia"/>
          <w:b/>
          <w:bCs/>
          <w:lang w:val="en-US" w:eastAsia="zh-CN"/>
        </w:rPr>
        <w:t>动脉血压：</w:t>
      </w:r>
      <w:r>
        <w:rPr>
          <w:rFonts w:hint="eastAsia"/>
          <w:b w:val="0"/>
          <w:bCs w:val="0"/>
          <w:lang w:val="en-US" w:eastAsia="zh-CN"/>
        </w:rPr>
        <w:t>循环系统内足够血液充盈，心脏射血，外周阻力，主动脉和大动脉的弹性储存器作用。</w:t>
      </w:r>
    </w:p>
    <w:p>
      <w:pPr>
        <w:widowControl w:val="0"/>
        <w:numPr>
          <w:ilvl w:val="0"/>
          <w:numId w:val="0"/>
        </w:numPr>
        <w:jc w:val="both"/>
        <w:rPr>
          <w:rFonts w:hint="eastAsia"/>
          <w:b w:val="0"/>
          <w:bCs w:val="0"/>
          <w:lang w:val="en-US" w:eastAsia="zh-CN"/>
        </w:rPr>
      </w:pPr>
      <w:r>
        <w:rPr>
          <w:rFonts w:hint="eastAsia"/>
          <w:b w:val="0"/>
          <w:bCs w:val="0"/>
          <w:lang w:val="en-US" w:eastAsia="zh-CN"/>
        </w:rPr>
        <w:t>收缩压100-120nnHg，舒张压60-80mmHg，脉压30-40mmHg收缩压和舒张压的差值。</w:t>
      </w:r>
    </w:p>
    <w:p>
      <w:pPr>
        <w:widowControl w:val="0"/>
        <w:numPr>
          <w:ilvl w:val="0"/>
          <w:numId w:val="0"/>
        </w:numPr>
        <w:jc w:val="both"/>
        <w:rPr>
          <w:rFonts w:hint="eastAsia"/>
          <w:b w:val="0"/>
          <w:bCs w:val="0"/>
          <w:lang w:val="en-US" w:eastAsia="zh-CN"/>
        </w:rPr>
      </w:pPr>
      <w:r>
        <w:rPr>
          <w:rFonts w:hint="eastAsia"/>
          <w:b w:val="0"/>
          <w:bCs w:val="0"/>
          <w:lang w:val="en-US" w:eastAsia="zh-CN"/>
        </w:rPr>
        <w:t>影响因素：</w:t>
      </w:r>
      <w:r>
        <w:rPr>
          <w:rFonts w:hint="eastAsia"/>
          <w:b w:val="0"/>
          <w:bCs w:val="0"/>
          <w:u w:val="single"/>
          <w:lang w:val="en-US" w:eastAsia="zh-CN"/>
        </w:rPr>
        <w:t>搏出量</w:t>
      </w:r>
      <w:r>
        <w:rPr>
          <w:rFonts w:hint="eastAsia"/>
          <w:b w:val="0"/>
          <w:bCs w:val="0"/>
          <w:lang w:val="en-US" w:eastAsia="zh-CN"/>
        </w:rPr>
        <w:t>↑，收缩压↑，脉压↑；</w:t>
      </w:r>
      <w:r>
        <w:rPr>
          <w:rFonts w:hint="eastAsia"/>
          <w:b w:val="0"/>
          <w:bCs w:val="0"/>
          <w:u w:val="single"/>
          <w:lang w:val="en-US" w:eastAsia="zh-CN"/>
        </w:rPr>
        <w:t>外周阻力</w:t>
      </w:r>
      <w:r>
        <w:rPr>
          <w:rFonts w:hint="eastAsia"/>
          <w:b w:val="0"/>
          <w:bCs w:val="0"/>
          <w:lang w:val="en-US" w:eastAsia="zh-CN"/>
        </w:rPr>
        <w:t>↑，舒张压↑，脉压↓；</w:t>
      </w:r>
      <w:r>
        <w:rPr>
          <w:rFonts w:hint="eastAsia"/>
          <w:b w:val="0"/>
          <w:bCs w:val="0"/>
          <w:u w:val="single"/>
          <w:lang w:val="en-US" w:eastAsia="zh-CN"/>
        </w:rPr>
        <w:t>心率</w:t>
      </w:r>
      <w:r>
        <w:rPr>
          <w:rFonts w:hint="eastAsia"/>
          <w:b w:val="0"/>
          <w:bCs w:val="0"/>
          <w:lang w:val="en-US" w:eastAsia="zh-CN"/>
        </w:rPr>
        <w:t>↑，舒张压↑，脉压↓；</w:t>
      </w:r>
      <w:r>
        <w:rPr>
          <w:rFonts w:hint="eastAsia"/>
          <w:b w:val="0"/>
          <w:bCs w:val="0"/>
          <w:u w:val="single"/>
          <w:lang w:val="en-US" w:eastAsia="zh-CN"/>
        </w:rPr>
        <w:t>主动脉和大动脉壁的弹性储器作用</w:t>
      </w:r>
      <w:r>
        <w:rPr>
          <w:rFonts w:hint="eastAsia"/>
          <w:b w:val="0"/>
          <w:bCs w:val="0"/>
          <w:lang w:val="en-US" w:eastAsia="zh-CN"/>
        </w:rPr>
        <w:t>↑，脉压↓；</w:t>
      </w:r>
      <w:r>
        <w:rPr>
          <w:rFonts w:hint="eastAsia"/>
          <w:b w:val="0"/>
          <w:bCs w:val="0"/>
          <w:u w:val="single"/>
          <w:lang w:val="en-US" w:eastAsia="zh-CN"/>
        </w:rPr>
        <w:t>循环血量与血管系统容积比</w:t>
      </w:r>
      <w:r>
        <w:rPr>
          <w:rFonts w:hint="eastAsia"/>
          <w:b w:val="0"/>
          <w:bCs w:val="0"/>
          <w:lang w:val="en-US" w:eastAsia="zh-CN"/>
        </w:rPr>
        <w:t>↓，血压↓。</w:t>
      </w:r>
    </w:p>
    <w:p>
      <w:pPr>
        <w:widowControl w:val="0"/>
        <w:numPr>
          <w:ilvl w:val="0"/>
          <w:numId w:val="0"/>
        </w:numPr>
        <w:jc w:val="both"/>
        <w:rPr>
          <w:rFonts w:hint="eastAsia"/>
          <w:b w:val="0"/>
          <w:bCs w:val="0"/>
          <w:lang w:val="en-US" w:eastAsia="zh-CN"/>
        </w:rPr>
      </w:pPr>
      <w:r>
        <w:rPr>
          <w:rFonts w:hint="eastAsia"/>
          <w:b/>
          <w:bCs/>
          <w:lang w:val="en-US" w:eastAsia="zh-CN"/>
        </w:rPr>
        <w:t>微循环：</w:t>
      </w:r>
    </w:p>
    <w:p>
      <w:pPr>
        <w:numPr>
          <w:ilvl w:val="0"/>
          <w:numId w:val="0"/>
        </w:numPr>
        <w:rPr>
          <w:rFonts w:hint="eastAsia"/>
          <w:lang w:val="en-US" w:eastAsia="zh-CN"/>
        </w:rPr>
      </w:pPr>
      <w:r>
        <w:rPr>
          <w:rFonts w:hint="eastAsia"/>
          <w:lang w:val="en-US" w:eastAsia="zh-CN"/>
        </w:rPr>
        <w:t>迂回通路：微动脉—后微动脉—毛细血管前括约肌—真毛细血管网—微静脉，物质交换</w:t>
      </w:r>
    </w:p>
    <w:p>
      <w:pPr>
        <w:numPr>
          <w:ilvl w:val="0"/>
          <w:numId w:val="0"/>
        </w:numPr>
        <w:rPr>
          <w:rFonts w:hint="eastAsia"/>
          <w:lang w:val="en-US" w:eastAsia="zh-CN"/>
        </w:rPr>
      </w:pPr>
      <w:r>
        <w:rPr>
          <w:rFonts w:hint="eastAsia"/>
          <w:lang w:val="en-US" w:eastAsia="zh-CN"/>
        </w:rPr>
        <w:t>直捷通路：微动脉—后微动脉—通血毛细血管—微静脉，保证足够回心血量，骨骼肌</w:t>
      </w:r>
    </w:p>
    <w:p>
      <w:pPr>
        <w:numPr>
          <w:ilvl w:val="0"/>
          <w:numId w:val="0"/>
        </w:numPr>
        <w:rPr>
          <w:rFonts w:hint="default"/>
          <w:lang w:val="en-US" w:eastAsia="zh-CN"/>
        </w:rPr>
      </w:pPr>
      <w:r>
        <w:rPr>
          <w:rFonts w:hint="eastAsia"/>
          <w:lang w:val="en-US" w:eastAsia="zh-CN"/>
        </w:rPr>
        <w:t>动静脉短路：微动脉—动脉—动静脉吻合支—微静脉，体温调节，皮肤、皮下组织</w:t>
      </w:r>
    </w:p>
    <w:p>
      <w:pPr>
        <w:widowControl w:val="0"/>
        <w:numPr>
          <w:ilvl w:val="0"/>
          <w:numId w:val="0"/>
        </w:numPr>
        <w:jc w:val="both"/>
        <w:rPr>
          <w:rFonts w:hint="default"/>
          <w:b w:val="0"/>
          <w:bCs w:val="0"/>
          <w:lang w:val="en-US" w:eastAsia="zh-CN"/>
        </w:rPr>
      </w:pPr>
      <w:r>
        <w:rPr>
          <w:rFonts w:hint="eastAsia"/>
          <w:b/>
          <w:bCs/>
          <w:lang w:val="en-US" w:eastAsia="zh-CN"/>
        </w:rPr>
        <w:t>有效滤过压EFP：</w:t>
      </w:r>
      <w:r>
        <w:rPr>
          <w:rFonts w:hint="eastAsia"/>
          <w:b w:val="0"/>
          <w:bCs w:val="0"/>
          <w:lang w:val="en-US" w:eastAsia="zh-CN"/>
        </w:rPr>
        <w:t>毛细血管血压+组织液胶体渗透压-组织液静水压-血浆胶体渗透压，生成组织液。</w:t>
      </w:r>
    </w:p>
    <w:p>
      <w:pPr>
        <w:numPr>
          <w:ilvl w:val="0"/>
          <w:numId w:val="3"/>
        </w:numPr>
        <w:tabs>
          <w:tab w:val="left" w:pos="2632"/>
        </w:tabs>
        <w:rPr>
          <w:rFonts w:hint="default"/>
          <w:b/>
          <w:bCs/>
          <w:u w:val="single"/>
          <w:lang w:val="en-US" w:eastAsia="zh-CN"/>
        </w:rPr>
      </w:pPr>
      <w:r>
        <w:rPr>
          <w:rFonts w:hint="eastAsia"/>
          <w:b/>
          <w:bCs/>
          <w:u w:val="single"/>
          <w:lang w:val="en-US" w:eastAsia="zh-CN"/>
        </w:rPr>
        <w:t>心血管活动的调节</w:t>
      </w:r>
    </w:p>
    <w:p>
      <w:pPr>
        <w:widowControl w:val="0"/>
        <w:numPr>
          <w:ilvl w:val="0"/>
          <w:numId w:val="0"/>
        </w:numPr>
        <w:tabs>
          <w:tab w:val="left" w:pos="2632"/>
        </w:tabs>
        <w:jc w:val="both"/>
        <w:rPr>
          <w:rFonts w:hint="eastAsia"/>
          <w:b w:val="0"/>
          <w:bCs w:val="0"/>
          <w:u w:val="none"/>
          <w:lang w:val="en-US" w:eastAsia="zh-CN"/>
        </w:rPr>
      </w:pPr>
      <w:r>
        <w:rPr>
          <w:rFonts w:hint="eastAsia"/>
          <w:b/>
          <w:bCs/>
          <w:u w:val="none"/>
          <w:lang w:val="en-US" w:eastAsia="zh-CN"/>
        </w:rPr>
        <w:t>心脏神经调节</w:t>
      </w:r>
      <w:r>
        <w:rPr>
          <w:rFonts w:hint="eastAsia"/>
          <w:b w:val="0"/>
          <w:bCs w:val="0"/>
          <w:u w:val="none"/>
          <w:lang w:val="en-US" w:eastAsia="zh-CN"/>
        </w:rPr>
        <w:t>：</w:t>
      </w:r>
    </w:p>
    <w:p>
      <w:pPr>
        <w:widowControl w:val="0"/>
        <w:numPr>
          <w:ilvl w:val="0"/>
          <w:numId w:val="0"/>
        </w:numPr>
        <w:tabs>
          <w:tab w:val="left" w:pos="2632"/>
        </w:tabs>
        <w:jc w:val="both"/>
        <w:rPr>
          <w:rFonts w:hint="eastAsia"/>
          <w:b w:val="0"/>
          <w:bCs w:val="0"/>
          <w:u w:val="none"/>
          <w:lang w:val="en-US" w:eastAsia="zh-CN"/>
        </w:rPr>
      </w:pPr>
      <w:r>
        <w:rPr>
          <w:rFonts w:hint="eastAsia"/>
          <w:b w:val="0"/>
          <w:bCs w:val="0"/>
          <w:u w:val="none"/>
          <w:lang w:val="en-US" w:eastAsia="zh-CN"/>
        </w:rPr>
        <w:t>心交感神经：NE-β</w:t>
      </w:r>
      <w:r>
        <w:rPr>
          <w:rFonts w:hint="eastAsia"/>
          <w:b w:val="0"/>
          <w:bCs w:val="0"/>
          <w:u w:val="none"/>
          <w:vertAlign w:val="subscript"/>
          <w:lang w:val="en-US" w:eastAsia="zh-CN"/>
        </w:rPr>
        <w:t>1</w:t>
      </w:r>
      <w:r>
        <w:rPr>
          <w:rFonts w:hint="eastAsia"/>
          <w:b w:val="0"/>
          <w:bCs w:val="0"/>
          <w:u w:val="none"/>
          <w:lang w:val="en-US" w:eastAsia="zh-CN"/>
        </w:rPr>
        <w:t>受体-Gs-AC-cAMP-PKA-正性变时、变力、变传导作用。</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val="0"/>
          <w:bCs w:val="0"/>
          <w:u w:val="none"/>
          <w:lang w:val="en-US" w:eastAsia="zh-CN"/>
        </w:rPr>
        <w:t>心迷走神经：ACh-M受体-Gi-cAMP↓-K</w:t>
      </w:r>
      <w:r>
        <w:rPr>
          <w:rFonts w:hint="eastAsia"/>
          <w:b w:val="0"/>
          <w:bCs w:val="0"/>
          <w:u w:val="none"/>
          <w:vertAlign w:val="superscript"/>
          <w:lang w:val="en-US" w:eastAsia="zh-CN"/>
        </w:rPr>
        <w:t>+</w:t>
      </w:r>
      <w:r>
        <w:rPr>
          <w:rFonts w:hint="eastAsia"/>
          <w:b w:val="0"/>
          <w:bCs w:val="0"/>
          <w:u w:val="none"/>
          <w:vertAlign w:val="baseline"/>
          <w:lang w:val="en-US" w:eastAsia="zh-CN"/>
        </w:rPr>
        <w:t>通透性↑，Ca</w:t>
      </w:r>
      <w:r>
        <w:rPr>
          <w:rFonts w:hint="eastAsia"/>
          <w:b w:val="0"/>
          <w:bCs w:val="0"/>
          <w:u w:val="none"/>
          <w:vertAlign w:val="superscript"/>
          <w:lang w:val="en-US" w:eastAsia="zh-CN"/>
        </w:rPr>
        <w:t>2+</w:t>
      </w:r>
      <w:r>
        <w:rPr>
          <w:rFonts w:hint="eastAsia"/>
          <w:b w:val="0"/>
          <w:bCs w:val="0"/>
          <w:u w:val="none"/>
          <w:vertAlign w:val="baseline"/>
          <w:lang w:val="en-US" w:eastAsia="zh-CN"/>
        </w:rPr>
        <w:t>通透性↓，负性变时、变力、变传导作用。</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val="0"/>
          <w:bCs w:val="0"/>
          <w:u w:val="none"/>
          <w:vertAlign w:val="baseline"/>
          <w:lang w:val="en-US" w:eastAsia="zh-CN"/>
        </w:rPr>
        <w:t>左侧神经支配房室交界和心室肌，控制心肌收缩能力；右侧神经支配窦房结，控制心率。</w:t>
      </w:r>
    </w:p>
    <w:p>
      <w:pPr>
        <w:widowControl w:val="0"/>
        <w:numPr>
          <w:ilvl w:val="0"/>
          <w:numId w:val="0"/>
        </w:numPr>
        <w:tabs>
          <w:tab w:val="left" w:pos="2632"/>
        </w:tabs>
        <w:jc w:val="both"/>
        <w:rPr>
          <w:rFonts w:hint="eastAsia"/>
          <w:b/>
          <w:bCs/>
          <w:u w:val="none"/>
          <w:vertAlign w:val="baseline"/>
          <w:lang w:val="en-US" w:eastAsia="zh-CN"/>
        </w:rPr>
      </w:pPr>
      <w:r>
        <w:rPr>
          <w:rFonts w:hint="eastAsia"/>
          <w:b/>
          <w:bCs/>
          <w:u w:val="none"/>
          <w:vertAlign w:val="baseline"/>
          <w:lang w:val="en-US" w:eastAsia="zh-CN"/>
        </w:rPr>
        <w:t>血管神经调节：</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val="0"/>
          <w:bCs w:val="0"/>
          <w:u w:val="none"/>
          <w:vertAlign w:val="baseline"/>
          <w:lang w:val="en-US" w:eastAsia="zh-CN"/>
        </w:rPr>
        <w:t>缩血管神经纤维：交感缩血管神经，NE-α受体，交感缩血管紧张。</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val="0"/>
          <w:bCs w:val="0"/>
          <w:u w:val="none"/>
          <w:vertAlign w:val="baseline"/>
          <w:lang w:val="en-US" w:eastAsia="zh-CN"/>
        </w:rPr>
        <w:t>舒血管神经纤维：交感舒血管神经、副交感舒血管神经，ACh-M受体，无紧张性活动。</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bCs/>
          <w:u w:val="none"/>
          <w:vertAlign w:val="baseline"/>
          <w:lang w:val="en-US" w:eastAsia="zh-CN"/>
        </w:rPr>
        <w:t>心血管中枢：</w:t>
      </w:r>
      <w:r>
        <w:rPr>
          <w:rFonts w:hint="eastAsia"/>
          <w:b w:val="0"/>
          <w:bCs w:val="0"/>
          <w:u w:val="none"/>
          <w:vertAlign w:val="baseline"/>
          <w:lang w:val="en-US" w:eastAsia="zh-CN"/>
        </w:rPr>
        <w:t>脊髓、延髓、下丘脑等</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bCs/>
          <w:u w:val="none"/>
          <w:vertAlign w:val="baseline"/>
          <w:lang w:val="en-US" w:eastAsia="zh-CN"/>
        </w:rPr>
        <w:t>心血管反射：</w:t>
      </w:r>
    </w:p>
    <w:p>
      <w:pPr>
        <w:numPr>
          <w:ilvl w:val="0"/>
          <w:numId w:val="0"/>
        </w:numPr>
        <w:rPr>
          <w:rFonts w:hint="default"/>
          <w:lang w:val="en-US" w:eastAsia="zh-CN"/>
        </w:rPr>
      </w:pPr>
      <w:r>
        <w:rPr>
          <w:rFonts w:hint="eastAsia"/>
          <w:b w:val="0"/>
          <w:bCs w:val="0"/>
          <w:u w:val="single"/>
          <w:vertAlign w:val="baseline"/>
          <w:lang w:val="en-US" w:eastAsia="zh-CN"/>
        </w:rPr>
        <w:t>颈动脉窦和主动脉弓压力感受性反射：</w:t>
      </w:r>
      <w:r>
        <w:rPr>
          <w:rFonts w:hint="eastAsia"/>
          <w:lang w:val="en-US" w:eastAsia="zh-CN"/>
        </w:rPr>
        <w:t>动脉血压升高，引起压力感受性反射，使心率下降、血管舒张、外周阻力减小、血压下降，又称降压反射。</w:t>
      </w:r>
    </w:p>
    <w:p>
      <w:pPr>
        <w:widowControl w:val="0"/>
        <w:numPr>
          <w:ilvl w:val="0"/>
          <w:numId w:val="0"/>
        </w:numPr>
        <w:tabs>
          <w:tab w:val="left" w:pos="2632"/>
        </w:tabs>
        <w:jc w:val="both"/>
        <w:rPr>
          <w:rFonts w:hint="default"/>
          <w:b w:val="0"/>
          <w:bCs w:val="0"/>
          <w:u w:val="none"/>
          <w:vertAlign w:val="baseline"/>
          <w:lang w:val="en-US" w:eastAsia="zh-CN"/>
        </w:rPr>
      </w:pPr>
      <w:r>
        <w:rPr>
          <w:rFonts w:hint="eastAsia"/>
          <w:b w:val="0"/>
          <w:bCs w:val="0"/>
          <w:u w:val="single"/>
          <w:vertAlign w:val="baseline"/>
          <w:lang w:val="en-US" w:eastAsia="zh-CN"/>
        </w:rPr>
        <w:t>颈动脉体和主动脉体化学感受性反射：</w:t>
      </w:r>
      <w:r>
        <w:rPr>
          <w:rFonts w:hint="eastAsia"/>
          <w:b w:val="0"/>
          <w:bCs w:val="0"/>
          <w:u w:val="none"/>
          <w:vertAlign w:val="baseline"/>
          <w:lang w:val="en-US" w:eastAsia="zh-CN"/>
        </w:rPr>
        <w:t>感受血液化学成分如缺氧、二氧化碳分压过高、氢离子浓度过高，使呼吸加深加快，心率加快，外周阻力增大，血压升高。</w:t>
      </w:r>
    </w:p>
    <w:p>
      <w:pPr>
        <w:widowControl w:val="0"/>
        <w:numPr>
          <w:ilvl w:val="0"/>
          <w:numId w:val="0"/>
        </w:numPr>
        <w:tabs>
          <w:tab w:val="left" w:pos="2632"/>
        </w:tabs>
        <w:jc w:val="both"/>
        <w:rPr>
          <w:rFonts w:hint="eastAsia"/>
          <w:b/>
          <w:bCs/>
          <w:u w:val="none"/>
          <w:vertAlign w:val="baseline"/>
          <w:lang w:val="en-US" w:eastAsia="zh-CN"/>
        </w:rPr>
      </w:pPr>
      <w:r>
        <w:rPr>
          <w:rFonts w:hint="eastAsia"/>
          <w:b/>
          <w:bCs/>
          <w:u w:val="none"/>
          <w:vertAlign w:val="baseline"/>
          <w:lang w:val="en-US" w:eastAsia="zh-CN"/>
        </w:rPr>
        <w:t>肾素-血管紧张素系统RAS：</w:t>
      </w:r>
    </w:p>
    <w:p>
      <w:pPr>
        <w:widowControl w:val="0"/>
        <w:numPr>
          <w:ilvl w:val="0"/>
          <w:numId w:val="0"/>
        </w:numPr>
        <w:tabs>
          <w:tab w:val="left" w:pos="2632"/>
        </w:tabs>
        <w:jc w:val="both"/>
        <w:rPr>
          <w:rFonts w:hint="default"/>
          <w:b/>
          <w:bCs/>
          <w:u w:val="none"/>
          <w:vertAlign w:val="baseline"/>
          <w:lang w:val="en-US" w:eastAsia="zh-CN"/>
        </w:rPr>
      </w:pPr>
      <w:r>
        <w:rPr>
          <w:rFonts w:hint="default"/>
          <w:b/>
          <w:bCs/>
          <w:u w:val="none"/>
          <w:vertAlign w:val="baseline"/>
          <w:lang w:val="en-US" w:eastAsia="zh-CN"/>
        </w:rPr>
        <w:drawing>
          <wp:inline distT="0" distB="0" distL="114300" distR="114300">
            <wp:extent cx="3531870" cy="1209040"/>
            <wp:effectExtent l="0" t="0" r="11430" b="10160"/>
            <wp:docPr id="5" name="图片 5" descr="IMG_1046(20200710-1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046(20200710-101913)"/>
                    <pic:cNvPicPr>
                      <a:picLocks noChangeAspect="1"/>
                    </pic:cNvPicPr>
                  </pic:nvPicPr>
                  <pic:blipFill>
                    <a:blip r:embed="rId8"/>
                    <a:stretch>
                      <a:fillRect/>
                    </a:stretch>
                  </pic:blipFill>
                  <pic:spPr>
                    <a:xfrm>
                      <a:off x="0" y="0"/>
                      <a:ext cx="3531870" cy="1209040"/>
                    </a:xfrm>
                    <a:prstGeom prst="rect">
                      <a:avLst/>
                    </a:prstGeom>
                  </pic:spPr>
                </pic:pic>
              </a:graphicData>
            </a:graphic>
          </wp:inline>
        </w:drawing>
      </w:r>
    </w:p>
    <w:p>
      <w:pPr>
        <w:widowControl w:val="0"/>
        <w:numPr>
          <w:ilvl w:val="0"/>
          <w:numId w:val="0"/>
        </w:numPr>
        <w:tabs>
          <w:tab w:val="left" w:pos="2632"/>
        </w:tabs>
        <w:jc w:val="both"/>
        <w:rPr>
          <w:rFonts w:hint="default"/>
          <w:b w:val="0"/>
          <w:bCs w:val="0"/>
          <w:u w:val="none"/>
          <w:vertAlign w:val="baseline"/>
          <w:lang w:val="en-US" w:eastAsia="zh-CN"/>
        </w:rPr>
      </w:pPr>
      <w:r>
        <w:rPr>
          <w:rFonts w:hint="eastAsia"/>
          <w:b/>
          <w:bCs/>
          <w:u w:val="none"/>
          <w:vertAlign w:val="baseline"/>
          <w:lang w:val="en-US" w:eastAsia="zh-CN"/>
        </w:rPr>
        <w:t>肾上腺素Adr/E和去甲肾上腺素NE：</w:t>
      </w:r>
      <w:r>
        <w:rPr>
          <w:rFonts w:hint="eastAsia"/>
          <w:b w:val="0"/>
          <w:bCs w:val="0"/>
          <w:u w:val="none"/>
          <w:vertAlign w:val="baseline"/>
          <w:lang w:val="en-US" w:eastAsia="zh-CN"/>
        </w:rPr>
        <w:t>肾上腺髓质,E强心，NE升压</w:t>
      </w:r>
    </w:p>
    <w:p>
      <w:pPr>
        <w:numPr>
          <w:ilvl w:val="0"/>
          <w:numId w:val="0"/>
        </w:numPr>
        <w:rPr>
          <w:rFonts w:hint="eastAsia"/>
          <w:lang w:val="en-US" w:eastAsia="zh-CN"/>
        </w:rPr>
      </w:pPr>
      <w:r>
        <w:rPr>
          <w:rFonts w:hint="eastAsia"/>
          <w:lang w:val="en-US" w:eastAsia="zh-CN"/>
        </w:rPr>
        <w:t>Adr：β1 → 正性变时、变力 → 心输出量↑</w:t>
      </w:r>
    </w:p>
    <w:p>
      <w:pPr>
        <w:numPr>
          <w:ilvl w:val="0"/>
          <w:numId w:val="0"/>
        </w:numPr>
        <w:rPr>
          <w:rFonts w:hint="eastAsia"/>
          <w:lang w:val="en-US" w:eastAsia="zh-CN"/>
        </w:rPr>
      </w:pPr>
      <w:r>
        <w:rPr>
          <w:rFonts w:hint="eastAsia"/>
          <w:lang w:val="en-US" w:eastAsia="zh-CN"/>
        </w:rPr>
        <w:t xml:space="preserve">      α → 皮肤、肾、肠胃血管收缩</w:t>
      </w:r>
    </w:p>
    <w:p>
      <w:pPr>
        <w:numPr>
          <w:ilvl w:val="0"/>
          <w:numId w:val="0"/>
        </w:numPr>
        <w:rPr>
          <w:rFonts w:hint="eastAsia"/>
          <w:lang w:val="en-US" w:eastAsia="zh-CN"/>
        </w:rPr>
      </w:pPr>
      <w:r>
        <w:rPr>
          <w:rFonts w:hint="eastAsia"/>
          <w:lang w:val="en-US" w:eastAsia="zh-CN"/>
        </w:rPr>
        <w:t xml:space="preserve">     β2 → 骨骼肌、冠状血管等血管舒张</w:t>
      </w:r>
    </w:p>
    <w:p>
      <w:pPr>
        <w:rPr>
          <w:rFonts w:hint="default"/>
          <w:lang w:val="en-US"/>
        </w:rPr>
      </w:pPr>
      <w:r>
        <w:rPr>
          <w:rFonts w:hint="eastAsia"/>
          <w:lang w:val="en-US" w:eastAsia="zh-CN"/>
        </w:rPr>
        <w:t>NE： α→ 全身血管广泛收缩 → BP↑</w:t>
      </w:r>
    </w:p>
    <w:p>
      <w:pPr>
        <w:numPr>
          <w:ilvl w:val="0"/>
          <w:numId w:val="0"/>
        </w:numPr>
        <w:rPr>
          <w:rFonts w:hint="default"/>
          <w:lang w:val="en-US"/>
        </w:rPr>
      </w:pPr>
      <w:r>
        <w:rPr>
          <w:rFonts w:hint="eastAsia"/>
          <w:lang w:val="en-US" w:eastAsia="zh-CN"/>
        </w:rPr>
        <w:t xml:space="preserve">     β1 → 正性变时、变力→ 心输出量↑</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bCs/>
          <w:u w:val="none"/>
          <w:vertAlign w:val="baseline"/>
          <w:lang w:val="en-US" w:eastAsia="zh-CN"/>
        </w:rPr>
        <w:t>血管升压素VP：</w:t>
      </w:r>
      <w:r>
        <w:rPr>
          <w:rFonts w:hint="eastAsia"/>
          <w:b w:val="0"/>
          <w:bCs w:val="0"/>
          <w:u w:val="none"/>
          <w:vertAlign w:val="baseline"/>
          <w:lang w:val="en-US" w:eastAsia="zh-CN"/>
        </w:rPr>
        <w:t>抗利尿激素ADH</w:t>
      </w:r>
    </w:p>
    <w:p>
      <w:pPr>
        <w:widowControl w:val="0"/>
        <w:numPr>
          <w:ilvl w:val="0"/>
          <w:numId w:val="0"/>
        </w:numPr>
        <w:tabs>
          <w:tab w:val="left" w:pos="2632"/>
        </w:tabs>
        <w:jc w:val="both"/>
        <w:rPr>
          <w:rFonts w:hint="eastAsia"/>
          <w:b/>
          <w:bCs/>
          <w:u w:val="none"/>
          <w:vertAlign w:val="baseline"/>
          <w:lang w:val="en-US" w:eastAsia="zh-CN"/>
        </w:rPr>
      </w:pPr>
      <w:r>
        <w:rPr>
          <w:rFonts w:hint="eastAsia"/>
          <w:b/>
          <w:bCs/>
          <w:u w:val="none"/>
          <w:vertAlign w:val="baseline"/>
          <w:lang w:val="en-US" w:eastAsia="zh-CN"/>
        </w:rPr>
        <w:t>血管活性物质：</w:t>
      </w:r>
    </w:p>
    <w:p>
      <w:pPr>
        <w:widowControl w:val="0"/>
        <w:numPr>
          <w:ilvl w:val="0"/>
          <w:numId w:val="0"/>
        </w:numPr>
        <w:tabs>
          <w:tab w:val="left" w:pos="2632"/>
        </w:tabs>
        <w:jc w:val="both"/>
        <w:rPr>
          <w:rFonts w:hint="eastAsia"/>
          <w:b w:val="0"/>
          <w:bCs w:val="0"/>
          <w:u w:val="none"/>
          <w:vertAlign w:val="subscript"/>
          <w:lang w:val="en-US" w:eastAsia="zh-CN"/>
        </w:rPr>
      </w:pPr>
      <w:r>
        <w:rPr>
          <w:rFonts w:hint="eastAsia"/>
          <w:b w:val="0"/>
          <w:bCs w:val="0"/>
          <w:u w:val="none"/>
          <w:vertAlign w:val="baseline"/>
          <w:lang w:val="en-US" w:eastAsia="zh-CN"/>
        </w:rPr>
        <w:t>舒血管物质：内皮舒张因子EDRF、前列环素PGI</w:t>
      </w:r>
      <w:r>
        <w:rPr>
          <w:rFonts w:hint="eastAsia"/>
          <w:b w:val="0"/>
          <w:bCs w:val="0"/>
          <w:u w:val="none"/>
          <w:vertAlign w:val="subscript"/>
          <w:lang w:val="en-US" w:eastAsia="zh-CN"/>
        </w:rPr>
        <w:t>2</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val="0"/>
          <w:bCs w:val="0"/>
          <w:u w:val="none"/>
          <w:vertAlign w:val="baseline"/>
          <w:lang w:val="en-US" w:eastAsia="zh-CN"/>
        </w:rPr>
        <w:t>缩血管物质：内皮缩血管因子EDCF，如内皮素ET</w:t>
      </w:r>
    </w:p>
    <w:p>
      <w:pPr>
        <w:widowControl w:val="0"/>
        <w:numPr>
          <w:ilvl w:val="0"/>
          <w:numId w:val="0"/>
        </w:numPr>
        <w:tabs>
          <w:tab w:val="left" w:pos="2632"/>
        </w:tabs>
        <w:jc w:val="both"/>
        <w:rPr>
          <w:rFonts w:hint="eastAsia"/>
          <w:b/>
          <w:bCs/>
          <w:u w:val="none"/>
          <w:vertAlign w:val="baseline"/>
          <w:lang w:val="en-US" w:eastAsia="zh-CN"/>
        </w:rPr>
      </w:pPr>
      <w:r>
        <w:rPr>
          <w:rFonts w:hint="eastAsia"/>
          <w:b/>
          <w:bCs/>
          <w:u w:val="none"/>
          <w:vertAlign w:val="baseline"/>
          <w:lang w:val="en-US" w:eastAsia="zh-CN"/>
        </w:rPr>
        <w:t>激肽释放酶-激肽系统：</w:t>
      </w:r>
    </w:p>
    <w:p>
      <w:pPr>
        <w:widowControl w:val="0"/>
        <w:numPr>
          <w:ilvl w:val="0"/>
          <w:numId w:val="0"/>
        </w:numPr>
        <w:tabs>
          <w:tab w:val="left" w:pos="2632"/>
        </w:tabs>
        <w:jc w:val="both"/>
        <w:rPr>
          <w:rFonts w:hint="eastAsia"/>
          <w:b/>
          <w:bCs/>
          <w:u w:val="none"/>
          <w:lang w:val="en-US" w:eastAsia="zh-CN"/>
        </w:rPr>
      </w:pPr>
      <w:r>
        <w:rPr>
          <w:rFonts w:hint="eastAsia"/>
          <w:b/>
          <w:bCs/>
          <w:u w:val="none"/>
          <w:lang w:val="en-US" w:eastAsia="zh-CN"/>
        </w:rPr>
        <w:drawing>
          <wp:inline distT="0" distB="0" distL="114300" distR="114300">
            <wp:extent cx="3028315" cy="767080"/>
            <wp:effectExtent l="0" t="0" r="635" b="13970"/>
            <wp:docPr id="6" name="图片 6" descr="A7BCE3DD31C1A5C25D56DD7F2BD47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BCE3DD31C1A5C25D56DD7F2BD479F8"/>
                    <pic:cNvPicPr>
                      <a:picLocks noChangeAspect="1"/>
                    </pic:cNvPicPr>
                  </pic:nvPicPr>
                  <pic:blipFill>
                    <a:blip r:embed="rId9"/>
                    <a:stretch>
                      <a:fillRect/>
                    </a:stretch>
                  </pic:blipFill>
                  <pic:spPr>
                    <a:xfrm>
                      <a:off x="0" y="0"/>
                      <a:ext cx="3028315" cy="767080"/>
                    </a:xfrm>
                    <a:prstGeom prst="rect">
                      <a:avLst/>
                    </a:prstGeom>
                  </pic:spPr>
                </pic:pic>
              </a:graphicData>
            </a:graphic>
          </wp:inline>
        </w:drawing>
      </w:r>
    </w:p>
    <w:p>
      <w:pPr>
        <w:widowControl w:val="0"/>
        <w:numPr>
          <w:ilvl w:val="0"/>
          <w:numId w:val="0"/>
        </w:numPr>
        <w:tabs>
          <w:tab w:val="left" w:pos="2632"/>
        </w:tabs>
        <w:jc w:val="both"/>
        <w:rPr>
          <w:rFonts w:hint="eastAsia"/>
          <w:b w:val="0"/>
          <w:bCs w:val="0"/>
          <w:u w:val="none"/>
          <w:lang w:val="en-US" w:eastAsia="zh-CN"/>
        </w:rPr>
      </w:pPr>
      <w:r>
        <w:rPr>
          <w:rFonts w:hint="eastAsia"/>
          <w:b/>
          <w:bCs/>
          <w:u w:val="none"/>
          <w:lang w:val="en-US" w:eastAsia="zh-CN"/>
        </w:rPr>
        <w:t>心房钠尿肽ANP：</w:t>
      </w:r>
      <w:r>
        <w:rPr>
          <w:rFonts w:hint="eastAsia"/>
          <w:b w:val="0"/>
          <w:bCs w:val="0"/>
          <w:u w:val="none"/>
          <w:lang w:val="en-US" w:eastAsia="zh-CN"/>
        </w:rPr>
        <w:t>降低血压，利钠利尿，对抗RAS、交感神经等缩血管作用，负调控血管内皮细胞等增殖。</w:t>
      </w:r>
    </w:p>
    <w:p>
      <w:pPr>
        <w:widowControl w:val="0"/>
        <w:numPr>
          <w:ilvl w:val="0"/>
          <w:numId w:val="0"/>
        </w:numPr>
        <w:tabs>
          <w:tab w:val="left" w:pos="2632"/>
        </w:tabs>
        <w:jc w:val="both"/>
        <w:rPr>
          <w:rFonts w:hint="eastAsia"/>
          <w:b w:val="0"/>
          <w:bCs w:val="0"/>
          <w:u w:val="none"/>
          <w:vertAlign w:val="baseline"/>
          <w:lang w:val="en-US" w:eastAsia="zh-CN"/>
        </w:rPr>
      </w:pPr>
      <w:r>
        <w:rPr>
          <w:rFonts w:hint="eastAsia"/>
          <w:b/>
          <w:bCs/>
          <w:u w:val="none"/>
          <w:lang w:val="en-US" w:eastAsia="zh-CN"/>
        </w:rPr>
        <w:t>前列腺素PG：</w:t>
      </w:r>
      <w:r>
        <w:rPr>
          <w:rFonts w:hint="eastAsia"/>
          <w:b w:val="0"/>
          <w:bCs w:val="0"/>
          <w:u w:val="none"/>
          <w:lang w:val="en-US" w:eastAsia="zh-CN"/>
        </w:rPr>
        <w:t>PGF</w:t>
      </w:r>
      <w:r>
        <w:rPr>
          <w:rFonts w:hint="eastAsia"/>
          <w:b w:val="0"/>
          <w:bCs w:val="0"/>
          <w:u w:val="none"/>
          <w:vertAlign w:val="subscript"/>
          <w:lang w:val="en-US" w:eastAsia="zh-CN"/>
        </w:rPr>
        <w:t>2a</w:t>
      </w:r>
      <w:r>
        <w:rPr>
          <w:rFonts w:hint="eastAsia"/>
          <w:b w:val="0"/>
          <w:bCs w:val="0"/>
          <w:u w:val="none"/>
          <w:vertAlign w:val="baseline"/>
          <w:lang w:val="en-US" w:eastAsia="zh-CN"/>
        </w:rPr>
        <w:t>缩血管，PGE</w:t>
      </w:r>
      <w:r>
        <w:rPr>
          <w:rFonts w:hint="eastAsia"/>
          <w:b w:val="0"/>
          <w:bCs w:val="0"/>
          <w:u w:val="none"/>
          <w:vertAlign w:val="subscript"/>
          <w:lang w:val="en-US" w:eastAsia="zh-CN"/>
        </w:rPr>
        <w:t>2</w:t>
      </w:r>
      <w:r>
        <w:rPr>
          <w:rFonts w:hint="eastAsia"/>
          <w:b w:val="0"/>
          <w:bCs w:val="0"/>
          <w:u w:val="none"/>
          <w:vertAlign w:val="baseline"/>
          <w:lang w:val="en-US" w:eastAsia="zh-CN"/>
        </w:rPr>
        <w:t>、PGI</w:t>
      </w:r>
      <w:r>
        <w:rPr>
          <w:rFonts w:hint="eastAsia"/>
          <w:b w:val="0"/>
          <w:bCs w:val="0"/>
          <w:u w:val="none"/>
          <w:vertAlign w:val="subscript"/>
          <w:lang w:val="en-US" w:eastAsia="zh-CN"/>
        </w:rPr>
        <w:t>2</w:t>
      </w:r>
      <w:r>
        <w:rPr>
          <w:rFonts w:hint="eastAsia"/>
          <w:b w:val="0"/>
          <w:bCs w:val="0"/>
          <w:u w:val="none"/>
          <w:vertAlign w:val="baseline"/>
          <w:lang w:val="en-US" w:eastAsia="zh-CN"/>
        </w:rPr>
        <w:t>舒血管。</w:t>
      </w:r>
    </w:p>
    <w:p>
      <w:pPr>
        <w:widowControl w:val="0"/>
        <w:numPr>
          <w:ilvl w:val="0"/>
          <w:numId w:val="0"/>
        </w:numPr>
        <w:tabs>
          <w:tab w:val="left" w:pos="2632"/>
        </w:tabs>
        <w:jc w:val="both"/>
        <w:rPr>
          <w:rFonts w:hint="default"/>
          <w:b w:val="0"/>
          <w:bCs w:val="0"/>
          <w:u w:val="none"/>
          <w:vertAlign w:val="baseline"/>
          <w:lang w:val="en-US" w:eastAsia="zh-CN"/>
        </w:rPr>
      </w:pPr>
      <w:r>
        <w:rPr>
          <w:rFonts w:hint="eastAsia"/>
          <w:b/>
          <w:bCs/>
          <w:u w:val="none"/>
          <w:vertAlign w:val="baseline"/>
          <w:lang w:val="en-US" w:eastAsia="zh-CN"/>
        </w:rPr>
        <w:t>自身调节：</w:t>
      </w:r>
      <w:r>
        <w:rPr>
          <w:rFonts w:hint="eastAsia"/>
          <w:b w:val="0"/>
          <w:bCs w:val="0"/>
          <w:u w:val="none"/>
          <w:vertAlign w:val="baseline"/>
          <w:lang w:val="en-US" w:eastAsia="zh-CN"/>
        </w:rPr>
        <w:t>代谢性自身调节、肌源性自身调节。</w:t>
      </w:r>
    </w:p>
    <w:p>
      <w:pPr>
        <w:numPr>
          <w:ilvl w:val="0"/>
          <w:numId w:val="3"/>
        </w:numPr>
        <w:rPr>
          <w:rFonts w:hint="default"/>
          <w:b/>
          <w:bCs/>
          <w:u w:val="single"/>
          <w:lang w:val="en-US" w:eastAsia="zh-CN"/>
        </w:rPr>
      </w:pPr>
      <w:r>
        <w:rPr>
          <w:rFonts w:hint="eastAsia"/>
          <w:b/>
          <w:bCs/>
          <w:u w:val="single"/>
          <w:lang w:val="en-US" w:eastAsia="zh-CN"/>
        </w:rPr>
        <w:t>器官循环</w:t>
      </w:r>
    </w:p>
    <w:p>
      <w:pPr>
        <w:widowControl w:val="0"/>
        <w:numPr>
          <w:ilvl w:val="0"/>
          <w:numId w:val="0"/>
        </w:numPr>
        <w:jc w:val="both"/>
        <w:rPr>
          <w:rFonts w:hint="eastAsia"/>
          <w:b/>
          <w:bCs/>
          <w:u w:val="none"/>
          <w:lang w:val="en-US" w:eastAsia="zh-CN"/>
        </w:rPr>
      </w:pPr>
      <w:r>
        <w:rPr>
          <w:rFonts w:hint="eastAsia"/>
          <w:b/>
          <w:bCs/>
          <w:u w:val="none"/>
          <w:lang w:val="en-US" w:eastAsia="zh-CN"/>
        </w:rPr>
        <w:t>冠脉循环：</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特点：灌注压高，血流量大；摄氧率高，耗氧量大；血流量受心肌收缩的影响显著。</w:t>
      </w:r>
    </w:p>
    <w:p>
      <w:pPr>
        <w:widowControl w:val="0"/>
        <w:numPr>
          <w:ilvl w:val="0"/>
          <w:numId w:val="0"/>
        </w:numPr>
        <w:jc w:val="both"/>
        <w:rPr>
          <w:rFonts w:hint="eastAsia"/>
          <w:b w:val="0"/>
          <w:bCs w:val="0"/>
          <w:u w:val="none"/>
          <w:vertAlign w:val="baseline"/>
          <w:lang w:val="en-US" w:eastAsia="zh-CN"/>
        </w:rPr>
      </w:pPr>
      <w:r>
        <w:rPr>
          <w:rFonts w:hint="eastAsia"/>
          <w:b w:val="0"/>
          <w:bCs w:val="0"/>
          <w:u w:val="none"/>
          <w:lang w:val="en-US" w:eastAsia="zh-CN"/>
        </w:rPr>
        <w:t>代谢调节：CO</w:t>
      </w:r>
      <w:r>
        <w:rPr>
          <w:rFonts w:hint="eastAsia"/>
          <w:b w:val="0"/>
          <w:bCs w:val="0"/>
          <w:u w:val="none"/>
          <w:vertAlign w:val="subscript"/>
          <w:lang w:val="en-US" w:eastAsia="zh-CN"/>
        </w:rPr>
        <w:t>2</w:t>
      </w:r>
      <w:r>
        <w:rPr>
          <w:rFonts w:hint="eastAsia"/>
          <w:b w:val="0"/>
          <w:bCs w:val="0"/>
          <w:u w:val="none"/>
          <w:vertAlign w:val="baseline"/>
          <w:lang w:val="en-US" w:eastAsia="zh-CN"/>
        </w:rPr>
        <w:t>、乳酸、H</w:t>
      </w:r>
      <w:r>
        <w:rPr>
          <w:rFonts w:hint="eastAsia"/>
          <w:b w:val="0"/>
          <w:bCs w:val="0"/>
          <w:u w:val="none"/>
          <w:vertAlign w:val="superscript"/>
          <w:lang w:val="en-US" w:eastAsia="zh-CN"/>
        </w:rPr>
        <w:t>+</w:t>
      </w:r>
      <w:r>
        <w:rPr>
          <w:rFonts w:hint="eastAsia"/>
          <w:b w:val="0"/>
          <w:bCs w:val="0"/>
          <w:u w:val="none"/>
          <w:vertAlign w:val="baseline"/>
          <w:lang w:val="en-US" w:eastAsia="zh-CN"/>
        </w:rPr>
        <w:t>、腺苷等。</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神经调节：迷走神经，冠脉舒张，心脏活动↓-代谢产物↓-继发性冠脉收缩；交感神经，冠脉收缩，心脏活动↑-代谢产物↑-继发性冠脉舒张。</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体液调节：Adr、NE、甲状腺素-舒张；大剂量ADH、血管紧张素II-收缩。</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肺循环：</w:t>
      </w:r>
      <w:r>
        <w:rPr>
          <w:rFonts w:hint="eastAsia"/>
          <w:b w:val="0"/>
          <w:bCs w:val="0"/>
          <w:u w:val="none"/>
          <w:vertAlign w:val="baseline"/>
          <w:lang w:val="en-US" w:eastAsia="zh-CN"/>
        </w:rPr>
        <w:t>血流阻力小，血压低；血容量大，变化范围大；毛细血管有效滤过压低。</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脑循环：</w:t>
      </w:r>
      <w:r>
        <w:rPr>
          <w:rFonts w:hint="eastAsia"/>
          <w:b w:val="0"/>
          <w:bCs w:val="0"/>
          <w:u w:val="none"/>
          <w:vertAlign w:val="baseline"/>
          <w:lang w:val="en-US" w:eastAsia="zh-CN"/>
        </w:rPr>
        <w:t>血量大变化小，耗氧量大；血-脑屏障。</w:t>
      </w:r>
    </w:p>
    <w:p>
      <w:pPr>
        <w:numPr>
          <w:ilvl w:val="0"/>
          <w:numId w:val="0"/>
        </w:numPr>
        <w:rPr>
          <w:rFonts w:hint="default" w:eastAsiaTheme="minorEastAsia"/>
          <w:lang w:val="en-US" w:eastAsia="zh-CN"/>
        </w:rPr>
      </w:pPr>
      <w:r>
        <w:rPr>
          <w:rFonts w:hint="eastAsia"/>
          <w:b/>
          <w:bCs/>
        </w:rPr>
        <w:t>血</w:t>
      </w:r>
      <w:r>
        <w:rPr>
          <w:rFonts w:hint="eastAsia"/>
          <w:b/>
          <w:bCs/>
          <w:lang w:val="en-US" w:eastAsia="zh-CN"/>
        </w:rPr>
        <w:t>-</w:t>
      </w:r>
      <w:r>
        <w:rPr>
          <w:rFonts w:hint="eastAsia"/>
          <w:b/>
          <w:bCs/>
        </w:rPr>
        <w:t>脑屏障</w:t>
      </w:r>
      <w:r>
        <w:rPr>
          <w:rFonts w:hint="eastAsia"/>
          <w:b/>
          <w:bCs/>
          <w:lang w:eastAsia="zh-CN"/>
        </w:rPr>
        <w:t>：</w:t>
      </w:r>
      <w:r>
        <w:rPr>
          <w:rFonts w:hint="eastAsia"/>
          <w:lang w:val="en-US" w:eastAsia="zh-CN"/>
        </w:rPr>
        <w:t>血液与脑组织之间的屏障，可限制一些物质在两者之间的自由交换，由毛细血管内皮、基膜、星形胶质细胞的血管周足等构成，对维持脑组织周围稳定的化学环境和防止血液中有害物质侵入脑内有重要意义。</w:t>
      </w:r>
    </w:p>
    <w:p>
      <w:pPr>
        <w:pStyle w:val="2"/>
        <w:bidi w:val="0"/>
        <w:jc w:val="center"/>
        <w:rPr>
          <w:rFonts w:hint="eastAsia"/>
          <w:lang w:val="en-US" w:eastAsia="zh-CN"/>
        </w:rPr>
      </w:pPr>
      <w:r>
        <w:rPr>
          <w:rFonts w:hint="eastAsia"/>
          <w:lang w:val="en-US" w:eastAsia="zh-CN"/>
        </w:rPr>
        <w:t>Chapter 5 呼吸</w:t>
      </w:r>
    </w:p>
    <w:p>
      <w:pPr>
        <w:rPr>
          <w:rFonts w:hint="eastAsia"/>
          <w:b/>
          <w:bCs/>
          <w:lang w:val="en-US" w:eastAsia="zh-CN"/>
        </w:rPr>
      </w:pPr>
      <w:r>
        <w:rPr>
          <w:rFonts w:hint="default"/>
          <w:b/>
          <w:bCs/>
          <w:lang w:val="en-US" w:eastAsia="zh-CN"/>
        </w:rPr>
        <w:t>呼吸</w:t>
      </w:r>
      <w:r>
        <w:rPr>
          <w:rFonts w:hint="eastAsia"/>
          <w:b/>
          <w:bCs/>
          <w:lang w:val="en-US" w:eastAsia="zh-CN"/>
        </w:rPr>
        <w:t>：</w:t>
      </w:r>
      <w:r>
        <w:rPr>
          <w:rFonts w:hint="eastAsia"/>
          <w:lang w:val="en-US" w:eastAsia="zh-CN"/>
        </w:rPr>
        <w:t>机体与外界环境之间的气体交换过程。</w:t>
      </w:r>
    </w:p>
    <w:p>
      <w:pPr>
        <w:rPr>
          <w:rFonts w:hint="eastAsia"/>
          <w:b w:val="0"/>
          <w:bCs w:val="0"/>
          <w:lang w:val="en-US" w:eastAsia="zh-CN"/>
        </w:rPr>
      </w:pPr>
      <w:r>
        <w:rPr>
          <w:rFonts w:hint="eastAsia"/>
          <w:b/>
          <w:bCs/>
          <w:lang w:val="en-US" w:eastAsia="zh-CN"/>
        </w:rPr>
        <w:t>呼吸过程：</w:t>
      </w:r>
      <w:r>
        <w:rPr>
          <w:rFonts w:hint="eastAsia"/>
          <w:b w:val="0"/>
          <w:bCs w:val="0"/>
          <w:lang w:val="en-US" w:eastAsia="zh-CN"/>
        </w:rPr>
        <w:t>外呼吸-肺通气、肺换气；气体在血液中运输；内呼吸-组织换气。</w:t>
      </w:r>
    </w:p>
    <w:p>
      <w:pPr>
        <w:numPr>
          <w:ilvl w:val="0"/>
          <w:numId w:val="4"/>
        </w:numPr>
        <w:rPr>
          <w:rFonts w:hint="eastAsia"/>
          <w:b/>
          <w:bCs/>
          <w:u w:val="single"/>
          <w:lang w:val="en-US" w:eastAsia="zh-CN"/>
        </w:rPr>
      </w:pPr>
      <w:r>
        <w:rPr>
          <w:rFonts w:hint="eastAsia"/>
          <w:b/>
          <w:bCs/>
          <w:u w:val="single"/>
          <w:lang w:val="en-US" w:eastAsia="zh-CN"/>
        </w:rPr>
        <w:t>肺通气</w:t>
      </w:r>
    </w:p>
    <w:p>
      <w:pPr>
        <w:widowControl w:val="0"/>
        <w:numPr>
          <w:ilvl w:val="0"/>
          <w:numId w:val="0"/>
        </w:numPr>
        <w:jc w:val="both"/>
        <w:rPr>
          <w:rFonts w:hint="eastAsia"/>
          <w:b w:val="0"/>
          <w:bCs w:val="0"/>
          <w:u w:val="none"/>
          <w:lang w:val="en-US" w:eastAsia="zh-CN"/>
        </w:rPr>
      </w:pPr>
      <w:r>
        <w:rPr>
          <w:rFonts w:hint="eastAsia"/>
          <w:b/>
          <w:bCs/>
          <w:u w:val="none"/>
          <w:lang w:val="en-US" w:eastAsia="zh-CN"/>
        </w:rPr>
        <w:t>直接动力：</w:t>
      </w:r>
      <w:r>
        <w:rPr>
          <w:rFonts w:hint="eastAsia"/>
          <w:b w:val="0"/>
          <w:bCs w:val="0"/>
          <w:u w:val="none"/>
          <w:lang w:val="en-US" w:eastAsia="zh-CN"/>
        </w:rPr>
        <w:t>肺泡与外界环境间的压力差；</w:t>
      </w:r>
      <w:r>
        <w:rPr>
          <w:rFonts w:hint="eastAsia"/>
          <w:b/>
          <w:bCs/>
          <w:u w:val="none"/>
          <w:lang w:val="en-US" w:eastAsia="zh-CN"/>
        </w:rPr>
        <w:t>原动力：</w:t>
      </w:r>
      <w:r>
        <w:rPr>
          <w:rFonts w:hint="eastAsia"/>
          <w:b w:val="0"/>
          <w:bCs w:val="0"/>
          <w:u w:val="none"/>
          <w:lang w:val="en-US" w:eastAsia="zh-CN"/>
        </w:rPr>
        <w:t>呼吸肌的收缩舒张引起的节律性呼吸运动。</w:t>
      </w:r>
    </w:p>
    <w:p>
      <w:pPr>
        <w:widowControl w:val="0"/>
        <w:numPr>
          <w:ilvl w:val="0"/>
          <w:numId w:val="0"/>
        </w:numPr>
        <w:jc w:val="both"/>
        <w:rPr>
          <w:rFonts w:hint="eastAsia"/>
          <w:b w:val="0"/>
          <w:bCs w:val="0"/>
          <w:u w:val="none"/>
          <w:lang w:val="en-US" w:eastAsia="zh-CN"/>
        </w:rPr>
      </w:pPr>
      <w:r>
        <w:rPr>
          <w:rFonts w:hint="eastAsia"/>
          <w:b/>
          <w:bCs/>
          <w:u w:val="none"/>
          <w:lang w:val="en-US" w:eastAsia="zh-CN"/>
        </w:rPr>
        <w:t>呼吸运动：</w:t>
      </w:r>
      <w:r>
        <w:rPr>
          <w:rFonts w:hint="eastAsia"/>
          <w:b w:val="0"/>
          <w:bCs w:val="0"/>
          <w:u w:val="none"/>
          <w:lang w:val="en-US" w:eastAsia="zh-CN"/>
        </w:rPr>
        <w:t>呼吸肌的收缩舒张引起胸廓节律性扩大和缩小。</w:t>
      </w:r>
    </w:p>
    <w:p>
      <w:pPr>
        <w:widowControl w:val="0"/>
        <w:numPr>
          <w:ilvl w:val="0"/>
          <w:numId w:val="0"/>
        </w:numPr>
        <w:jc w:val="both"/>
        <w:rPr>
          <w:rFonts w:hint="default"/>
          <w:b w:val="0"/>
          <w:bCs w:val="0"/>
          <w:u w:val="none"/>
          <w:lang w:val="en-US" w:eastAsia="zh-CN"/>
        </w:rPr>
      </w:pPr>
      <w:r>
        <w:rPr>
          <w:rFonts w:hint="eastAsia"/>
          <w:b/>
          <w:bCs/>
          <w:u w:val="none"/>
          <w:lang w:val="en-US" w:eastAsia="zh-CN"/>
        </w:rPr>
        <w:t>胸膜腔：</w:t>
      </w:r>
      <w:r>
        <w:rPr>
          <w:rFonts w:hint="eastAsia"/>
          <w:b w:val="0"/>
          <w:bCs w:val="0"/>
          <w:u w:val="none"/>
          <w:lang w:val="en-US" w:eastAsia="zh-CN"/>
        </w:rPr>
        <w:t>肺表面脏层胸膜和胸廓内壁的壁层胸膜之间的密闭无气体腔隙。胸膜腔内压=肺内压-肺回缩力</w:t>
      </w:r>
    </w:p>
    <w:p>
      <w:pPr>
        <w:numPr>
          <w:ilvl w:val="0"/>
          <w:numId w:val="0"/>
        </w:numPr>
        <w:rPr>
          <w:rFonts w:hint="eastAsia"/>
          <w:lang w:val="en-US" w:eastAsia="zh-CN"/>
        </w:rPr>
      </w:pPr>
      <w:r>
        <w:rPr>
          <w:rFonts w:hint="default"/>
          <w:b/>
          <w:bCs/>
          <w:lang w:val="en-US" w:eastAsia="zh-CN"/>
        </w:rPr>
        <w:t>胸膜腔内压产生的原因</w:t>
      </w:r>
      <w:r>
        <w:rPr>
          <w:rFonts w:hint="eastAsia"/>
          <w:b/>
          <w:bCs/>
          <w:lang w:val="en-US" w:eastAsia="zh-CN"/>
        </w:rPr>
        <w:t>：</w:t>
      </w:r>
      <w:r>
        <w:rPr>
          <w:rFonts w:hint="eastAsia"/>
          <w:lang w:val="en-US" w:eastAsia="zh-CN"/>
        </w:rPr>
        <w:t>生长发育中胸廓的发育比肺快，自然容积更大，所以肺始终处于扩张状态，在肺的内向回位力和胸廓的外向回位力作用下，胸膜腔有负压。</w:t>
      </w:r>
    </w:p>
    <w:p>
      <w:pPr>
        <w:numPr>
          <w:ilvl w:val="0"/>
          <w:numId w:val="0"/>
        </w:numPr>
        <w:rPr>
          <w:rFonts w:hint="default"/>
          <w:lang w:val="en-US" w:eastAsia="zh-CN"/>
        </w:rPr>
      </w:pPr>
      <w:r>
        <w:rPr>
          <w:rFonts w:hint="default"/>
          <w:b/>
          <w:bCs/>
          <w:lang w:val="en-US" w:eastAsia="zh-CN"/>
        </w:rPr>
        <w:t>胸膜腔保持负压的意义</w:t>
      </w:r>
      <w:r>
        <w:rPr>
          <w:rFonts w:hint="eastAsia"/>
          <w:b/>
          <w:bCs/>
          <w:lang w:val="en-US" w:eastAsia="zh-CN"/>
        </w:rPr>
        <w:t>：</w:t>
      </w:r>
      <w:r>
        <w:rPr>
          <w:rFonts w:hint="eastAsia"/>
          <w:lang w:val="en-US" w:eastAsia="zh-CN"/>
        </w:rPr>
        <w:t>保持肺的扩张状态，有利于肺通气和肺换气；有利于腔静脉和胸导管的扩张，促进静脉血液和淋巴液回流。</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3404870" cy="1552575"/>
            <wp:effectExtent l="0" t="0" r="5080" b="9525"/>
            <wp:docPr id="7" name="图片 7" descr="IMG_1048(20200711-10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048(20200711-103213)"/>
                    <pic:cNvPicPr>
                      <a:picLocks noChangeAspect="1"/>
                    </pic:cNvPicPr>
                  </pic:nvPicPr>
                  <pic:blipFill>
                    <a:blip r:embed="rId10"/>
                    <a:stretch>
                      <a:fillRect/>
                    </a:stretch>
                  </pic:blipFill>
                  <pic:spPr>
                    <a:xfrm>
                      <a:off x="0" y="0"/>
                      <a:ext cx="3404870" cy="1552575"/>
                    </a:xfrm>
                    <a:prstGeom prst="rect">
                      <a:avLst/>
                    </a:prstGeom>
                  </pic:spPr>
                </pic:pic>
              </a:graphicData>
            </a:graphic>
          </wp:inline>
        </w:drawing>
      </w:r>
    </w:p>
    <w:p>
      <w:pPr>
        <w:widowControl w:val="0"/>
        <w:numPr>
          <w:ilvl w:val="0"/>
          <w:numId w:val="0"/>
        </w:numPr>
        <w:jc w:val="both"/>
        <w:rPr>
          <w:rFonts w:hint="eastAsia"/>
          <w:b w:val="0"/>
          <w:bCs w:val="0"/>
          <w:u w:val="none"/>
          <w:lang w:val="en-US" w:eastAsia="zh-CN"/>
        </w:rPr>
      </w:pPr>
      <w:r>
        <w:rPr>
          <w:rFonts w:hint="eastAsia"/>
          <w:b/>
          <w:bCs/>
          <w:u w:val="none"/>
          <w:lang w:val="en-US" w:eastAsia="zh-CN"/>
        </w:rPr>
        <w:t>肺泡表面张力：</w:t>
      </w:r>
      <w:r>
        <w:rPr>
          <w:rFonts w:hint="eastAsia"/>
          <w:lang w:val="en-US" w:eastAsia="zh-CN"/>
        </w:rPr>
        <w:t>存在于肺泡内表面液体层与肺泡内气体之间的液-气界面，使肺泡缩小的力，是肺弹性阻力的主要来源。</w:t>
      </w:r>
      <w:r>
        <w:rPr>
          <w:rFonts w:hint="eastAsia"/>
          <w:b w:val="0"/>
          <w:bCs w:val="0"/>
          <w:u w:val="none"/>
          <w:lang w:val="en-US" w:eastAsia="zh-CN"/>
        </w:rPr>
        <w:t>Laplace定律，P=2T/r。</w:t>
      </w:r>
    </w:p>
    <w:p>
      <w:pPr>
        <w:numPr>
          <w:ilvl w:val="0"/>
          <w:numId w:val="0"/>
        </w:numPr>
        <w:rPr>
          <w:rFonts w:hint="default"/>
          <w:lang w:val="en-US" w:eastAsia="zh-CN"/>
        </w:rPr>
      </w:pPr>
      <w:r>
        <w:rPr>
          <w:rFonts w:hint="eastAsia"/>
          <w:b/>
          <w:bCs/>
          <w:u w:val="none"/>
          <w:lang w:val="en-US" w:eastAsia="zh-CN"/>
        </w:rPr>
        <w:t>肺表面活性物质：</w:t>
      </w:r>
      <w:r>
        <w:rPr>
          <w:rFonts w:hint="eastAsia"/>
          <w:lang w:val="en-US" w:eastAsia="zh-CN"/>
        </w:rPr>
        <w:t>降低肺泡表面张力，有助于维持肺泡的稳定性；降低呼吸阻力，减少吸气做功；减少肺组织液生成，防止肺水肿。</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3070225" cy="1658620"/>
            <wp:effectExtent l="0" t="0" r="15875" b="17780"/>
            <wp:docPr id="8" name="图片 8" descr="42AB15E957B2A644A78ACCFC2B1A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AB15E957B2A644A78ACCFC2B1A6539"/>
                    <pic:cNvPicPr>
                      <a:picLocks noChangeAspect="1"/>
                    </pic:cNvPicPr>
                  </pic:nvPicPr>
                  <pic:blipFill>
                    <a:blip r:embed="rId11"/>
                    <a:stretch>
                      <a:fillRect/>
                    </a:stretch>
                  </pic:blipFill>
                  <pic:spPr>
                    <a:xfrm>
                      <a:off x="0" y="0"/>
                      <a:ext cx="3070225" cy="1658620"/>
                    </a:xfrm>
                    <a:prstGeom prst="rect">
                      <a:avLst/>
                    </a:prstGeom>
                  </pic:spPr>
                </pic:pic>
              </a:graphicData>
            </a:graphic>
          </wp:inline>
        </w:drawing>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肺容积（蓝），肺容量（红）</w:t>
      </w:r>
    </w:p>
    <w:p>
      <w:pPr>
        <w:widowControl w:val="0"/>
        <w:numPr>
          <w:ilvl w:val="0"/>
          <w:numId w:val="0"/>
        </w:numPr>
        <w:jc w:val="both"/>
        <w:rPr>
          <w:rFonts w:hint="eastAsia"/>
          <w:b w:val="0"/>
          <w:bCs w:val="0"/>
          <w:u w:val="none"/>
          <w:lang w:val="en-US" w:eastAsia="zh-CN"/>
        </w:rPr>
      </w:pPr>
      <w:r>
        <w:rPr>
          <w:rFonts w:hint="eastAsia"/>
          <w:b/>
          <w:bCs/>
          <w:u w:val="none"/>
          <w:lang w:val="en-US" w:eastAsia="zh-CN"/>
        </w:rPr>
        <w:t>肺活量：</w:t>
      </w:r>
      <w:r>
        <w:rPr>
          <w:rFonts w:hint="eastAsia"/>
          <w:lang w:val="en-US" w:eastAsia="zh-CN"/>
        </w:rPr>
        <w:t>用力吸气后用力呼气所能呼出的气量，是潮气量、补吸气量、补呼气量之和，</w:t>
      </w:r>
      <w:r>
        <w:rPr>
          <w:rFonts w:hint="eastAsia"/>
          <w:b w:val="0"/>
          <w:bCs w:val="0"/>
          <w:u w:val="none"/>
          <w:lang w:val="en-US" w:eastAsia="zh-CN"/>
        </w:rPr>
        <w:t>肺一次通气的最大能力。</w:t>
      </w:r>
    </w:p>
    <w:p>
      <w:pPr>
        <w:numPr>
          <w:ilvl w:val="0"/>
          <w:numId w:val="0"/>
        </w:numPr>
        <w:rPr>
          <w:rFonts w:hint="eastAsia"/>
          <w:b w:val="0"/>
          <w:bCs w:val="0"/>
          <w:u w:val="none"/>
          <w:lang w:val="en-US" w:eastAsia="zh-CN"/>
        </w:rPr>
      </w:pPr>
      <w:r>
        <w:rPr>
          <w:rFonts w:hint="default"/>
          <w:b/>
          <w:bCs/>
          <w:lang w:val="en-US" w:eastAsia="zh-CN"/>
        </w:rPr>
        <w:t>潮气量</w:t>
      </w:r>
      <w:r>
        <w:rPr>
          <w:rFonts w:hint="eastAsia"/>
          <w:b/>
          <w:bCs/>
          <w:lang w:val="en-US" w:eastAsia="zh-CN"/>
        </w:rPr>
        <w:t>：</w:t>
      </w:r>
      <w:r>
        <w:rPr>
          <w:rFonts w:hint="eastAsia"/>
          <w:lang w:val="en-US" w:eastAsia="zh-CN"/>
        </w:rPr>
        <w:t>平静呼吸时，每次吸入或呼出的气量。</w:t>
      </w:r>
    </w:p>
    <w:p>
      <w:pPr>
        <w:widowControl w:val="0"/>
        <w:numPr>
          <w:ilvl w:val="0"/>
          <w:numId w:val="0"/>
        </w:numPr>
        <w:jc w:val="both"/>
        <w:rPr>
          <w:rFonts w:hint="default"/>
          <w:b w:val="0"/>
          <w:bCs w:val="0"/>
          <w:u w:val="none"/>
          <w:lang w:val="en-US" w:eastAsia="zh-CN"/>
        </w:rPr>
      </w:pPr>
      <w:r>
        <w:rPr>
          <w:rFonts w:hint="eastAsia"/>
          <w:b/>
          <w:bCs/>
          <w:u w:val="none"/>
          <w:lang w:val="en-US" w:eastAsia="zh-CN"/>
        </w:rPr>
        <w:t>肺通气量：</w:t>
      </w:r>
      <w:r>
        <w:rPr>
          <w:rFonts w:hint="eastAsia"/>
          <w:b w:val="0"/>
          <w:bCs w:val="0"/>
          <w:u w:val="none"/>
          <w:lang w:val="en-US" w:eastAsia="zh-CN"/>
        </w:rPr>
        <w:t>每分钟吸入或呼出的气体总量。</w:t>
      </w:r>
    </w:p>
    <w:p>
      <w:pPr>
        <w:widowControl w:val="0"/>
        <w:numPr>
          <w:ilvl w:val="0"/>
          <w:numId w:val="0"/>
        </w:numPr>
        <w:jc w:val="both"/>
        <w:rPr>
          <w:rFonts w:hint="default"/>
          <w:b w:val="0"/>
          <w:bCs w:val="0"/>
          <w:u w:val="none"/>
          <w:lang w:val="en-US" w:eastAsia="zh-CN"/>
        </w:rPr>
      </w:pPr>
      <w:r>
        <w:rPr>
          <w:rFonts w:hint="eastAsia"/>
          <w:b/>
          <w:bCs/>
          <w:u w:val="none"/>
          <w:lang w:val="en-US" w:eastAsia="zh-CN"/>
        </w:rPr>
        <w:t>肺泡通气量：</w:t>
      </w:r>
      <w:r>
        <w:rPr>
          <w:rFonts w:hint="eastAsia"/>
          <w:b w:val="0"/>
          <w:bCs w:val="0"/>
          <w:u w:val="none"/>
          <w:lang w:val="en-US" w:eastAsia="zh-CN"/>
        </w:rPr>
        <w:t>每分钟吸入肺泡的新鲜空气量，（潮气量-解剖无效腔量）×呼吸频率。</w:t>
      </w:r>
    </w:p>
    <w:p>
      <w:pPr>
        <w:widowControl w:val="0"/>
        <w:numPr>
          <w:ilvl w:val="0"/>
          <w:numId w:val="0"/>
        </w:numPr>
        <w:jc w:val="both"/>
        <w:rPr>
          <w:rFonts w:hint="default"/>
          <w:lang w:val="en-US" w:eastAsia="zh-CN"/>
        </w:rPr>
      </w:pPr>
      <w:r>
        <w:rPr>
          <w:rFonts w:hint="eastAsia"/>
          <w:b/>
          <w:bCs/>
          <w:u w:val="none"/>
          <w:lang w:val="en-US" w:eastAsia="zh-CN"/>
        </w:rPr>
        <w:t>解剖无效腔：</w:t>
      </w:r>
      <w:r>
        <w:rPr>
          <w:rFonts w:hint="eastAsia"/>
          <w:lang w:val="en-US" w:eastAsia="zh-CN"/>
        </w:rPr>
        <w:t>鼻到呼吸性细支气管内不参与气体交换的气体量，150ml。</w:t>
      </w:r>
    </w:p>
    <w:p>
      <w:pPr>
        <w:numPr>
          <w:ilvl w:val="0"/>
          <w:numId w:val="4"/>
        </w:numPr>
        <w:rPr>
          <w:rFonts w:hint="default"/>
          <w:b/>
          <w:bCs/>
          <w:u w:val="single"/>
          <w:lang w:val="en-US" w:eastAsia="zh-CN"/>
        </w:rPr>
      </w:pPr>
      <w:r>
        <w:rPr>
          <w:rFonts w:hint="eastAsia"/>
          <w:b/>
          <w:bCs/>
          <w:u w:val="single"/>
          <w:lang w:val="en-US" w:eastAsia="zh-CN"/>
        </w:rPr>
        <w:t>肺换气和组织换气</w:t>
      </w:r>
    </w:p>
    <w:p>
      <w:pPr>
        <w:numPr>
          <w:ilvl w:val="0"/>
          <w:numId w:val="0"/>
        </w:numPr>
        <w:rPr>
          <w:rFonts w:hint="eastAsia"/>
          <w:lang w:val="en-US" w:eastAsia="zh-CN"/>
        </w:rPr>
      </w:pPr>
      <w:r>
        <w:rPr>
          <w:rFonts w:hint="eastAsia"/>
          <w:b/>
          <w:bCs/>
          <w:u w:val="none"/>
          <w:lang w:val="en-US" w:eastAsia="zh-CN"/>
        </w:rPr>
        <w:t>肺换气影响因素：</w:t>
      </w:r>
      <w:r>
        <w:rPr>
          <w:rFonts w:hint="eastAsia"/>
          <w:b w:val="0"/>
          <w:bCs w:val="0"/>
          <w:u w:val="none"/>
          <w:lang w:val="en-US" w:eastAsia="zh-CN"/>
        </w:rPr>
        <w:t>呼吸膜厚度，反比，6层呼吸膜；呼吸膜面积，正比；通气/血流比值V</w:t>
      </w:r>
      <w:r>
        <w:rPr>
          <w:rFonts w:hint="eastAsia"/>
          <w:b w:val="0"/>
          <w:bCs w:val="0"/>
          <w:u w:val="none"/>
          <w:vertAlign w:val="subscript"/>
          <w:lang w:val="en-US" w:eastAsia="zh-CN"/>
        </w:rPr>
        <w:t>A</w:t>
      </w:r>
      <w:r>
        <w:rPr>
          <w:rFonts w:hint="eastAsia"/>
          <w:b w:val="0"/>
          <w:bCs w:val="0"/>
          <w:u w:val="none"/>
          <w:vertAlign w:val="baseline"/>
          <w:lang w:val="en-US" w:eastAsia="zh-CN"/>
        </w:rPr>
        <w:t>/Q=0.84</w:t>
      </w:r>
      <w:r>
        <w:rPr>
          <w:rFonts w:hint="eastAsia"/>
          <w:lang w:val="en-US" w:eastAsia="zh-CN"/>
        </w:rPr>
        <w:t>肺换气效率最高，大于0.84为通气过度血流不足，小于0.84为通气不足血流过多，导致机体缺氧或二氧化碳潴留。</w:t>
      </w:r>
    </w:p>
    <w:p>
      <w:pPr>
        <w:widowControl w:val="0"/>
        <w:numPr>
          <w:ilvl w:val="0"/>
          <w:numId w:val="0"/>
        </w:numPr>
        <w:jc w:val="both"/>
        <w:rPr>
          <w:rFonts w:hint="default"/>
          <w:b w:val="0"/>
          <w:bCs w:val="0"/>
          <w:u w:val="none"/>
          <w:vertAlign w:val="baseline"/>
          <w:lang w:val="en-US" w:eastAsia="zh-CN"/>
        </w:rPr>
      </w:pPr>
      <w:r>
        <w:rPr>
          <w:rFonts w:hint="eastAsia"/>
          <w:b/>
          <w:bCs/>
          <w:u w:val="none"/>
          <w:vertAlign w:val="baseline"/>
          <w:lang w:val="en-US" w:eastAsia="zh-CN"/>
        </w:rPr>
        <w:t>组织换气：</w:t>
      </w:r>
      <w:r>
        <w:rPr>
          <w:rFonts w:hint="eastAsia"/>
          <w:b w:val="0"/>
          <w:bCs w:val="0"/>
          <w:u w:val="none"/>
          <w:vertAlign w:val="baseline"/>
          <w:lang w:val="en-US" w:eastAsia="zh-CN"/>
        </w:rPr>
        <w:t>组织毛细血管与组织细胞之间的气体交换。</w:t>
      </w:r>
    </w:p>
    <w:p>
      <w:pPr>
        <w:numPr>
          <w:ilvl w:val="0"/>
          <w:numId w:val="4"/>
        </w:numPr>
        <w:rPr>
          <w:rFonts w:hint="default"/>
          <w:b/>
          <w:bCs/>
          <w:u w:val="single"/>
          <w:lang w:val="en-US" w:eastAsia="zh-CN"/>
        </w:rPr>
      </w:pPr>
      <w:r>
        <w:rPr>
          <w:rFonts w:hint="eastAsia"/>
          <w:b/>
          <w:bCs/>
          <w:u w:val="single"/>
          <w:lang w:val="en-US" w:eastAsia="zh-CN"/>
        </w:rPr>
        <w:t>气体在血液中的运输</w:t>
      </w:r>
    </w:p>
    <w:p>
      <w:pPr>
        <w:widowControl w:val="0"/>
        <w:numPr>
          <w:ilvl w:val="0"/>
          <w:numId w:val="0"/>
        </w:numPr>
        <w:jc w:val="both"/>
        <w:rPr>
          <w:rFonts w:hint="eastAsia"/>
          <w:lang w:val="en-US" w:eastAsia="zh-CN"/>
        </w:rPr>
      </w:pPr>
      <w:r>
        <w:rPr>
          <w:rFonts w:hint="default"/>
          <w:b/>
          <w:bCs/>
          <w:lang w:val="en-US" w:eastAsia="zh-CN"/>
        </w:rPr>
        <w:t>血氧饱和度</w:t>
      </w:r>
      <w:r>
        <w:rPr>
          <w:rFonts w:hint="eastAsia"/>
          <w:b/>
          <w:bCs/>
          <w:lang w:val="en-US" w:eastAsia="zh-CN"/>
        </w:rPr>
        <w:t>SO</w:t>
      </w:r>
      <w:r>
        <w:rPr>
          <w:rFonts w:hint="eastAsia"/>
          <w:b/>
          <w:bCs/>
          <w:vertAlign w:val="subscript"/>
          <w:lang w:val="en-US" w:eastAsia="zh-CN"/>
        </w:rPr>
        <w:t>2</w:t>
      </w:r>
      <w:r>
        <w:rPr>
          <w:rFonts w:hint="eastAsia"/>
          <w:b/>
          <w:bCs/>
          <w:lang w:val="en-US" w:eastAsia="zh-CN"/>
        </w:rPr>
        <w:t>：</w:t>
      </w:r>
      <w:r>
        <w:rPr>
          <w:rFonts w:hint="eastAsia"/>
          <w:lang w:val="en-US" w:eastAsia="zh-CN"/>
        </w:rPr>
        <w:t>血氧含量占血氧容量的百分比。</w:t>
      </w:r>
    </w:p>
    <w:p>
      <w:pPr>
        <w:widowControl w:val="0"/>
        <w:numPr>
          <w:ilvl w:val="0"/>
          <w:numId w:val="0"/>
        </w:numPr>
        <w:jc w:val="both"/>
        <w:rPr>
          <w:rFonts w:hint="eastAsia"/>
          <w:b w:val="0"/>
          <w:bCs w:val="0"/>
          <w:lang w:val="en-US" w:eastAsia="zh-CN"/>
        </w:rPr>
      </w:pPr>
      <w:r>
        <w:rPr>
          <w:rFonts w:hint="eastAsia"/>
          <w:b/>
          <w:bCs/>
          <w:lang w:val="en-US" w:eastAsia="zh-CN"/>
        </w:rPr>
        <w:t>氧解离曲线：</w:t>
      </w:r>
      <w:r>
        <w:rPr>
          <w:rFonts w:hint="eastAsia"/>
          <w:b w:val="0"/>
          <w:bCs w:val="0"/>
          <w:lang w:val="en-US" w:eastAsia="zh-CN"/>
        </w:rPr>
        <w:t>S形，Hb变构效应，T/S型。</w:t>
      </w:r>
    </w:p>
    <w:p>
      <w:pPr>
        <w:widowControl w:val="0"/>
        <w:numPr>
          <w:ilvl w:val="0"/>
          <w:numId w:val="0"/>
        </w:numPr>
        <w:jc w:val="both"/>
        <w:rPr>
          <w:rFonts w:hint="default"/>
          <w:b w:val="0"/>
          <w:bCs w:val="0"/>
          <w:lang w:val="en-US" w:eastAsia="zh-CN"/>
        </w:rPr>
      </w:pPr>
      <w:r>
        <w:rPr>
          <w:rFonts w:hint="eastAsia"/>
          <w:b/>
          <w:bCs/>
          <w:lang w:val="en-US" w:eastAsia="zh-CN"/>
        </w:rPr>
        <w:drawing>
          <wp:inline distT="0" distB="0" distL="114300" distR="114300">
            <wp:extent cx="2959735" cy="2438400"/>
            <wp:effectExtent l="0" t="0" r="12065" b="0"/>
            <wp:docPr id="9" name="图片 9" descr="85839D45D29A6CA86F559D401B373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5839D45D29A6CA86F559D401B373D07"/>
                    <pic:cNvPicPr>
                      <a:picLocks noChangeAspect="1"/>
                    </pic:cNvPicPr>
                  </pic:nvPicPr>
                  <pic:blipFill>
                    <a:blip r:embed="rId12"/>
                    <a:stretch>
                      <a:fillRect/>
                    </a:stretch>
                  </pic:blipFill>
                  <pic:spPr>
                    <a:xfrm>
                      <a:off x="0" y="0"/>
                      <a:ext cx="2959735" cy="2438400"/>
                    </a:xfrm>
                    <a:prstGeom prst="rect">
                      <a:avLst/>
                    </a:prstGeom>
                  </pic:spPr>
                </pic:pic>
              </a:graphicData>
            </a:graphic>
          </wp:inline>
        </w:drawing>
      </w:r>
    </w:p>
    <w:p>
      <w:pPr>
        <w:widowControl w:val="0"/>
        <w:numPr>
          <w:ilvl w:val="0"/>
          <w:numId w:val="0"/>
        </w:numPr>
        <w:jc w:val="both"/>
        <w:rPr>
          <w:rFonts w:hint="eastAsia"/>
          <w:b w:val="0"/>
          <w:bCs w:val="0"/>
          <w:u w:val="none"/>
          <w:vertAlign w:val="baseline"/>
          <w:lang w:val="en-US" w:eastAsia="zh-CN"/>
        </w:rPr>
      </w:pPr>
      <w:r>
        <w:rPr>
          <w:rFonts w:hint="eastAsia"/>
          <w:b w:val="0"/>
          <w:bCs w:val="0"/>
          <w:u w:val="none"/>
          <w:lang w:val="en-US" w:eastAsia="zh-CN"/>
        </w:rPr>
        <w:t>上段，PO</w:t>
      </w:r>
      <w:r>
        <w:rPr>
          <w:rFonts w:hint="eastAsia"/>
          <w:b w:val="0"/>
          <w:bCs w:val="0"/>
          <w:u w:val="none"/>
          <w:vertAlign w:val="subscript"/>
          <w:lang w:val="en-US" w:eastAsia="zh-CN"/>
        </w:rPr>
        <w:t>2</w:t>
      </w:r>
      <w:r>
        <w:rPr>
          <w:rFonts w:hint="eastAsia"/>
          <w:b w:val="0"/>
          <w:bCs w:val="0"/>
          <w:u w:val="none"/>
          <w:vertAlign w:val="baseline"/>
          <w:lang w:val="en-US" w:eastAsia="zh-CN"/>
        </w:rPr>
        <w:t>不低于60mmHg血液携带足够的氧；中段，安静状态下血流经组织放氧；下段，组织活动增强。</w:t>
      </w:r>
    </w:p>
    <w:p>
      <w:pPr>
        <w:numPr>
          <w:ilvl w:val="0"/>
          <w:numId w:val="0"/>
        </w:numPr>
        <w:rPr>
          <w:rFonts w:hint="default"/>
          <w:vertAlign w:val="baseline"/>
          <w:lang w:val="en-US" w:eastAsia="zh-CN"/>
        </w:rPr>
      </w:pPr>
      <w:r>
        <w:rPr>
          <w:rFonts w:hint="eastAsia"/>
          <w:b/>
          <w:bCs/>
          <w:lang w:val="en-US" w:eastAsia="zh-CN"/>
        </w:rPr>
        <w:t>Hb与氧气的亲和力P</w:t>
      </w:r>
      <w:r>
        <w:rPr>
          <w:rFonts w:hint="eastAsia"/>
          <w:b/>
          <w:bCs/>
          <w:vertAlign w:val="subscript"/>
          <w:lang w:val="en-US" w:eastAsia="zh-CN"/>
        </w:rPr>
        <w:t>50</w:t>
      </w:r>
      <w:r>
        <w:rPr>
          <w:rFonts w:hint="eastAsia"/>
          <w:b/>
          <w:bCs/>
          <w:vertAlign w:val="baseline"/>
          <w:lang w:val="en-US" w:eastAsia="zh-CN"/>
        </w:rPr>
        <w:t>：</w:t>
      </w:r>
      <w:r>
        <w:rPr>
          <w:rFonts w:hint="eastAsia"/>
          <w:vertAlign w:val="baseline"/>
          <w:lang w:val="en-US" w:eastAsia="zh-CN"/>
        </w:rPr>
        <w:t>氧饱和度达50%时PO</w:t>
      </w:r>
      <w:r>
        <w:rPr>
          <w:rFonts w:hint="eastAsia"/>
          <w:vertAlign w:val="subscript"/>
          <w:lang w:val="en-US" w:eastAsia="zh-CN"/>
        </w:rPr>
        <w:t>2</w:t>
      </w:r>
      <w:r>
        <w:rPr>
          <w:rFonts w:hint="eastAsia"/>
          <w:vertAlign w:val="baseline"/>
          <w:lang w:val="en-US" w:eastAsia="zh-CN"/>
        </w:rPr>
        <w:t>。</w:t>
      </w:r>
    </w:p>
    <w:p>
      <w:pPr>
        <w:numPr>
          <w:ilvl w:val="0"/>
          <w:numId w:val="0"/>
        </w:numPr>
        <w:rPr>
          <w:rFonts w:hint="default"/>
          <w:lang w:val="en-US" w:eastAsia="zh-CN"/>
        </w:rPr>
      </w:pPr>
      <w:r>
        <w:rPr>
          <w:rFonts w:hint="default"/>
          <w:b/>
          <w:bCs/>
          <w:lang w:val="en-US" w:eastAsia="zh-CN"/>
        </w:rPr>
        <w:t>影响氧解离曲线的因素</w:t>
      </w:r>
      <w:r>
        <w:rPr>
          <w:rFonts w:hint="eastAsia"/>
          <w:b/>
          <w:bCs/>
          <w:lang w:val="en-US" w:eastAsia="zh-CN"/>
        </w:rPr>
        <w:t>：</w:t>
      </w:r>
    </w:p>
    <w:p>
      <w:pPr>
        <w:numPr>
          <w:ilvl w:val="0"/>
          <w:numId w:val="0"/>
        </w:numPr>
        <w:rPr>
          <w:rFonts w:hint="eastAsia"/>
          <w:vertAlign w:val="baseline"/>
          <w:lang w:val="en-US" w:eastAsia="zh-CN"/>
        </w:rPr>
      </w:pPr>
      <w:r>
        <w:rPr>
          <w:rFonts w:hint="eastAsia"/>
          <w:vertAlign w:val="baseline"/>
          <w:lang w:val="en-US" w:eastAsia="zh-CN"/>
        </w:rPr>
        <w:t>Pco</w:t>
      </w:r>
      <w:r>
        <w:rPr>
          <w:rFonts w:hint="eastAsia"/>
          <w:vertAlign w:val="subscript"/>
          <w:lang w:val="en-US" w:eastAsia="zh-CN"/>
        </w:rPr>
        <w:t>2</w:t>
      </w:r>
      <w:r>
        <w:rPr>
          <w:rFonts w:hint="eastAsia"/>
          <w:vertAlign w:val="baseline"/>
          <w:lang w:val="en-US" w:eastAsia="zh-CN"/>
        </w:rPr>
        <w:t>，[H</w:t>
      </w:r>
      <w:r>
        <w:rPr>
          <w:rFonts w:hint="eastAsia"/>
          <w:vertAlign w:val="superscript"/>
          <w:lang w:val="en-US" w:eastAsia="zh-CN"/>
        </w:rPr>
        <w:t>+</w:t>
      </w:r>
      <w:r>
        <w:rPr>
          <w:rFonts w:hint="eastAsia"/>
          <w:vertAlign w:val="baseline"/>
          <w:lang w:val="en-US" w:eastAsia="zh-CN"/>
        </w:rPr>
        <w:t>]升高，Hb由R型转变为T型，对氧气亲和力下降，利于氧和血红蛋白释放氧气，曲线右移；温度升高，P</w:t>
      </w:r>
      <w:r>
        <w:rPr>
          <w:rFonts w:hint="eastAsia"/>
          <w:vertAlign w:val="subscript"/>
          <w:lang w:val="en-US" w:eastAsia="zh-CN"/>
        </w:rPr>
        <w:t>50</w:t>
      </w:r>
      <w:r>
        <w:rPr>
          <w:rFonts w:hint="eastAsia"/>
          <w:vertAlign w:val="baseline"/>
          <w:lang w:val="en-US" w:eastAsia="zh-CN"/>
        </w:rPr>
        <w:t>右移；红细胞内2,3-DPG升高，曲线右移。</w:t>
      </w:r>
    </w:p>
    <w:p>
      <w:pPr>
        <w:numPr>
          <w:ilvl w:val="0"/>
          <w:numId w:val="0"/>
        </w:numPr>
        <w:rPr>
          <w:rFonts w:hint="eastAsia"/>
          <w:vertAlign w:val="baseline"/>
          <w:lang w:val="en-US" w:eastAsia="zh-CN"/>
        </w:rPr>
      </w:pPr>
      <w:r>
        <w:rPr>
          <w:rFonts w:hint="eastAsia"/>
          <w:vertAlign w:val="baseline"/>
          <w:lang w:val="en-US" w:eastAsia="zh-CN"/>
        </w:rPr>
        <w:t>Hb的量减少，结合氧气减少。</w:t>
      </w:r>
    </w:p>
    <w:p>
      <w:pPr>
        <w:numPr>
          <w:ilvl w:val="0"/>
          <w:numId w:val="0"/>
        </w:numPr>
        <w:rPr>
          <w:rFonts w:hint="eastAsia"/>
          <w:vertAlign w:val="baseline"/>
          <w:lang w:val="en-US" w:eastAsia="zh-CN"/>
        </w:rPr>
      </w:pPr>
      <w:r>
        <w:rPr>
          <w:rFonts w:hint="eastAsia"/>
          <w:vertAlign w:val="baseline"/>
          <w:lang w:val="en-US" w:eastAsia="zh-CN"/>
        </w:rPr>
        <w:t>Hb的Fe</w:t>
      </w:r>
      <w:r>
        <w:rPr>
          <w:rFonts w:hint="eastAsia"/>
          <w:vertAlign w:val="superscript"/>
          <w:lang w:val="en-US" w:eastAsia="zh-CN"/>
        </w:rPr>
        <w:t>2+</w:t>
      </w:r>
      <w:r>
        <w:rPr>
          <w:rFonts w:hint="eastAsia"/>
          <w:vertAlign w:val="baseline"/>
          <w:lang w:val="en-US" w:eastAsia="zh-CN"/>
        </w:rPr>
        <w:t>被氧化，结合氧气减少。</w:t>
      </w:r>
    </w:p>
    <w:p>
      <w:pPr>
        <w:numPr>
          <w:ilvl w:val="0"/>
          <w:numId w:val="0"/>
        </w:numPr>
        <w:rPr>
          <w:rFonts w:hint="default"/>
          <w:vertAlign w:val="baseline"/>
          <w:lang w:val="en-US" w:eastAsia="zh-CN"/>
        </w:rPr>
      </w:pPr>
      <w:r>
        <w:rPr>
          <w:rFonts w:hint="eastAsia"/>
          <w:vertAlign w:val="baseline"/>
          <w:lang w:val="en-US" w:eastAsia="zh-CN"/>
        </w:rPr>
        <w:t>CO与Hb的亲和力远大于氧气，妨碍Hb与氧气的结合和解离。</w:t>
      </w:r>
    </w:p>
    <w:p>
      <w:pPr>
        <w:numPr>
          <w:ilvl w:val="0"/>
          <w:numId w:val="0"/>
        </w:numPr>
        <w:rPr>
          <w:rFonts w:hint="default"/>
          <w:lang w:val="en-US" w:eastAsia="zh-CN"/>
        </w:rPr>
      </w:pPr>
      <w:r>
        <w:rPr>
          <w:rFonts w:hint="default"/>
          <w:b/>
          <w:bCs/>
          <w:lang w:val="en-US" w:eastAsia="zh-CN"/>
        </w:rPr>
        <w:t>波尔效应</w:t>
      </w:r>
      <w:r>
        <w:rPr>
          <w:rFonts w:hint="eastAsia"/>
          <w:b/>
          <w:bCs/>
          <w:lang w:val="en-US" w:eastAsia="zh-CN"/>
        </w:rPr>
        <w:t>：</w:t>
      </w:r>
      <w:r>
        <w:rPr>
          <w:rFonts w:hint="eastAsia"/>
          <w:lang w:val="en-US" w:eastAsia="zh-CN"/>
        </w:rPr>
        <w:t>pH和Pco</w:t>
      </w:r>
      <w:r>
        <w:rPr>
          <w:rFonts w:hint="eastAsia"/>
          <w:vertAlign w:val="subscript"/>
          <w:lang w:val="en-US" w:eastAsia="zh-CN"/>
        </w:rPr>
        <w:t>2</w:t>
      </w:r>
      <w:r>
        <w:rPr>
          <w:rFonts w:hint="eastAsia"/>
          <w:lang w:val="en-US" w:eastAsia="zh-CN"/>
        </w:rPr>
        <w:t>升高，Hb氧亲和力下降。pH和Pco</w:t>
      </w:r>
      <w:r>
        <w:rPr>
          <w:rFonts w:hint="eastAsia"/>
          <w:vertAlign w:val="subscript"/>
          <w:lang w:val="en-US" w:eastAsia="zh-CN"/>
        </w:rPr>
        <w:t>2</w:t>
      </w:r>
      <w:r>
        <w:rPr>
          <w:rFonts w:hint="eastAsia"/>
          <w:lang w:val="en-US" w:eastAsia="zh-CN"/>
        </w:rPr>
        <w:t>下降，Hb氧亲和力上升。</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CO</w:t>
      </w:r>
      <w:r>
        <w:rPr>
          <w:rFonts w:hint="eastAsia"/>
          <w:b/>
          <w:bCs/>
          <w:u w:val="none"/>
          <w:vertAlign w:val="subscript"/>
          <w:lang w:val="en-US" w:eastAsia="zh-CN"/>
        </w:rPr>
        <w:t>2</w:t>
      </w:r>
      <w:r>
        <w:rPr>
          <w:rFonts w:hint="eastAsia"/>
          <w:b/>
          <w:bCs/>
          <w:u w:val="none"/>
          <w:vertAlign w:val="baseline"/>
          <w:lang w:val="en-US" w:eastAsia="zh-CN"/>
        </w:rPr>
        <w:t>运输形式：</w:t>
      </w:r>
      <w:r>
        <w:rPr>
          <w:rFonts w:hint="eastAsia"/>
          <w:b w:val="0"/>
          <w:bCs w:val="0"/>
          <w:u w:val="none"/>
          <w:vertAlign w:val="baseline"/>
          <w:lang w:val="en-US" w:eastAsia="zh-CN"/>
        </w:rPr>
        <w:t>碳酸氢盐，氨基甲酰血红蛋白。</w:t>
      </w:r>
    </w:p>
    <w:p>
      <w:pPr>
        <w:widowControl w:val="0"/>
        <w:numPr>
          <w:ilvl w:val="0"/>
          <w:numId w:val="0"/>
        </w:numPr>
        <w:jc w:val="both"/>
        <w:rPr>
          <w:rFonts w:hint="default"/>
          <w:b w:val="0"/>
          <w:bCs w:val="0"/>
          <w:u w:val="none"/>
          <w:vertAlign w:val="baseline"/>
          <w:lang w:val="en-US" w:eastAsia="zh-CN"/>
        </w:rPr>
      </w:pPr>
      <w:r>
        <w:rPr>
          <w:rFonts w:hint="default"/>
          <w:b/>
          <w:bCs/>
          <w:lang w:val="en-US" w:eastAsia="zh-CN"/>
        </w:rPr>
        <w:t>何尔登效应</w:t>
      </w:r>
      <w:r>
        <w:rPr>
          <w:rFonts w:hint="eastAsia"/>
          <w:b/>
          <w:bCs/>
          <w:lang w:val="en-US" w:eastAsia="zh-CN"/>
        </w:rPr>
        <w:t>：</w:t>
      </w:r>
      <w:r>
        <w:rPr>
          <w:rFonts w:hint="eastAsia"/>
          <w:lang w:val="en-US" w:eastAsia="zh-CN"/>
        </w:rPr>
        <w:t>O</w:t>
      </w:r>
      <w:r>
        <w:rPr>
          <w:rFonts w:hint="eastAsia"/>
          <w:vertAlign w:val="subscript"/>
          <w:lang w:val="en-US" w:eastAsia="zh-CN"/>
        </w:rPr>
        <w:t>2</w:t>
      </w:r>
      <w:r>
        <w:rPr>
          <w:rFonts w:hint="eastAsia"/>
          <w:lang w:val="en-US" w:eastAsia="zh-CN"/>
        </w:rPr>
        <w:t>与Hb的结合可以促使CO</w:t>
      </w:r>
      <w:r>
        <w:rPr>
          <w:rFonts w:hint="eastAsia"/>
          <w:vertAlign w:val="subscript"/>
          <w:lang w:val="en-US" w:eastAsia="zh-CN"/>
        </w:rPr>
        <w:t>2</w:t>
      </w:r>
      <w:r>
        <w:rPr>
          <w:rFonts w:hint="eastAsia"/>
          <w:lang w:val="en-US" w:eastAsia="zh-CN"/>
        </w:rPr>
        <w:t>的释放，去氧的Hb容易与CO</w:t>
      </w:r>
      <w:r>
        <w:rPr>
          <w:rFonts w:hint="eastAsia"/>
          <w:vertAlign w:val="subscript"/>
          <w:lang w:val="en-US" w:eastAsia="zh-CN"/>
        </w:rPr>
        <w:t>2</w:t>
      </w:r>
      <w:r>
        <w:rPr>
          <w:rFonts w:hint="eastAsia"/>
          <w:lang w:val="en-US" w:eastAsia="zh-CN"/>
        </w:rPr>
        <w:t>结合。</w:t>
      </w:r>
    </w:p>
    <w:p>
      <w:pPr>
        <w:numPr>
          <w:ilvl w:val="0"/>
          <w:numId w:val="4"/>
        </w:numPr>
        <w:rPr>
          <w:rFonts w:hint="default"/>
          <w:b/>
          <w:bCs/>
          <w:u w:val="single"/>
          <w:lang w:val="en-US" w:eastAsia="zh-CN"/>
        </w:rPr>
      </w:pPr>
      <w:r>
        <w:rPr>
          <w:rFonts w:hint="eastAsia"/>
          <w:b/>
          <w:bCs/>
          <w:u w:val="single"/>
          <w:lang w:val="en-US" w:eastAsia="zh-CN"/>
        </w:rPr>
        <w:t>呼吸运动的调节</w:t>
      </w:r>
    </w:p>
    <w:p>
      <w:pPr>
        <w:widowControl w:val="0"/>
        <w:numPr>
          <w:ilvl w:val="0"/>
          <w:numId w:val="0"/>
        </w:numPr>
        <w:jc w:val="both"/>
        <w:rPr>
          <w:rFonts w:hint="eastAsia"/>
          <w:b w:val="0"/>
          <w:bCs w:val="0"/>
          <w:u w:val="none"/>
          <w:lang w:val="en-US" w:eastAsia="zh-CN"/>
        </w:rPr>
      </w:pPr>
      <w:r>
        <w:rPr>
          <w:rFonts w:hint="eastAsia"/>
          <w:b/>
          <w:bCs/>
          <w:u w:val="none"/>
          <w:lang w:val="en-US" w:eastAsia="zh-CN"/>
        </w:rPr>
        <w:t>呼吸中枢：</w:t>
      </w:r>
      <w:r>
        <w:rPr>
          <w:rFonts w:hint="eastAsia"/>
          <w:b w:val="0"/>
          <w:bCs w:val="0"/>
          <w:u w:val="none"/>
          <w:lang w:val="en-US" w:eastAsia="zh-CN"/>
        </w:rPr>
        <w:t>脊髓、延髓、脑桥、间脑、大脑皮层。</w:t>
      </w:r>
    </w:p>
    <w:p>
      <w:pPr>
        <w:widowControl w:val="0"/>
        <w:numPr>
          <w:ilvl w:val="0"/>
          <w:numId w:val="0"/>
        </w:numPr>
        <w:jc w:val="both"/>
        <w:rPr>
          <w:rFonts w:hint="eastAsia"/>
          <w:b w:val="0"/>
          <w:bCs w:val="0"/>
          <w:u w:val="none"/>
          <w:lang w:val="en-US" w:eastAsia="zh-CN"/>
        </w:rPr>
      </w:pPr>
      <w:r>
        <w:rPr>
          <w:rFonts w:hint="eastAsia"/>
          <w:b/>
          <w:bCs/>
          <w:u w:val="none"/>
          <w:lang w:val="en-US" w:eastAsia="zh-CN"/>
        </w:rPr>
        <w:t>呼吸神经元：</w:t>
      </w:r>
      <w:r>
        <w:rPr>
          <w:rFonts w:hint="eastAsia"/>
          <w:b w:val="0"/>
          <w:bCs w:val="0"/>
          <w:u w:val="none"/>
          <w:lang w:val="en-US" w:eastAsia="zh-CN"/>
        </w:rPr>
        <w:t>延髓背侧呼吸组DRG，延髓腹侧呼吸组VRG，脑桥上部PBKF核群。</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起搏细胞学说，神经元网络学说</w:t>
      </w:r>
    </w:p>
    <w:p>
      <w:pPr>
        <w:widowControl w:val="0"/>
        <w:numPr>
          <w:ilvl w:val="0"/>
          <w:numId w:val="0"/>
        </w:numPr>
        <w:jc w:val="both"/>
        <w:rPr>
          <w:rFonts w:hint="eastAsia"/>
          <w:b w:val="0"/>
          <w:bCs w:val="0"/>
          <w:u w:val="none"/>
          <w:vertAlign w:val="superscript"/>
          <w:lang w:val="en-US" w:eastAsia="zh-CN"/>
        </w:rPr>
      </w:pPr>
      <w:r>
        <w:rPr>
          <w:rFonts w:hint="eastAsia"/>
          <w:b/>
          <w:bCs/>
          <w:u w:val="none"/>
          <w:lang w:val="en-US" w:eastAsia="zh-CN"/>
        </w:rPr>
        <w:t>化学感受器：</w:t>
      </w:r>
    </w:p>
    <w:p>
      <w:pPr>
        <w:widowControl w:val="0"/>
        <w:numPr>
          <w:ilvl w:val="0"/>
          <w:numId w:val="0"/>
        </w:numPr>
        <w:jc w:val="both"/>
        <w:rPr>
          <w:rFonts w:hint="default"/>
          <w:b w:val="0"/>
          <w:bCs w:val="0"/>
          <w:u w:val="none"/>
          <w:vertAlign w:val="baseline"/>
          <w:lang w:val="en-US" w:eastAsia="zh-CN"/>
        </w:rPr>
      </w:pPr>
      <w:r>
        <w:rPr>
          <w:rFonts w:hint="eastAsia"/>
          <w:b w:val="0"/>
          <w:bCs w:val="0"/>
          <w:u w:val="none"/>
          <w:vertAlign w:val="baseline"/>
          <w:lang w:val="en-US" w:eastAsia="zh-CN"/>
        </w:rPr>
        <w:t>外周：颈动脉体、主动脉体，低氧高二氧化碳高酸性，呼吸加深加快，肺通气量增加。</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中枢：延髓腹外侧浅表处神经元，高酸性高二氧化碳，不感受低氧。</w:t>
      </w:r>
    </w:p>
    <w:p>
      <w:pPr>
        <w:widowControl w:val="0"/>
        <w:numPr>
          <w:ilvl w:val="0"/>
          <w:numId w:val="0"/>
        </w:numPr>
        <w:jc w:val="both"/>
        <w:rPr>
          <w:rFonts w:hint="eastAsia"/>
          <w:b/>
          <w:bCs/>
          <w:u w:val="none"/>
          <w:vertAlign w:val="baseline"/>
          <w:lang w:val="en-US" w:eastAsia="zh-CN"/>
        </w:rPr>
      </w:pPr>
      <w:r>
        <w:rPr>
          <w:rFonts w:hint="eastAsia"/>
          <w:b/>
          <w:bCs/>
          <w:u w:val="none"/>
          <w:vertAlign w:val="baseline"/>
          <w:lang w:val="en-US" w:eastAsia="zh-CN"/>
        </w:rPr>
        <w:t>CO</w:t>
      </w:r>
      <w:r>
        <w:rPr>
          <w:rFonts w:hint="eastAsia"/>
          <w:b/>
          <w:bCs/>
          <w:u w:val="none"/>
          <w:vertAlign w:val="subscript"/>
          <w:lang w:val="en-US" w:eastAsia="zh-CN"/>
        </w:rPr>
        <w:t>2</w:t>
      </w:r>
      <w:r>
        <w:rPr>
          <w:rFonts w:hint="eastAsia"/>
          <w:b/>
          <w:bCs/>
          <w:u w:val="none"/>
          <w:vertAlign w:val="baseline"/>
          <w:lang w:val="en-US" w:eastAsia="zh-CN"/>
        </w:rPr>
        <w:t>,H</w:t>
      </w:r>
      <w:r>
        <w:rPr>
          <w:rFonts w:hint="eastAsia"/>
          <w:b/>
          <w:bCs/>
          <w:u w:val="none"/>
          <w:vertAlign w:val="superscript"/>
          <w:lang w:val="en-US" w:eastAsia="zh-CN"/>
        </w:rPr>
        <w:t>+</w:t>
      </w:r>
      <w:r>
        <w:rPr>
          <w:rFonts w:hint="eastAsia"/>
          <w:b/>
          <w:bCs/>
          <w:u w:val="none"/>
          <w:vertAlign w:val="baseline"/>
          <w:lang w:val="en-US" w:eastAsia="zh-CN"/>
        </w:rPr>
        <w:t>,</w:t>
      </w:r>
      <w:r>
        <w:rPr>
          <w:rFonts w:hint="eastAsia"/>
          <w:b/>
          <w:bCs/>
          <w:u w:val="none"/>
          <w:lang w:val="en-US" w:eastAsia="zh-CN"/>
        </w:rPr>
        <w:t>O</w:t>
      </w:r>
      <w:r>
        <w:rPr>
          <w:rFonts w:hint="eastAsia"/>
          <w:b/>
          <w:bCs/>
          <w:u w:val="none"/>
          <w:vertAlign w:val="subscript"/>
          <w:lang w:val="en-US" w:eastAsia="zh-CN"/>
        </w:rPr>
        <w:t>2</w:t>
      </w:r>
      <w:r>
        <w:rPr>
          <w:rFonts w:hint="eastAsia"/>
          <w:b/>
          <w:bCs/>
          <w:u w:val="none"/>
          <w:vertAlign w:val="baseline"/>
          <w:lang w:val="en-US" w:eastAsia="zh-CN"/>
        </w:rPr>
        <w:t>：</w:t>
      </w:r>
    </w:p>
    <w:p>
      <w:pPr>
        <w:numPr>
          <w:ilvl w:val="0"/>
          <w:numId w:val="0"/>
        </w:numPr>
        <w:rPr>
          <w:rFonts w:hint="eastAsia"/>
          <w:vertAlign w:val="baseline"/>
          <w:lang w:val="en-US" w:eastAsia="zh-CN"/>
        </w:rPr>
      </w:pPr>
      <w:r>
        <w:rPr>
          <w:rFonts w:hint="eastAsia"/>
          <w:b w:val="0"/>
          <w:bCs w:val="0"/>
          <w:u w:val="none"/>
          <w:vertAlign w:val="baseline"/>
          <w:lang w:val="en-US" w:eastAsia="zh-CN"/>
        </w:rPr>
        <w:t>CO</w:t>
      </w:r>
      <w:r>
        <w:rPr>
          <w:rFonts w:hint="eastAsia"/>
          <w:b w:val="0"/>
          <w:bCs w:val="0"/>
          <w:u w:val="none"/>
          <w:vertAlign w:val="subscript"/>
          <w:lang w:val="en-US" w:eastAsia="zh-CN"/>
        </w:rPr>
        <w:t>2</w:t>
      </w:r>
      <w:r>
        <w:rPr>
          <w:rFonts w:hint="eastAsia"/>
          <w:b w:val="0"/>
          <w:bCs w:val="0"/>
          <w:u w:val="none"/>
          <w:vertAlign w:val="baseline"/>
          <w:lang w:val="en-US" w:eastAsia="zh-CN"/>
        </w:rPr>
        <w:t>最重要化学因素，</w:t>
      </w:r>
      <w:r>
        <w:rPr>
          <w:rFonts w:hint="eastAsia"/>
          <w:vertAlign w:val="baseline"/>
          <w:lang w:val="en-US" w:eastAsia="zh-CN"/>
        </w:rPr>
        <w:t>Pco</w:t>
      </w:r>
      <w:r>
        <w:rPr>
          <w:rFonts w:hint="eastAsia"/>
          <w:vertAlign w:val="subscript"/>
          <w:lang w:val="en-US" w:eastAsia="zh-CN"/>
        </w:rPr>
        <w:t>2</w:t>
      </w:r>
      <w:r>
        <w:rPr>
          <w:rFonts w:hint="eastAsia"/>
          <w:vertAlign w:val="baseline"/>
          <w:lang w:val="en-US" w:eastAsia="zh-CN"/>
        </w:rPr>
        <w:t>在一定范围内升高可加强对呼吸的刺激，超过一定限度抑制呼吸出现CO</w:t>
      </w:r>
      <w:r>
        <w:rPr>
          <w:rFonts w:hint="eastAsia"/>
          <w:vertAlign w:val="subscript"/>
          <w:lang w:val="en-US" w:eastAsia="zh-CN"/>
        </w:rPr>
        <w:t>2</w:t>
      </w:r>
      <w:r>
        <w:rPr>
          <w:rFonts w:hint="eastAsia"/>
          <w:vertAlign w:val="baseline"/>
          <w:lang w:val="en-US" w:eastAsia="zh-CN"/>
        </w:rPr>
        <w:t>麻醉，主要通过穿过血脑屏障中枢化学感受器传导到兴奋呼吸中枢，也可以通过刺激外周化学感受器引起呼吸加强，过度通气Pco</w:t>
      </w:r>
      <w:r>
        <w:rPr>
          <w:rFonts w:hint="eastAsia"/>
          <w:vertAlign w:val="subscript"/>
          <w:lang w:val="en-US" w:eastAsia="zh-CN"/>
        </w:rPr>
        <w:t>2</w:t>
      </w:r>
      <w:r>
        <w:rPr>
          <w:rFonts w:hint="eastAsia"/>
          <w:vertAlign w:val="baseline"/>
          <w:lang w:val="en-US" w:eastAsia="zh-CN"/>
        </w:rPr>
        <w:t>过低会解除呼吸兴奋，造成呼吸暂停。</w:t>
      </w:r>
    </w:p>
    <w:p>
      <w:pPr>
        <w:numPr>
          <w:ilvl w:val="0"/>
          <w:numId w:val="0"/>
        </w:numPr>
        <w:rPr>
          <w:rFonts w:hint="default"/>
          <w:vertAlign w:val="baseline"/>
          <w:lang w:val="en-US" w:eastAsia="zh-CN"/>
        </w:rPr>
      </w:pPr>
      <w:r>
        <w:rPr>
          <w:rFonts w:hint="eastAsia"/>
          <w:vertAlign w:val="baseline"/>
          <w:lang w:val="en-US" w:eastAsia="zh-CN"/>
        </w:rPr>
        <w:t>H</w:t>
      </w:r>
      <w:r>
        <w:rPr>
          <w:rFonts w:hint="eastAsia"/>
          <w:vertAlign w:val="superscript"/>
          <w:lang w:val="en-US" w:eastAsia="zh-CN"/>
        </w:rPr>
        <w:t>+</w:t>
      </w:r>
      <w:r>
        <w:rPr>
          <w:rFonts w:hint="eastAsia"/>
          <w:vertAlign w:val="baseline"/>
          <w:lang w:val="en-US" w:eastAsia="zh-CN"/>
        </w:rPr>
        <w:t>外周化学感受器，脑脊液中刺激中枢化学感受器。</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O</w:t>
      </w:r>
      <w:r>
        <w:rPr>
          <w:rFonts w:hint="eastAsia"/>
          <w:b w:val="0"/>
          <w:bCs w:val="0"/>
          <w:u w:val="none"/>
          <w:vertAlign w:val="subscript"/>
          <w:lang w:val="en-US" w:eastAsia="zh-CN"/>
        </w:rPr>
        <w:t>2</w:t>
      </w:r>
      <w:r>
        <w:rPr>
          <w:rFonts w:hint="eastAsia"/>
          <w:b w:val="0"/>
          <w:bCs w:val="0"/>
          <w:u w:val="none"/>
          <w:vertAlign w:val="baseline"/>
          <w:lang w:val="en-US" w:eastAsia="zh-CN"/>
        </w:rPr>
        <w:t>轻度外周重度中枢。</w:t>
      </w:r>
    </w:p>
    <w:p>
      <w:pPr>
        <w:widowControl w:val="0"/>
        <w:numPr>
          <w:ilvl w:val="0"/>
          <w:numId w:val="0"/>
        </w:numPr>
        <w:jc w:val="both"/>
        <w:rPr>
          <w:rFonts w:hint="eastAsia"/>
          <w:lang w:val="en-US" w:eastAsia="zh-CN"/>
        </w:rPr>
      </w:pPr>
      <w:r>
        <w:rPr>
          <w:rFonts w:hint="default"/>
          <w:b/>
          <w:bCs/>
          <w:lang w:val="en-US" w:eastAsia="zh-CN"/>
        </w:rPr>
        <w:t>肺牵张反射</w:t>
      </w:r>
      <w:r>
        <w:rPr>
          <w:rFonts w:hint="eastAsia"/>
          <w:b/>
          <w:bCs/>
          <w:lang w:val="en-US" w:eastAsia="zh-CN"/>
        </w:rPr>
        <w:t>：</w:t>
      </w:r>
      <w:r>
        <w:rPr>
          <w:rFonts w:hint="eastAsia"/>
          <w:lang w:val="en-US" w:eastAsia="zh-CN"/>
        </w:rPr>
        <w:t>由肺扩张或肺萎陷引起的吸气抑制或吸气兴奋的反射，包括肺扩张反射和肺萎陷反射，是负反馈调节。平静呼吸不参与调节。</w:t>
      </w:r>
    </w:p>
    <w:p>
      <w:pPr>
        <w:widowControl w:val="0"/>
        <w:numPr>
          <w:ilvl w:val="0"/>
          <w:numId w:val="0"/>
        </w:numPr>
        <w:jc w:val="both"/>
        <w:rPr>
          <w:rFonts w:hint="eastAsia"/>
          <w:b w:val="0"/>
          <w:bCs w:val="0"/>
          <w:lang w:val="en-US" w:eastAsia="zh-CN"/>
        </w:rPr>
      </w:pPr>
      <w:r>
        <w:rPr>
          <w:rFonts w:hint="eastAsia"/>
          <w:b/>
          <w:bCs/>
          <w:lang w:val="en-US" w:eastAsia="zh-CN"/>
        </w:rPr>
        <w:t>防御性呼吸反射：</w:t>
      </w:r>
      <w:r>
        <w:rPr>
          <w:rFonts w:hint="eastAsia"/>
          <w:b w:val="0"/>
          <w:bCs w:val="0"/>
          <w:lang w:val="en-US" w:eastAsia="zh-CN"/>
        </w:rPr>
        <w:t>喷嚏，咳嗽。</w:t>
      </w:r>
    </w:p>
    <w:p>
      <w:pPr>
        <w:pStyle w:val="2"/>
        <w:bidi w:val="0"/>
        <w:jc w:val="center"/>
        <w:rPr>
          <w:rFonts w:hint="eastAsia"/>
          <w:lang w:val="en-US" w:eastAsia="zh-CN"/>
        </w:rPr>
      </w:pPr>
      <w:r>
        <w:rPr>
          <w:rFonts w:hint="eastAsia"/>
          <w:lang w:val="en-US" w:eastAsia="zh-CN"/>
        </w:rPr>
        <w:t>Chapter 6 消化和吸收</w:t>
      </w:r>
    </w:p>
    <w:p>
      <w:pPr>
        <w:numPr>
          <w:ilvl w:val="0"/>
          <w:numId w:val="5"/>
        </w:numPr>
        <w:rPr>
          <w:rFonts w:hint="eastAsia"/>
          <w:b/>
          <w:bCs/>
          <w:u w:val="single"/>
          <w:lang w:val="en-US" w:eastAsia="zh-CN"/>
        </w:rPr>
      </w:pPr>
      <w:r>
        <w:rPr>
          <w:rFonts w:hint="eastAsia"/>
          <w:b/>
          <w:bCs/>
          <w:u w:val="single"/>
          <w:lang w:val="en-US" w:eastAsia="zh-CN"/>
        </w:rPr>
        <w:t>消化生理概述</w:t>
      </w:r>
    </w:p>
    <w:p>
      <w:pPr>
        <w:widowControl w:val="0"/>
        <w:numPr>
          <w:ilvl w:val="0"/>
          <w:numId w:val="0"/>
        </w:numPr>
        <w:jc w:val="both"/>
        <w:rPr>
          <w:rFonts w:hint="eastAsia"/>
          <w:b w:val="0"/>
          <w:bCs w:val="0"/>
          <w:u w:val="none"/>
          <w:lang w:val="en-US" w:eastAsia="zh-CN"/>
        </w:rPr>
      </w:pPr>
      <w:r>
        <w:rPr>
          <w:rFonts w:hint="eastAsia"/>
          <w:b/>
          <w:bCs/>
          <w:u w:val="none"/>
          <w:lang w:val="en-US" w:eastAsia="zh-CN"/>
        </w:rPr>
        <w:t>消化道：</w:t>
      </w:r>
      <w:r>
        <w:rPr>
          <w:rFonts w:hint="eastAsia"/>
          <w:b w:val="0"/>
          <w:bCs w:val="0"/>
          <w:u w:val="none"/>
          <w:lang w:val="en-US" w:eastAsia="zh-CN"/>
        </w:rPr>
        <w:t>口腔、咽、食道、胃、小肠、大肠。</w:t>
      </w:r>
    </w:p>
    <w:p>
      <w:pPr>
        <w:widowControl w:val="0"/>
        <w:numPr>
          <w:ilvl w:val="0"/>
          <w:numId w:val="0"/>
        </w:numPr>
        <w:jc w:val="both"/>
        <w:rPr>
          <w:rFonts w:hint="eastAsia"/>
          <w:b w:val="0"/>
          <w:bCs w:val="0"/>
          <w:u w:val="none"/>
          <w:lang w:val="en-US" w:eastAsia="zh-CN"/>
        </w:rPr>
      </w:pPr>
      <w:r>
        <w:rPr>
          <w:rFonts w:hint="eastAsia"/>
          <w:b/>
          <w:bCs/>
          <w:u w:val="none"/>
          <w:lang w:val="en-US" w:eastAsia="zh-CN"/>
        </w:rPr>
        <w:t>消化腺：</w:t>
      </w:r>
      <w:r>
        <w:rPr>
          <w:rFonts w:hint="eastAsia"/>
          <w:b w:val="0"/>
          <w:bCs w:val="0"/>
          <w:u w:val="none"/>
          <w:lang w:val="en-US" w:eastAsia="zh-CN"/>
        </w:rPr>
        <w:t>唾液腺、肝、胰、消化道壁腺体。</w:t>
      </w:r>
    </w:p>
    <w:p>
      <w:pPr>
        <w:numPr>
          <w:ilvl w:val="0"/>
          <w:numId w:val="0"/>
        </w:numPr>
        <w:rPr>
          <w:rFonts w:hint="eastAsia"/>
          <w:lang w:val="en-US" w:eastAsia="zh-CN"/>
        </w:rPr>
      </w:pPr>
      <w:r>
        <w:rPr>
          <w:rFonts w:hint="default"/>
          <w:b/>
          <w:bCs/>
          <w:lang w:val="en-US" w:eastAsia="zh-CN"/>
        </w:rPr>
        <w:t>消化道平滑肌</w:t>
      </w:r>
      <w:r>
        <w:rPr>
          <w:rFonts w:hint="eastAsia"/>
          <w:b/>
          <w:bCs/>
          <w:lang w:val="en-US" w:eastAsia="zh-CN"/>
        </w:rPr>
        <w:t>一般生理</w:t>
      </w:r>
      <w:r>
        <w:rPr>
          <w:rFonts w:hint="default"/>
          <w:b/>
          <w:bCs/>
          <w:lang w:val="en-US" w:eastAsia="zh-CN"/>
        </w:rPr>
        <w:t>特性</w:t>
      </w:r>
      <w:r>
        <w:rPr>
          <w:rFonts w:hint="eastAsia"/>
          <w:b/>
          <w:bCs/>
          <w:lang w:val="en-US" w:eastAsia="zh-CN"/>
        </w:rPr>
        <w:t>：</w:t>
      </w:r>
      <w:r>
        <w:rPr>
          <w:rFonts w:hint="eastAsia"/>
          <w:lang w:val="en-US" w:eastAsia="zh-CN"/>
        </w:rPr>
        <w:t>兴奋性，收缩缓慢；节律性；紧张性，经常处于微弱收缩；富有伸展性；对化学、温度、机械牵拉刺激敏感，对电刺激不敏感。</w:t>
      </w:r>
    </w:p>
    <w:p>
      <w:pPr>
        <w:numPr>
          <w:ilvl w:val="0"/>
          <w:numId w:val="0"/>
        </w:numPr>
        <w:rPr>
          <w:rFonts w:hint="eastAsia"/>
          <w:b w:val="0"/>
          <w:bCs w:val="0"/>
          <w:lang w:val="en-US" w:eastAsia="zh-CN"/>
        </w:rPr>
      </w:pPr>
      <w:r>
        <w:rPr>
          <w:rFonts w:hint="eastAsia"/>
          <w:b/>
          <w:bCs/>
          <w:lang w:val="en-US" w:eastAsia="zh-CN"/>
        </w:rPr>
        <w:t>消化道平滑肌电生理特性：</w:t>
      </w:r>
    </w:p>
    <w:p>
      <w:pPr>
        <w:numPr>
          <w:ilvl w:val="0"/>
          <w:numId w:val="0"/>
        </w:numPr>
        <w:rPr>
          <w:rFonts w:hint="eastAsia"/>
          <w:b w:val="0"/>
          <w:bCs w:val="0"/>
          <w:u w:val="single"/>
          <w:lang w:val="en-US" w:eastAsia="zh-CN"/>
        </w:rPr>
      </w:pPr>
      <w:r>
        <w:rPr>
          <w:rFonts w:hint="eastAsia"/>
          <w:b w:val="0"/>
          <w:bCs w:val="0"/>
          <w:u w:val="single"/>
          <w:lang w:val="en-US" w:eastAsia="zh-CN"/>
        </w:rPr>
        <w:t>慢波电位BER：</w:t>
      </w:r>
    </w:p>
    <w:p>
      <w:pPr>
        <w:numPr>
          <w:ilvl w:val="0"/>
          <w:numId w:val="0"/>
        </w:numPr>
        <w:rPr>
          <w:rFonts w:hint="eastAsia"/>
          <w:lang w:val="en-US" w:eastAsia="zh-CN"/>
        </w:rPr>
      </w:pPr>
      <w:r>
        <w:rPr>
          <w:rFonts w:hint="eastAsia"/>
          <w:lang w:val="en-US" w:eastAsia="zh-CN"/>
        </w:rPr>
        <w:t>在RP基础上产生的节律性去极化和复极化波，频率较慢，决定消化道收缩节律。</w:t>
      </w:r>
    </w:p>
    <w:p>
      <w:pPr>
        <w:numPr>
          <w:ilvl w:val="0"/>
          <w:numId w:val="0"/>
        </w:numPr>
        <w:rPr>
          <w:rFonts w:hint="eastAsia"/>
          <w:lang w:val="en-US" w:eastAsia="zh-CN"/>
        </w:rPr>
      </w:pPr>
      <w:r>
        <w:rPr>
          <w:rFonts w:hint="eastAsia"/>
          <w:lang w:val="en-US" w:eastAsia="zh-CN"/>
        </w:rPr>
        <w:t>节律性起源于纵行肌和环形肌之间的Cajal间质细胞。产生与细胞内钙波有关，钙离子激活氯通道，氯离子外流去极化。</w:t>
      </w:r>
    </w:p>
    <w:p>
      <w:pPr>
        <w:numPr>
          <w:ilvl w:val="0"/>
          <w:numId w:val="0"/>
        </w:numPr>
        <w:rPr>
          <w:rFonts w:hint="eastAsia"/>
          <w:lang w:val="en-US" w:eastAsia="zh-CN"/>
        </w:rPr>
      </w:pPr>
      <w:r>
        <w:rPr>
          <w:rFonts w:hint="eastAsia"/>
          <w:lang w:val="en-US" w:eastAsia="zh-CN"/>
        </w:rPr>
        <w:t>触发平滑肌机械阈可引起肌肉收缩，超过电阈引发动作电位。</w:t>
      </w:r>
    </w:p>
    <w:p>
      <w:pPr>
        <w:numPr>
          <w:ilvl w:val="0"/>
          <w:numId w:val="0"/>
        </w:numPr>
        <w:rPr>
          <w:rFonts w:hint="eastAsia"/>
          <w:u w:val="single"/>
          <w:lang w:val="en-US" w:eastAsia="zh-CN"/>
        </w:rPr>
      </w:pPr>
      <w:r>
        <w:rPr>
          <w:rFonts w:hint="eastAsia"/>
          <w:u w:val="single"/>
          <w:lang w:val="en-US" w:eastAsia="zh-CN"/>
        </w:rPr>
        <w:t>动作电位：</w:t>
      </w:r>
    </w:p>
    <w:p>
      <w:pPr>
        <w:numPr>
          <w:ilvl w:val="0"/>
          <w:numId w:val="0"/>
        </w:numPr>
        <w:rPr>
          <w:rFonts w:hint="eastAsia"/>
          <w:u w:val="none"/>
          <w:vertAlign w:val="baseline"/>
          <w:lang w:val="en-US" w:eastAsia="zh-CN"/>
        </w:rPr>
      </w:pPr>
      <w:r>
        <w:rPr>
          <w:rFonts w:hint="eastAsia"/>
          <w:u w:val="none"/>
          <w:lang w:val="en-US" w:eastAsia="zh-CN"/>
        </w:rPr>
        <w:t>上升慢，时程长，波幅低，去极化Ca</w:t>
      </w:r>
      <w:r>
        <w:rPr>
          <w:rFonts w:hint="eastAsia"/>
          <w:u w:val="none"/>
          <w:vertAlign w:val="superscript"/>
          <w:lang w:val="en-US" w:eastAsia="zh-CN"/>
        </w:rPr>
        <w:t>2+</w:t>
      </w:r>
      <w:r>
        <w:rPr>
          <w:rFonts w:hint="eastAsia"/>
          <w:u w:val="none"/>
          <w:vertAlign w:val="baseline"/>
          <w:lang w:val="en-US" w:eastAsia="zh-CN"/>
        </w:rPr>
        <w:t>，复极化K</w:t>
      </w:r>
      <w:r>
        <w:rPr>
          <w:rFonts w:hint="eastAsia"/>
          <w:u w:val="none"/>
          <w:vertAlign w:val="superscript"/>
          <w:lang w:val="en-US" w:eastAsia="zh-CN"/>
        </w:rPr>
        <w:t>+</w:t>
      </w:r>
      <w:r>
        <w:rPr>
          <w:rFonts w:hint="eastAsia"/>
          <w:u w:val="none"/>
          <w:vertAlign w:val="baseline"/>
          <w:lang w:val="en-US" w:eastAsia="zh-CN"/>
        </w:rPr>
        <w:t>，导致平滑肌收缩。</w:t>
      </w:r>
    </w:p>
    <w:p>
      <w:pPr>
        <w:numPr>
          <w:ilvl w:val="0"/>
          <w:numId w:val="0"/>
        </w:numPr>
        <w:rPr>
          <w:rFonts w:hint="default"/>
          <w:u w:val="none"/>
          <w:vertAlign w:val="baseline"/>
          <w:lang w:val="en-US" w:eastAsia="zh-CN"/>
        </w:rPr>
      </w:pPr>
      <w:r>
        <w:rPr>
          <w:rFonts w:hint="default"/>
          <w:u w:val="none"/>
          <w:vertAlign w:val="baseline"/>
          <w:lang w:val="en-US" w:eastAsia="zh-CN"/>
        </w:rPr>
        <w:drawing>
          <wp:inline distT="0" distB="0" distL="114300" distR="114300">
            <wp:extent cx="4377055" cy="1595120"/>
            <wp:effectExtent l="0" t="0" r="4445" b="5080"/>
            <wp:docPr id="10" name="图片 10" descr="DEAB472FA650EAB50C8E8F1553011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AB472FA650EAB50C8E8F1553011F31"/>
                    <pic:cNvPicPr>
                      <a:picLocks noChangeAspect="1"/>
                    </pic:cNvPicPr>
                  </pic:nvPicPr>
                  <pic:blipFill>
                    <a:blip r:embed="rId13"/>
                    <a:stretch>
                      <a:fillRect/>
                    </a:stretch>
                  </pic:blipFill>
                  <pic:spPr>
                    <a:xfrm>
                      <a:off x="0" y="0"/>
                      <a:ext cx="4377055" cy="1595120"/>
                    </a:xfrm>
                    <a:prstGeom prst="rect">
                      <a:avLst/>
                    </a:prstGeom>
                  </pic:spPr>
                </pic:pic>
              </a:graphicData>
            </a:graphic>
          </wp:inline>
        </w:drawing>
      </w:r>
    </w:p>
    <w:p>
      <w:pPr>
        <w:numPr>
          <w:ilvl w:val="0"/>
          <w:numId w:val="0"/>
        </w:numPr>
        <w:rPr>
          <w:rFonts w:hint="eastAsia"/>
          <w:lang w:val="en-US" w:eastAsia="zh-CN"/>
        </w:rPr>
      </w:pPr>
      <w:r>
        <w:rPr>
          <w:rFonts w:hint="default"/>
          <w:b/>
          <w:bCs/>
          <w:lang w:val="en-US" w:eastAsia="zh-CN"/>
        </w:rPr>
        <w:t>胃肠激素</w:t>
      </w:r>
      <w:r>
        <w:rPr>
          <w:rFonts w:hint="eastAsia"/>
          <w:b/>
          <w:bCs/>
          <w:lang w:val="en-US" w:eastAsia="zh-CN"/>
        </w:rPr>
        <w:t>：</w:t>
      </w:r>
      <w:r>
        <w:rPr>
          <w:rFonts w:hint="eastAsia"/>
          <w:lang w:val="en-US" w:eastAsia="zh-CN"/>
        </w:rPr>
        <w:t>由消化道内分泌细胞合成和释放的激素，主要在消化道内发挥作用。</w:t>
      </w:r>
    </w:p>
    <w:p>
      <w:pPr>
        <w:numPr>
          <w:ilvl w:val="0"/>
          <w:numId w:val="0"/>
        </w:numPr>
        <w:rPr>
          <w:rFonts w:hint="default"/>
          <w:lang w:val="en-US" w:eastAsia="zh-CN"/>
        </w:rPr>
      </w:pPr>
      <w:r>
        <w:rPr>
          <w:rFonts w:hint="default"/>
          <w:b/>
          <w:bCs/>
          <w:lang w:val="en-US" w:eastAsia="zh-CN"/>
        </w:rPr>
        <w:t>脑肠肽</w:t>
      </w:r>
      <w:r>
        <w:rPr>
          <w:rFonts w:hint="eastAsia"/>
          <w:b/>
          <w:bCs/>
          <w:lang w:val="en-US" w:eastAsia="zh-CN"/>
        </w:rPr>
        <w:t>：</w:t>
      </w:r>
      <w:r>
        <w:rPr>
          <w:rFonts w:hint="eastAsia"/>
          <w:lang w:val="en-US" w:eastAsia="zh-CN"/>
        </w:rPr>
        <w:t>在消化道和中枢神经系统内双重分布的肽类物质。</w:t>
      </w:r>
    </w:p>
    <w:p>
      <w:pPr>
        <w:numPr>
          <w:ilvl w:val="0"/>
          <w:numId w:val="5"/>
        </w:numPr>
        <w:rPr>
          <w:rFonts w:hint="default"/>
          <w:b/>
          <w:bCs/>
          <w:u w:val="single"/>
          <w:lang w:val="en-US" w:eastAsia="zh-CN"/>
        </w:rPr>
      </w:pPr>
      <w:r>
        <w:rPr>
          <w:rFonts w:hint="eastAsia"/>
          <w:b/>
          <w:bCs/>
          <w:u w:val="single"/>
          <w:lang w:val="en-US" w:eastAsia="zh-CN"/>
        </w:rPr>
        <w:t>胃内消化</w:t>
      </w:r>
    </w:p>
    <w:p>
      <w:pPr>
        <w:widowControl w:val="0"/>
        <w:numPr>
          <w:ilvl w:val="0"/>
          <w:numId w:val="0"/>
        </w:numPr>
        <w:jc w:val="both"/>
        <w:rPr>
          <w:rFonts w:hint="eastAsia"/>
          <w:b w:val="0"/>
          <w:bCs w:val="0"/>
          <w:u w:val="none"/>
          <w:lang w:val="en-US" w:eastAsia="zh-CN"/>
        </w:rPr>
      </w:pPr>
      <w:r>
        <w:rPr>
          <w:rFonts w:hint="eastAsia"/>
          <w:b/>
          <w:bCs/>
          <w:u w:val="none"/>
          <w:lang w:val="en-US" w:eastAsia="zh-CN"/>
        </w:rPr>
        <w:t>胃外分泌腺：</w:t>
      </w:r>
      <w:r>
        <w:rPr>
          <w:rFonts w:hint="eastAsia"/>
          <w:b w:val="0"/>
          <w:bCs w:val="0"/>
          <w:u w:val="none"/>
          <w:lang w:val="en-US" w:eastAsia="zh-CN"/>
        </w:rPr>
        <w:t>贲门腺，泌酸腺-壁细胞、主细胞、颈黏液细胞，幽门腺。</w:t>
      </w:r>
    </w:p>
    <w:p>
      <w:pPr>
        <w:widowControl w:val="0"/>
        <w:numPr>
          <w:ilvl w:val="0"/>
          <w:numId w:val="0"/>
        </w:numPr>
        <w:jc w:val="both"/>
        <w:rPr>
          <w:rFonts w:hint="eastAsia"/>
          <w:b/>
          <w:bCs/>
          <w:u w:val="none"/>
          <w:lang w:val="en-US" w:eastAsia="zh-CN"/>
        </w:rPr>
      </w:pPr>
      <w:r>
        <w:rPr>
          <w:rFonts w:hint="eastAsia"/>
          <w:b/>
          <w:bCs/>
          <w:u w:val="none"/>
          <w:lang w:val="en-US" w:eastAsia="zh-CN"/>
        </w:rPr>
        <w:t>胃液：</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盐酸：</w:t>
      </w:r>
      <w:r>
        <w:rPr>
          <w:rFonts w:hint="eastAsia"/>
          <w:b w:val="0"/>
          <w:bCs w:val="0"/>
          <w:u w:val="none"/>
          <w:lang w:val="en-US" w:eastAsia="zh-CN"/>
        </w:rPr>
        <w:t>壁细胞。</w:t>
      </w:r>
      <w:r>
        <w:rPr>
          <w:rFonts w:hint="eastAsia"/>
          <w:lang w:val="en-US" w:eastAsia="zh-CN"/>
        </w:rPr>
        <w:t>激活胃蛋白酶原，提供酸性环境使其分解蛋白质；使食物中蛋白质变性易于水解；杀菌；促进铁和钙在小肠中的吸收；刺激胰液、胆汁、小肠液的分泌。</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2646680" cy="2108835"/>
            <wp:effectExtent l="0" t="0" r="1270" b="5715"/>
            <wp:docPr id="11" name="图片 11" descr="1305A7425EB88C06D8CB1E3817BC9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05A7425EB88C06D8CB1E3817BC9A68"/>
                    <pic:cNvPicPr>
                      <a:picLocks noChangeAspect="1"/>
                    </pic:cNvPicPr>
                  </pic:nvPicPr>
                  <pic:blipFill>
                    <a:blip r:embed="rId14"/>
                    <a:stretch>
                      <a:fillRect/>
                    </a:stretch>
                  </pic:blipFill>
                  <pic:spPr>
                    <a:xfrm>
                      <a:off x="0" y="0"/>
                      <a:ext cx="2646680" cy="2108835"/>
                    </a:xfrm>
                    <a:prstGeom prst="rect">
                      <a:avLst/>
                    </a:prstGeom>
                  </pic:spPr>
                </pic:pic>
              </a:graphicData>
            </a:graphic>
          </wp:inline>
        </w:drawing>
      </w:r>
    </w:p>
    <w:p>
      <w:pPr>
        <w:widowControl w:val="0"/>
        <w:numPr>
          <w:ilvl w:val="0"/>
          <w:numId w:val="0"/>
        </w:numPr>
        <w:jc w:val="both"/>
        <w:rPr>
          <w:rFonts w:hint="eastAsia"/>
          <w:b w:val="0"/>
          <w:bCs w:val="0"/>
          <w:u w:val="none"/>
          <w:vertAlign w:val="baseline"/>
          <w:lang w:val="en-US" w:eastAsia="zh-CN"/>
        </w:rPr>
      </w:pPr>
      <w:r>
        <w:rPr>
          <w:rFonts w:hint="eastAsia"/>
          <w:b w:val="0"/>
          <w:bCs w:val="0"/>
          <w:u w:val="single"/>
          <w:lang w:val="en-US" w:eastAsia="zh-CN"/>
        </w:rPr>
        <w:t>内因子：</w:t>
      </w:r>
      <w:r>
        <w:rPr>
          <w:rFonts w:hint="eastAsia"/>
          <w:b w:val="0"/>
          <w:bCs w:val="0"/>
          <w:u w:val="none"/>
          <w:lang w:val="en-US" w:eastAsia="zh-CN"/>
        </w:rPr>
        <w:t>壁细胞分泌内因子结合VitB</w:t>
      </w:r>
      <w:r>
        <w:rPr>
          <w:rFonts w:hint="eastAsia"/>
          <w:b w:val="0"/>
          <w:bCs w:val="0"/>
          <w:u w:val="none"/>
          <w:vertAlign w:val="subscript"/>
          <w:lang w:val="en-US" w:eastAsia="zh-CN"/>
        </w:rPr>
        <w:t>12</w:t>
      </w:r>
      <w:r>
        <w:rPr>
          <w:rFonts w:hint="eastAsia"/>
          <w:b w:val="0"/>
          <w:bCs w:val="0"/>
          <w:u w:val="none"/>
          <w:vertAlign w:val="baseline"/>
          <w:lang w:val="en-US" w:eastAsia="zh-CN"/>
        </w:rPr>
        <w:t>,促进在直肠的吸收。</w:t>
      </w:r>
    </w:p>
    <w:p>
      <w:pPr>
        <w:numPr>
          <w:ilvl w:val="0"/>
          <w:numId w:val="0"/>
        </w:numPr>
        <w:rPr>
          <w:rFonts w:hint="eastAsia"/>
          <w:b w:val="0"/>
          <w:bCs w:val="0"/>
          <w:u w:val="none"/>
          <w:vertAlign w:val="baseline"/>
          <w:lang w:val="en-US" w:eastAsia="zh-CN"/>
        </w:rPr>
      </w:pPr>
      <w:r>
        <w:rPr>
          <w:rFonts w:hint="eastAsia"/>
          <w:b w:val="0"/>
          <w:bCs w:val="0"/>
          <w:u w:val="single"/>
          <w:vertAlign w:val="baseline"/>
          <w:lang w:val="en-US" w:eastAsia="zh-CN"/>
        </w:rPr>
        <w:t>胃蛋白酶原：</w:t>
      </w:r>
      <w:r>
        <w:rPr>
          <w:rFonts w:hint="eastAsia"/>
          <w:b w:val="0"/>
          <w:bCs w:val="0"/>
          <w:u w:val="none"/>
          <w:vertAlign w:val="baseline"/>
          <w:lang w:val="en-US" w:eastAsia="zh-CN"/>
        </w:rPr>
        <w:t>主细胞分泌合成，在盐酸作用下变成胃蛋白酶，</w:t>
      </w:r>
      <w:r>
        <w:rPr>
          <w:rFonts w:hint="eastAsia"/>
          <w:vertAlign w:val="baseline"/>
          <w:lang w:val="en-US" w:eastAsia="zh-CN"/>
        </w:rPr>
        <w:t>可进一步激活胃蛋白酶原，消化蛋白质变成䏡、胨和少量的肽。</w:t>
      </w:r>
    </w:p>
    <w:p>
      <w:pPr>
        <w:widowControl w:val="0"/>
        <w:numPr>
          <w:ilvl w:val="0"/>
          <w:numId w:val="0"/>
        </w:numPr>
        <w:jc w:val="both"/>
        <w:rPr>
          <w:rFonts w:hint="eastAsia"/>
          <w:b w:val="0"/>
          <w:bCs w:val="0"/>
          <w:u w:val="none"/>
          <w:vertAlign w:val="baseline"/>
          <w:lang w:val="en-US" w:eastAsia="zh-CN"/>
        </w:rPr>
      </w:pPr>
      <w:r>
        <w:rPr>
          <w:rFonts w:hint="eastAsia"/>
          <w:b w:val="0"/>
          <w:bCs w:val="0"/>
          <w:u w:val="single"/>
          <w:vertAlign w:val="baseline"/>
          <w:lang w:val="en-US" w:eastAsia="zh-CN"/>
        </w:rPr>
        <w:t>黏液和碳酸氢盐：</w:t>
      </w:r>
      <w:r>
        <w:rPr>
          <w:rFonts w:hint="eastAsia"/>
          <w:b w:val="0"/>
          <w:bCs w:val="0"/>
          <w:u w:val="none"/>
          <w:vertAlign w:val="baseline"/>
          <w:lang w:val="en-US" w:eastAsia="zh-CN"/>
        </w:rPr>
        <w:t>保护和润滑，黏液-碳酸氢盐屏障，胃粘膜屏障。</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胃和十二指肠黏膜的细胞保护作用：</w:t>
      </w:r>
      <w:r>
        <w:rPr>
          <w:rFonts w:hint="eastAsia"/>
          <w:b w:val="0"/>
          <w:bCs w:val="0"/>
          <w:u w:val="none"/>
          <w:vertAlign w:val="baseline"/>
          <w:lang w:val="en-US" w:eastAsia="zh-CN"/>
        </w:rPr>
        <w:t>前列腺素、表皮生长因子。</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消化期胃液分泌：</w:t>
      </w:r>
      <w:r>
        <w:rPr>
          <w:rFonts w:hint="eastAsia"/>
          <w:b w:val="0"/>
          <w:bCs w:val="0"/>
          <w:u w:val="none"/>
          <w:vertAlign w:val="baseline"/>
          <w:lang w:val="en-US" w:eastAsia="zh-CN"/>
        </w:rPr>
        <w:t>头期，迷走神经；胃期，局部神经丛反射，迷走-迷走反射，促胃液素-组胺刺激；肠期，胃肠激素调节。</w:t>
      </w:r>
    </w:p>
    <w:p>
      <w:pPr>
        <w:numPr>
          <w:ilvl w:val="0"/>
          <w:numId w:val="0"/>
        </w:numPr>
        <w:rPr>
          <w:rFonts w:hint="default"/>
          <w:lang w:val="en-US" w:eastAsia="zh-CN"/>
        </w:rPr>
      </w:pPr>
      <w:r>
        <w:rPr>
          <w:rFonts w:hint="default"/>
          <w:b/>
          <w:bCs/>
          <w:lang w:val="en-US" w:eastAsia="zh-CN"/>
        </w:rPr>
        <w:t>调节胃液分泌的神经和体液因素</w:t>
      </w:r>
      <w:r>
        <w:rPr>
          <w:rFonts w:hint="eastAsia"/>
          <w:b/>
          <w:bCs/>
          <w:lang w:val="en-US" w:eastAsia="zh-CN"/>
        </w:rPr>
        <w:t>：</w:t>
      </w:r>
    </w:p>
    <w:p>
      <w:pPr>
        <w:numPr>
          <w:ilvl w:val="0"/>
          <w:numId w:val="0"/>
        </w:numPr>
        <w:rPr>
          <w:rFonts w:hint="eastAsia"/>
          <w:u w:val="single"/>
          <w:lang w:val="en-US" w:eastAsia="zh-CN"/>
        </w:rPr>
      </w:pPr>
      <w:r>
        <w:rPr>
          <w:rFonts w:hint="eastAsia"/>
          <w:u w:val="single"/>
          <w:lang w:val="en-US" w:eastAsia="zh-CN"/>
        </w:rPr>
        <w:t>促进</w:t>
      </w:r>
    </w:p>
    <w:p>
      <w:pPr>
        <w:numPr>
          <w:ilvl w:val="0"/>
          <w:numId w:val="0"/>
        </w:numPr>
        <w:rPr>
          <w:rFonts w:hint="eastAsia"/>
          <w:lang w:val="en-US" w:eastAsia="zh-CN"/>
        </w:rPr>
      </w:pPr>
      <w:r>
        <w:rPr>
          <w:rFonts w:hint="eastAsia"/>
          <w:lang w:val="en-US" w:eastAsia="zh-CN"/>
        </w:rPr>
        <w:t>迷走神经：释放Ach作用于壁细胞，分泌胃酸；G细胞释放促胃液素；ECL细胞释放组胺作用于壁细胞。</w:t>
      </w:r>
    </w:p>
    <w:p>
      <w:pPr>
        <w:numPr>
          <w:ilvl w:val="0"/>
          <w:numId w:val="0"/>
        </w:numPr>
        <w:rPr>
          <w:rFonts w:hint="eastAsia"/>
          <w:lang w:val="en-US" w:eastAsia="zh-CN"/>
        </w:rPr>
      </w:pPr>
      <w:r>
        <w:rPr>
          <w:rFonts w:hint="eastAsia"/>
          <w:lang w:val="en-US" w:eastAsia="zh-CN"/>
        </w:rPr>
        <w:t>组胺：ECL细胞释放组胺作用于壁细胞；ECL细胞上有AchR，促胃液素受体等，间接调节胃液释放。</w:t>
      </w:r>
    </w:p>
    <w:p>
      <w:pPr>
        <w:numPr>
          <w:ilvl w:val="0"/>
          <w:numId w:val="0"/>
        </w:numPr>
        <w:rPr>
          <w:rFonts w:hint="eastAsia"/>
          <w:vertAlign w:val="baseline"/>
          <w:lang w:val="en-US" w:eastAsia="zh-CN"/>
        </w:rPr>
      </w:pPr>
      <w:r>
        <w:rPr>
          <w:rFonts w:hint="eastAsia"/>
          <w:lang w:val="en-US" w:eastAsia="zh-CN"/>
        </w:rPr>
        <w:t>促胃液素：通过壁细胞上CCK</w:t>
      </w:r>
      <w:r>
        <w:rPr>
          <w:rFonts w:hint="eastAsia"/>
          <w:vertAlign w:val="subscript"/>
          <w:lang w:val="en-US" w:eastAsia="zh-CN"/>
        </w:rPr>
        <w:t>B</w:t>
      </w:r>
      <w:r>
        <w:rPr>
          <w:rFonts w:hint="eastAsia"/>
          <w:vertAlign w:val="baseline"/>
          <w:lang w:val="en-US" w:eastAsia="zh-CN"/>
        </w:rPr>
        <w:t>受体分泌胃酸。</w:t>
      </w:r>
    </w:p>
    <w:p>
      <w:pPr>
        <w:numPr>
          <w:ilvl w:val="0"/>
          <w:numId w:val="0"/>
        </w:numPr>
        <w:rPr>
          <w:rFonts w:hint="eastAsia"/>
          <w:u w:val="single"/>
          <w:vertAlign w:val="baseline"/>
          <w:lang w:val="en-US" w:eastAsia="zh-CN"/>
        </w:rPr>
      </w:pPr>
      <w:r>
        <w:rPr>
          <w:rFonts w:hint="eastAsia"/>
          <w:u w:val="single"/>
          <w:vertAlign w:val="baseline"/>
          <w:lang w:val="en-US" w:eastAsia="zh-CN"/>
        </w:rPr>
        <w:t>抑制</w:t>
      </w:r>
    </w:p>
    <w:p>
      <w:pPr>
        <w:numPr>
          <w:ilvl w:val="0"/>
          <w:numId w:val="0"/>
        </w:numPr>
        <w:rPr>
          <w:rFonts w:hint="eastAsia"/>
          <w:vertAlign w:val="baseline"/>
          <w:lang w:val="en-US" w:eastAsia="zh-CN"/>
        </w:rPr>
      </w:pPr>
      <w:r>
        <w:rPr>
          <w:rFonts w:hint="eastAsia"/>
          <w:vertAlign w:val="baseline"/>
          <w:lang w:val="en-US" w:eastAsia="zh-CN"/>
        </w:rPr>
        <w:t>盐酸：直接抑制G细胞；刺激δ细胞分泌生长抑素，抑制胃酸分泌；十二指肠pH2.5以下，促胰液素，球抑胃肽。</w:t>
      </w:r>
    </w:p>
    <w:p>
      <w:pPr>
        <w:numPr>
          <w:ilvl w:val="0"/>
          <w:numId w:val="0"/>
        </w:numPr>
        <w:rPr>
          <w:rFonts w:hint="eastAsia"/>
          <w:vertAlign w:val="baseline"/>
          <w:lang w:val="en-US" w:eastAsia="zh-CN"/>
        </w:rPr>
      </w:pPr>
      <w:r>
        <w:rPr>
          <w:rFonts w:hint="eastAsia"/>
          <w:vertAlign w:val="baseline"/>
          <w:lang w:val="en-US" w:eastAsia="zh-CN"/>
        </w:rPr>
        <w:t>脂肪：刺激产生肠抑胃素。</w:t>
      </w:r>
    </w:p>
    <w:p>
      <w:pPr>
        <w:numPr>
          <w:ilvl w:val="0"/>
          <w:numId w:val="0"/>
        </w:numPr>
        <w:rPr>
          <w:rFonts w:hint="default"/>
          <w:vertAlign w:val="baseline"/>
          <w:lang w:val="en-US" w:eastAsia="zh-CN"/>
        </w:rPr>
      </w:pPr>
      <w:r>
        <w:rPr>
          <w:rFonts w:hint="eastAsia"/>
          <w:vertAlign w:val="baseline"/>
          <w:lang w:val="en-US" w:eastAsia="zh-CN"/>
        </w:rPr>
        <w:t>高张溶液：高渗透压溶液。</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胃运动：</w:t>
      </w:r>
      <w:r>
        <w:rPr>
          <w:rFonts w:hint="eastAsia"/>
          <w:b w:val="0"/>
          <w:bCs w:val="0"/>
          <w:u w:val="none"/>
          <w:vertAlign w:val="baseline"/>
          <w:lang w:val="en-US" w:eastAsia="zh-CN"/>
        </w:rPr>
        <w:t>紧张性收缩，容受性舒张，蠕动。</w:t>
      </w:r>
    </w:p>
    <w:p>
      <w:pPr>
        <w:widowControl w:val="0"/>
        <w:numPr>
          <w:ilvl w:val="0"/>
          <w:numId w:val="0"/>
        </w:numPr>
        <w:jc w:val="both"/>
        <w:rPr>
          <w:rFonts w:hint="eastAsia"/>
          <w:b w:val="0"/>
          <w:bCs w:val="0"/>
          <w:u w:val="none"/>
          <w:vertAlign w:val="baseline"/>
          <w:lang w:val="en-US" w:eastAsia="zh-CN"/>
        </w:rPr>
      </w:pPr>
      <w:r>
        <w:rPr>
          <w:rFonts w:hint="default"/>
          <w:b/>
          <w:bCs/>
          <w:lang w:val="en-US" w:eastAsia="zh-CN"/>
        </w:rPr>
        <w:t>胃的容受性舒张</w:t>
      </w:r>
      <w:r>
        <w:rPr>
          <w:rFonts w:hint="eastAsia"/>
          <w:b/>
          <w:bCs/>
          <w:lang w:val="en-US" w:eastAsia="zh-CN"/>
        </w:rPr>
        <w:t>：</w:t>
      </w:r>
      <w:r>
        <w:rPr>
          <w:rFonts w:hint="eastAsia"/>
          <w:lang w:val="en-US" w:eastAsia="zh-CN"/>
        </w:rPr>
        <w:t>进食时食物刺激口腔、咽、食管等处的感受器，反射性引起胃底和胃体舒张，胃容量增加，胃内压无显著升高。</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胃排空：</w:t>
      </w:r>
      <w:r>
        <w:rPr>
          <w:rFonts w:hint="eastAsia"/>
          <w:b w:val="0"/>
          <w:bCs w:val="0"/>
          <w:u w:val="none"/>
          <w:vertAlign w:val="baseline"/>
          <w:lang w:val="en-US" w:eastAsia="zh-CN"/>
        </w:rPr>
        <w:t>食物由胃进入十二指肠的过程，间断进行。胃内因素促进胃排空，食物对胃的刺激，促胃液素；十二指肠内因素抑制胃排空，食糜进入十二指肠通过肠-胃反射，促胰液素和抑胃肽。</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消化间期移行性复合运动MMC：</w:t>
      </w:r>
      <w:r>
        <w:rPr>
          <w:rFonts w:hint="eastAsia"/>
          <w:b w:val="0"/>
          <w:bCs w:val="0"/>
          <w:u w:val="none"/>
          <w:vertAlign w:val="baseline"/>
          <w:lang w:val="en-US" w:eastAsia="zh-CN"/>
        </w:rPr>
        <w:t>胃空腹状态下间歇性强力收缩伴有较长时间的静息期的周期性运动。</w:t>
      </w:r>
    </w:p>
    <w:p>
      <w:pPr>
        <w:widowControl w:val="0"/>
        <w:numPr>
          <w:ilvl w:val="0"/>
          <w:numId w:val="0"/>
        </w:numPr>
        <w:jc w:val="both"/>
        <w:rPr>
          <w:rFonts w:hint="default"/>
          <w:b w:val="0"/>
          <w:bCs w:val="0"/>
          <w:u w:val="none"/>
          <w:vertAlign w:val="baseline"/>
          <w:lang w:val="en-US" w:eastAsia="zh-CN"/>
        </w:rPr>
      </w:pPr>
      <w:r>
        <w:rPr>
          <w:rFonts w:hint="eastAsia"/>
          <w:b/>
          <w:bCs/>
          <w:u w:val="none"/>
          <w:vertAlign w:val="baseline"/>
          <w:lang w:val="en-US" w:eastAsia="zh-CN"/>
        </w:rPr>
        <w:t>呕吐：</w:t>
      </w:r>
      <w:r>
        <w:rPr>
          <w:rFonts w:hint="eastAsia"/>
          <w:b w:val="0"/>
          <w:bCs w:val="0"/>
          <w:u w:val="none"/>
          <w:vertAlign w:val="baseline"/>
          <w:lang w:val="en-US" w:eastAsia="zh-CN"/>
        </w:rPr>
        <w:t>胃内容物或肠内容物。</w:t>
      </w:r>
    </w:p>
    <w:p>
      <w:pPr>
        <w:numPr>
          <w:ilvl w:val="0"/>
          <w:numId w:val="5"/>
        </w:numPr>
        <w:rPr>
          <w:rFonts w:hint="default"/>
          <w:b/>
          <w:bCs/>
          <w:u w:val="single"/>
          <w:lang w:val="en-US" w:eastAsia="zh-CN"/>
        </w:rPr>
      </w:pPr>
      <w:r>
        <w:rPr>
          <w:rFonts w:hint="eastAsia"/>
          <w:b/>
          <w:bCs/>
          <w:u w:val="single"/>
          <w:lang w:val="en-US" w:eastAsia="zh-CN"/>
        </w:rPr>
        <w:t>小肠内消化</w:t>
      </w:r>
    </w:p>
    <w:p>
      <w:pPr>
        <w:widowControl w:val="0"/>
        <w:numPr>
          <w:ilvl w:val="0"/>
          <w:numId w:val="0"/>
        </w:numPr>
        <w:jc w:val="both"/>
        <w:rPr>
          <w:rFonts w:hint="default"/>
          <w:b/>
          <w:bCs/>
          <w:u w:val="none"/>
          <w:lang w:val="en-US" w:eastAsia="zh-CN"/>
        </w:rPr>
      </w:pPr>
      <w:r>
        <w:rPr>
          <w:rFonts w:hint="eastAsia"/>
          <w:b/>
          <w:bCs/>
          <w:u w:val="none"/>
          <w:lang w:val="en-US" w:eastAsia="zh-CN"/>
        </w:rPr>
        <w:t>胰液：</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4639945" cy="2045970"/>
            <wp:effectExtent l="0" t="0" r="8255" b="11430"/>
            <wp:docPr id="12" name="图片 12" descr="IMG_1054(20200712-2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054(20200712-204807)"/>
                    <pic:cNvPicPr>
                      <a:picLocks noChangeAspect="1"/>
                    </pic:cNvPicPr>
                  </pic:nvPicPr>
                  <pic:blipFill>
                    <a:blip r:embed="rId15"/>
                    <a:stretch>
                      <a:fillRect/>
                    </a:stretch>
                  </pic:blipFill>
                  <pic:spPr>
                    <a:xfrm>
                      <a:off x="0" y="0"/>
                      <a:ext cx="4639945" cy="2045970"/>
                    </a:xfrm>
                    <a:prstGeom prst="rect">
                      <a:avLst/>
                    </a:prstGeom>
                  </pic:spPr>
                </pic:pic>
              </a:graphicData>
            </a:graphic>
          </wp:inline>
        </w:drawing>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肠激酶激活胰蛋白酶原，胰蛋白酶激活胰蛋白酶原和糜蛋白酶原等。</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4130675" cy="3107690"/>
            <wp:effectExtent l="0" t="0" r="3175" b="16510"/>
            <wp:docPr id="13" name="图片 13" descr="8D7721D5FE9FD16333F47AA1C05E6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D7721D5FE9FD16333F47AA1C05E627F"/>
                    <pic:cNvPicPr>
                      <a:picLocks noChangeAspect="1"/>
                    </pic:cNvPicPr>
                  </pic:nvPicPr>
                  <pic:blipFill>
                    <a:blip r:embed="rId16"/>
                    <a:stretch>
                      <a:fillRect/>
                    </a:stretch>
                  </pic:blipFill>
                  <pic:spPr>
                    <a:xfrm>
                      <a:off x="0" y="0"/>
                      <a:ext cx="4130675" cy="3107690"/>
                    </a:xfrm>
                    <a:prstGeom prst="rect">
                      <a:avLst/>
                    </a:prstGeom>
                  </pic:spPr>
                </pic:pic>
              </a:graphicData>
            </a:graphic>
          </wp:inline>
        </w:drawing>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虚线：酶样分泌，实线：水样分泌</w:t>
      </w:r>
    </w:p>
    <w:p>
      <w:pPr>
        <w:widowControl w:val="0"/>
        <w:numPr>
          <w:ilvl w:val="0"/>
          <w:numId w:val="0"/>
        </w:numPr>
        <w:jc w:val="both"/>
        <w:rPr>
          <w:rFonts w:hint="eastAsia"/>
          <w:b w:val="0"/>
          <w:bCs w:val="0"/>
          <w:u w:val="none"/>
          <w:lang w:val="en-US" w:eastAsia="zh-CN"/>
        </w:rPr>
      </w:pPr>
      <w:r>
        <w:rPr>
          <w:rFonts w:hint="default"/>
          <w:lang w:val="en-US" w:eastAsia="zh-CN"/>
        </w:rPr>
        <w:t>促胰液素</w:t>
      </w:r>
      <w:r>
        <w:rPr>
          <w:rFonts w:hint="eastAsia"/>
          <w:lang w:val="en-US" w:eastAsia="zh-CN"/>
        </w:rPr>
        <w:t>：小肠黏膜S细胞释放，作用于小导管上皮细胞，使其分泌大量水和碳酸氢根。</w:t>
      </w:r>
    </w:p>
    <w:p>
      <w:pPr>
        <w:widowControl w:val="0"/>
        <w:numPr>
          <w:ilvl w:val="0"/>
          <w:numId w:val="0"/>
        </w:numPr>
        <w:jc w:val="both"/>
        <w:rPr>
          <w:rFonts w:hint="eastAsia"/>
          <w:b w:val="0"/>
          <w:bCs w:val="0"/>
          <w:u w:val="none"/>
          <w:lang w:val="en-US" w:eastAsia="zh-CN"/>
        </w:rPr>
      </w:pPr>
      <w:r>
        <w:rPr>
          <w:rFonts w:hint="eastAsia"/>
          <w:b/>
          <w:bCs/>
          <w:u w:val="none"/>
          <w:lang w:val="en-US" w:eastAsia="zh-CN"/>
        </w:rPr>
        <w:t>胆汁：</w:t>
      </w:r>
      <w:r>
        <w:rPr>
          <w:rFonts w:hint="eastAsia"/>
          <w:b w:val="0"/>
          <w:bCs w:val="0"/>
          <w:u w:val="none"/>
          <w:lang w:val="en-US" w:eastAsia="zh-CN"/>
        </w:rPr>
        <w:t>肝胆汁，胆囊胆汁。胆盐、胆色素、卵磷脂、胆固醇。胆盐和卵磷脂双嗜性，形成微胶粒。促进脂肪消化；促进脂肪和脂溶性维生素吸收；中和胃酸，促进胆汁分泌（胆盐肠肝循环、利胆作用）。</w:t>
      </w:r>
    </w:p>
    <w:p>
      <w:pPr>
        <w:widowControl w:val="0"/>
        <w:numPr>
          <w:ilvl w:val="0"/>
          <w:numId w:val="0"/>
        </w:numPr>
        <w:jc w:val="both"/>
        <w:rPr>
          <w:rFonts w:hint="eastAsia"/>
          <w:lang w:val="en-US" w:eastAsia="zh-CN"/>
        </w:rPr>
      </w:pPr>
      <w:r>
        <w:rPr>
          <w:rFonts w:hint="default"/>
          <w:b w:val="0"/>
          <w:bCs w:val="0"/>
          <w:lang w:val="en-US" w:eastAsia="zh-CN"/>
        </w:rPr>
        <w:t>胆盐的肠肝循环</w:t>
      </w:r>
      <w:r>
        <w:rPr>
          <w:rFonts w:hint="eastAsia"/>
          <w:b w:val="0"/>
          <w:bCs w:val="0"/>
          <w:lang w:val="en-US" w:eastAsia="zh-CN"/>
        </w:rPr>
        <w:t>：</w:t>
      </w:r>
      <w:r>
        <w:rPr>
          <w:rFonts w:hint="eastAsia"/>
          <w:lang w:val="en-US" w:eastAsia="zh-CN"/>
        </w:rPr>
        <w:t>95%的胆盐在回肠末端吸收入血，并经门静脉回到肝脏，被肝脏细胞重新分泌出来。</w:t>
      </w:r>
    </w:p>
    <w:p>
      <w:pPr>
        <w:widowControl w:val="0"/>
        <w:numPr>
          <w:ilvl w:val="0"/>
          <w:numId w:val="0"/>
        </w:numPr>
        <w:jc w:val="both"/>
        <w:rPr>
          <w:rFonts w:hint="eastAsia"/>
          <w:lang w:val="en-US" w:eastAsia="zh-CN"/>
        </w:rPr>
      </w:pPr>
      <w:r>
        <w:rPr>
          <w:rFonts w:hint="eastAsia"/>
          <w:lang w:val="en-US" w:eastAsia="zh-CN"/>
        </w:rPr>
        <w:t>调节：神经调节，迷走神经ACh，肝胆汁分泌、胆囊收缩、释放促胃液素；体液调节，促胃液素、缩胆囊素、促胰液素、胆盐。</w:t>
      </w:r>
    </w:p>
    <w:p>
      <w:pPr>
        <w:widowControl w:val="0"/>
        <w:numPr>
          <w:ilvl w:val="0"/>
          <w:numId w:val="0"/>
        </w:numPr>
        <w:jc w:val="both"/>
        <w:rPr>
          <w:rFonts w:hint="eastAsia"/>
          <w:b w:val="0"/>
          <w:bCs w:val="0"/>
          <w:lang w:val="en-US" w:eastAsia="zh-CN"/>
        </w:rPr>
      </w:pPr>
      <w:r>
        <w:rPr>
          <w:rFonts w:hint="eastAsia"/>
          <w:b/>
          <w:bCs/>
          <w:lang w:val="en-US" w:eastAsia="zh-CN"/>
        </w:rPr>
        <w:t>小肠液：</w:t>
      </w:r>
      <w:r>
        <w:rPr>
          <w:rFonts w:hint="eastAsia"/>
          <w:b w:val="0"/>
          <w:bCs w:val="0"/>
          <w:lang w:val="en-US" w:eastAsia="zh-CN"/>
        </w:rPr>
        <w:t>十二指肠腺、小肠腺。水、无机盐、粘蛋白、肠激酶等。</w:t>
      </w:r>
    </w:p>
    <w:p>
      <w:pPr>
        <w:widowControl w:val="0"/>
        <w:numPr>
          <w:ilvl w:val="0"/>
          <w:numId w:val="0"/>
        </w:numPr>
        <w:jc w:val="both"/>
        <w:rPr>
          <w:rFonts w:hint="eastAsia"/>
          <w:b w:val="0"/>
          <w:bCs w:val="0"/>
          <w:lang w:val="en-US" w:eastAsia="zh-CN"/>
        </w:rPr>
      </w:pPr>
      <w:r>
        <w:rPr>
          <w:rFonts w:hint="eastAsia"/>
          <w:b w:val="0"/>
          <w:bCs w:val="0"/>
          <w:lang w:val="en-US" w:eastAsia="zh-CN"/>
        </w:rPr>
        <w:t>小肠的运动形式：</w:t>
      </w:r>
    </w:p>
    <w:p>
      <w:pPr>
        <w:numPr>
          <w:ilvl w:val="0"/>
          <w:numId w:val="0"/>
        </w:numPr>
        <w:rPr>
          <w:rFonts w:hint="eastAsia"/>
          <w:lang w:val="en-US" w:eastAsia="zh-CN"/>
        </w:rPr>
      </w:pPr>
      <w:r>
        <w:rPr>
          <w:rFonts w:hint="eastAsia"/>
          <w:lang w:val="en-US" w:eastAsia="zh-CN"/>
        </w:rPr>
        <w:t>紧张性收缩，保持肠道形状、位置，是其他运动的基础。</w:t>
      </w:r>
    </w:p>
    <w:p>
      <w:pPr>
        <w:numPr>
          <w:ilvl w:val="0"/>
          <w:numId w:val="0"/>
        </w:numPr>
        <w:rPr>
          <w:rFonts w:hint="eastAsia"/>
          <w:lang w:val="en-US" w:eastAsia="zh-CN"/>
        </w:rPr>
      </w:pPr>
      <w:r>
        <w:rPr>
          <w:rFonts w:hint="eastAsia"/>
          <w:lang w:val="en-US" w:eastAsia="zh-CN"/>
        </w:rPr>
        <w:t>分节运动，使食糜与消化液充分混合；使食糜与肠壁紧密接触，通过挤压肠壁使血液和淋巴液回流，利于吸收；运动频率上部大于下部，促进食糜向下运动。</w:t>
      </w:r>
    </w:p>
    <w:p>
      <w:pPr>
        <w:widowControl w:val="0"/>
        <w:numPr>
          <w:ilvl w:val="0"/>
          <w:numId w:val="0"/>
        </w:numPr>
        <w:jc w:val="both"/>
        <w:rPr>
          <w:rFonts w:hint="eastAsia"/>
          <w:lang w:val="en-US" w:eastAsia="zh-CN"/>
        </w:rPr>
      </w:pPr>
      <w:r>
        <w:rPr>
          <w:rFonts w:hint="eastAsia"/>
          <w:lang w:val="en-US" w:eastAsia="zh-CN"/>
        </w:rPr>
        <w:t>蠕动，将食糜缓慢向前推进。</w:t>
      </w:r>
    </w:p>
    <w:p>
      <w:pPr>
        <w:widowControl w:val="0"/>
        <w:numPr>
          <w:ilvl w:val="0"/>
          <w:numId w:val="0"/>
        </w:numPr>
        <w:jc w:val="both"/>
        <w:rPr>
          <w:rFonts w:hint="default"/>
          <w:lang w:val="en-US" w:eastAsia="zh-CN"/>
        </w:rPr>
      </w:pPr>
      <w:r>
        <w:rPr>
          <w:rFonts w:hint="eastAsia"/>
          <w:lang w:val="en-US" w:eastAsia="zh-CN"/>
        </w:rPr>
        <w:t>回盲括约肌：防止小肠内容物过快排入大肠；防止大肠内容物倒流入回肠。</w:t>
      </w:r>
    </w:p>
    <w:p>
      <w:pPr>
        <w:numPr>
          <w:ilvl w:val="0"/>
          <w:numId w:val="5"/>
        </w:numPr>
        <w:rPr>
          <w:rFonts w:hint="default"/>
          <w:b/>
          <w:bCs/>
          <w:u w:val="single"/>
          <w:lang w:val="en-US" w:eastAsia="zh-CN"/>
        </w:rPr>
      </w:pPr>
      <w:r>
        <w:rPr>
          <w:rFonts w:hint="eastAsia"/>
          <w:b/>
          <w:bCs/>
          <w:u w:val="single"/>
          <w:lang w:val="en-US" w:eastAsia="zh-CN"/>
        </w:rPr>
        <w:t>肝脏的消化功能和其他生理作用</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最大消化腺。</w:t>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参与物质代谢，解毒，分泌胆汁，免疫和防御，调节循环血量。</w:t>
      </w:r>
    </w:p>
    <w:p>
      <w:pPr>
        <w:numPr>
          <w:ilvl w:val="0"/>
          <w:numId w:val="5"/>
        </w:numPr>
        <w:rPr>
          <w:rFonts w:hint="default"/>
          <w:b/>
          <w:bCs/>
          <w:u w:val="single"/>
          <w:lang w:val="en-US" w:eastAsia="zh-CN"/>
        </w:rPr>
      </w:pPr>
      <w:r>
        <w:rPr>
          <w:rFonts w:hint="eastAsia"/>
          <w:b/>
          <w:bCs/>
          <w:u w:val="single"/>
          <w:lang w:val="en-US" w:eastAsia="zh-CN"/>
        </w:rPr>
        <w:t>大肠内消化</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吸收水和无机盐，维生素B、K（大肠细菌合成），加工食物残渣。</w:t>
      </w:r>
    </w:p>
    <w:p>
      <w:pPr>
        <w:widowControl w:val="0"/>
        <w:numPr>
          <w:ilvl w:val="0"/>
          <w:numId w:val="0"/>
        </w:numPr>
        <w:jc w:val="both"/>
        <w:rPr>
          <w:rFonts w:hint="eastAsia"/>
          <w:b w:val="0"/>
          <w:bCs w:val="0"/>
          <w:u w:val="none"/>
          <w:lang w:val="en-US" w:eastAsia="zh-CN"/>
        </w:rPr>
      </w:pPr>
      <w:r>
        <w:rPr>
          <w:rFonts w:hint="eastAsia"/>
          <w:b/>
          <w:bCs/>
          <w:u w:val="none"/>
          <w:lang w:val="en-US" w:eastAsia="zh-CN"/>
        </w:rPr>
        <w:t>大肠液：</w:t>
      </w:r>
      <w:r>
        <w:rPr>
          <w:rFonts w:hint="eastAsia"/>
          <w:b w:val="0"/>
          <w:bCs w:val="0"/>
          <w:u w:val="none"/>
          <w:lang w:val="en-US" w:eastAsia="zh-CN"/>
        </w:rPr>
        <w:t>黏液、碳酸氢盐。</w:t>
      </w:r>
    </w:p>
    <w:p>
      <w:pPr>
        <w:widowControl w:val="0"/>
        <w:numPr>
          <w:ilvl w:val="0"/>
          <w:numId w:val="0"/>
        </w:numPr>
        <w:jc w:val="both"/>
        <w:rPr>
          <w:rFonts w:hint="eastAsia"/>
          <w:b w:val="0"/>
          <w:bCs w:val="0"/>
          <w:u w:val="none"/>
          <w:lang w:val="en-US" w:eastAsia="zh-CN"/>
        </w:rPr>
      </w:pPr>
      <w:r>
        <w:rPr>
          <w:rFonts w:hint="eastAsia"/>
          <w:b/>
          <w:bCs/>
          <w:u w:val="none"/>
          <w:lang w:val="en-US" w:eastAsia="zh-CN"/>
        </w:rPr>
        <w:t>大肠的运动形式：</w:t>
      </w:r>
      <w:r>
        <w:rPr>
          <w:rFonts w:hint="eastAsia"/>
          <w:b w:val="0"/>
          <w:bCs w:val="0"/>
          <w:u w:val="none"/>
          <w:lang w:val="en-US" w:eastAsia="zh-CN"/>
        </w:rPr>
        <w:t>袋状往返运动，环形肌，空腹，不推进；分节运动和多袋推进运动；蠕动。</w:t>
      </w:r>
    </w:p>
    <w:p>
      <w:pPr>
        <w:widowControl w:val="0"/>
        <w:numPr>
          <w:ilvl w:val="0"/>
          <w:numId w:val="0"/>
        </w:numPr>
        <w:jc w:val="both"/>
        <w:rPr>
          <w:rFonts w:hint="default"/>
          <w:b w:val="0"/>
          <w:bCs w:val="0"/>
          <w:u w:val="none"/>
          <w:lang w:val="en-US" w:eastAsia="zh-CN"/>
        </w:rPr>
      </w:pPr>
      <w:r>
        <w:rPr>
          <w:rFonts w:hint="eastAsia"/>
          <w:b/>
          <w:bCs/>
          <w:u w:val="none"/>
          <w:lang w:val="en-US" w:eastAsia="zh-CN"/>
        </w:rPr>
        <w:t>纤维素对肠功能的影响：</w:t>
      </w:r>
      <w:r>
        <w:rPr>
          <w:rFonts w:hint="eastAsia"/>
          <w:b w:val="0"/>
          <w:bCs w:val="0"/>
          <w:u w:val="none"/>
          <w:lang w:val="en-US" w:eastAsia="zh-CN"/>
        </w:rPr>
        <w:t>与水形成凝胶，限制水吸收；刺激肠运动，缩短停留时间；降低食物热量比例。</w:t>
      </w:r>
    </w:p>
    <w:p>
      <w:pPr>
        <w:numPr>
          <w:ilvl w:val="0"/>
          <w:numId w:val="5"/>
        </w:numPr>
        <w:rPr>
          <w:rFonts w:hint="default"/>
          <w:b/>
          <w:bCs/>
          <w:u w:val="single"/>
          <w:lang w:val="en-US" w:eastAsia="zh-CN"/>
        </w:rPr>
      </w:pPr>
      <w:r>
        <w:rPr>
          <w:rFonts w:hint="eastAsia"/>
          <w:b/>
          <w:bCs/>
          <w:u w:val="single"/>
          <w:lang w:val="en-US" w:eastAsia="zh-CN"/>
        </w:rPr>
        <w:t>吸收</w:t>
      </w:r>
    </w:p>
    <w:p>
      <w:pPr>
        <w:widowControl w:val="0"/>
        <w:numPr>
          <w:ilvl w:val="0"/>
          <w:numId w:val="0"/>
        </w:numPr>
        <w:jc w:val="both"/>
        <w:rPr>
          <w:rFonts w:hint="default"/>
          <w:b/>
          <w:bCs/>
          <w:u w:val="none"/>
          <w:lang w:val="en-US" w:eastAsia="zh-CN"/>
        </w:rPr>
      </w:pPr>
      <w:r>
        <w:rPr>
          <w:rFonts w:hint="eastAsia"/>
          <w:b/>
          <w:bCs/>
          <w:u w:val="none"/>
          <w:lang w:val="en-US" w:eastAsia="zh-CN"/>
        </w:rPr>
        <w:t>小肠：</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细胞旁途径、跨细胞途径；被动转运、主动转运、胞饮。</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水：被动</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无机盐：钠，主动；铁，主动，二价金属转运体；钙，细胞旁途径、跨细胞途径，VitD、酸度、脂肪酸促进吸收，草酸抑制吸收。</w:t>
      </w:r>
    </w:p>
    <w:p>
      <w:pPr>
        <w:widowControl w:val="0"/>
        <w:numPr>
          <w:ilvl w:val="0"/>
          <w:numId w:val="0"/>
        </w:numPr>
        <w:jc w:val="both"/>
        <w:rPr>
          <w:rFonts w:hint="eastAsia"/>
          <w:b w:val="0"/>
          <w:bCs w:val="0"/>
          <w:u w:val="none"/>
          <w:vertAlign w:val="baseline"/>
          <w:lang w:val="en-US" w:eastAsia="zh-CN"/>
        </w:rPr>
      </w:pPr>
      <w:r>
        <w:rPr>
          <w:rFonts w:hint="eastAsia"/>
          <w:b w:val="0"/>
          <w:bCs w:val="0"/>
          <w:u w:val="none"/>
          <w:lang w:val="en-US" w:eastAsia="zh-CN"/>
        </w:rPr>
        <w:t>糖：继发性主动运输，Na</w:t>
      </w:r>
      <w:r>
        <w:rPr>
          <w:rFonts w:hint="eastAsia"/>
          <w:b w:val="0"/>
          <w:bCs w:val="0"/>
          <w:u w:val="none"/>
          <w:vertAlign w:val="superscript"/>
          <w:lang w:val="en-US" w:eastAsia="zh-CN"/>
        </w:rPr>
        <w:t>+</w:t>
      </w:r>
      <w:r>
        <w:rPr>
          <w:rFonts w:hint="eastAsia"/>
          <w:b w:val="0"/>
          <w:bCs w:val="0"/>
          <w:u w:val="none"/>
          <w:vertAlign w:val="baseline"/>
          <w:lang w:val="en-US" w:eastAsia="zh-CN"/>
        </w:rPr>
        <w:t>-葡萄糖同向转运体。</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蛋白质：继发性主动运输，二肽、三肽、AA。</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脂肪：一酰甘油、脂肪酸、胆固醇。</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维生素：小肠上段；水溶性依赖Na</w:t>
      </w:r>
      <w:r>
        <w:rPr>
          <w:rFonts w:hint="eastAsia"/>
          <w:b w:val="0"/>
          <w:bCs w:val="0"/>
          <w:u w:val="none"/>
          <w:vertAlign w:val="superscript"/>
          <w:lang w:val="en-US" w:eastAsia="zh-CN"/>
        </w:rPr>
        <w:t>+</w:t>
      </w:r>
      <w:r>
        <w:rPr>
          <w:rFonts w:hint="eastAsia"/>
          <w:b w:val="0"/>
          <w:bCs w:val="0"/>
          <w:u w:val="none"/>
          <w:vertAlign w:val="baseline"/>
          <w:lang w:val="en-US" w:eastAsia="zh-CN"/>
        </w:rPr>
        <w:t>同向转运体；VitB</w:t>
      </w:r>
      <w:r>
        <w:rPr>
          <w:rFonts w:hint="eastAsia"/>
          <w:b w:val="0"/>
          <w:bCs w:val="0"/>
          <w:u w:val="none"/>
          <w:vertAlign w:val="subscript"/>
          <w:lang w:val="en-US" w:eastAsia="zh-CN"/>
        </w:rPr>
        <w:t>12</w:t>
      </w:r>
      <w:r>
        <w:rPr>
          <w:rFonts w:hint="eastAsia"/>
          <w:b w:val="0"/>
          <w:bCs w:val="0"/>
          <w:u w:val="none"/>
          <w:vertAlign w:val="baseline"/>
          <w:lang w:val="en-US" w:eastAsia="zh-CN"/>
        </w:rPr>
        <w:t>通过内因子在回肠吸收；脂溶性类似脂类消化物。</w:t>
      </w:r>
    </w:p>
    <w:p>
      <w:pPr>
        <w:pStyle w:val="2"/>
        <w:bidi w:val="0"/>
        <w:jc w:val="center"/>
        <w:rPr>
          <w:rFonts w:hint="default"/>
          <w:lang w:val="en-US" w:eastAsia="zh-CN"/>
        </w:rPr>
      </w:pPr>
      <w:r>
        <w:rPr>
          <w:rFonts w:hint="eastAsia"/>
          <w:lang w:val="en-US" w:eastAsia="zh-CN"/>
        </w:rPr>
        <w:t>Chapter 7 尿的生成和排出</w:t>
      </w:r>
    </w:p>
    <w:p>
      <w:pPr>
        <w:numPr>
          <w:ilvl w:val="0"/>
          <w:numId w:val="6"/>
        </w:numPr>
        <w:rPr>
          <w:rFonts w:hint="eastAsia"/>
          <w:b/>
          <w:bCs/>
          <w:u w:val="single"/>
          <w:lang w:val="en-US" w:eastAsia="zh-CN"/>
        </w:rPr>
      </w:pPr>
      <w:r>
        <w:rPr>
          <w:rFonts w:hint="eastAsia"/>
          <w:b/>
          <w:bCs/>
          <w:u w:val="single"/>
          <w:lang w:val="en-US" w:eastAsia="zh-CN"/>
        </w:rPr>
        <w:t>肾的功能解剖和肾血流量</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近端小管：近曲小管、髓袢降支粗段；远端小管：髓袢升支粗短、远曲小管。</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皮质肾单位：滤过、重吸收；近髓肾单位：尿的浓缩和稀释，直小血管。</w:t>
      </w:r>
    </w:p>
    <w:p>
      <w:pPr>
        <w:widowControl w:val="0"/>
        <w:numPr>
          <w:ilvl w:val="0"/>
          <w:numId w:val="0"/>
        </w:numPr>
        <w:jc w:val="both"/>
        <w:rPr>
          <w:rFonts w:hint="eastAsia"/>
          <w:b w:val="0"/>
          <w:bCs w:val="0"/>
          <w:u w:val="none"/>
          <w:lang w:val="en-US" w:eastAsia="zh-CN"/>
        </w:rPr>
      </w:pPr>
      <w:r>
        <w:rPr>
          <w:rFonts w:hint="default"/>
          <w:b/>
          <w:bCs/>
          <w:lang w:val="en-US" w:eastAsia="zh-CN"/>
        </w:rPr>
        <w:t>肾单位</w:t>
      </w:r>
      <w:r>
        <w:rPr>
          <w:rFonts w:hint="eastAsia"/>
          <w:b/>
          <w:bCs/>
          <w:lang w:val="en-US" w:eastAsia="zh-CN"/>
        </w:rPr>
        <w:t>：</w:t>
      </w:r>
      <w:r>
        <w:rPr>
          <w:rFonts w:hint="eastAsia"/>
          <w:lang w:val="en-US" w:eastAsia="zh-CN"/>
        </w:rPr>
        <w:t>肾脏的基本功能单位，有单独生成尿液的功能。</w:t>
      </w:r>
    </w:p>
    <w:p>
      <w:pPr>
        <w:widowControl w:val="0"/>
        <w:numPr>
          <w:ilvl w:val="0"/>
          <w:numId w:val="0"/>
        </w:numPr>
        <w:jc w:val="both"/>
        <w:rPr>
          <w:rFonts w:hint="default"/>
          <w:b/>
          <w:bCs/>
          <w:u w:val="none"/>
          <w:lang w:val="en-US" w:eastAsia="zh-CN"/>
        </w:rPr>
      </w:pPr>
      <w:r>
        <w:rPr>
          <w:rFonts w:hint="eastAsia"/>
          <w:b/>
          <w:bCs/>
          <w:u w:val="none"/>
          <w:lang w:val="en-US" w:eastAsia="zh-CN"/>
        </w:rPr>
        <w:t>尿生成：</w:t>
      </w:r>
      <w:r>
        <w:rPr>
          <w:rFonts w:hint="eastAsia"/>
          <w:lang w:val="en-US" w:eastAsia="zh-CN"/>
        </w:rPr>
        <w:t>血液经肾小球毛细血管滤过形成超渗液，超渗液被肾小管和集合管选择性重吸收到血液，肾小管和集合管分泌，最后形成终尿。</w:t>
      </w:r>
    </w:p>
    <w:p>
      <w:pPr>
        <w:widowControl w:val="0"/>
        <w:numPr>
          <w:ilvl w:val="0"/>
          <w:numId w:val="0"/>
        </w:numPr>
        <w:jc w:val="both"/>
        <w:rPr>
          <w:rFonts w:hint="eastAsia"/>
          <w:lang w:val="en-US" w:eastAsia="zh-CN"/>
        </w:rPr>
      </w:pPr>
      <w:r>
        <w:rPr>
          <w:rFonts w:hint="eastAsia"/>
          <w:b/>
          <w:bCs/>
          <w:u w:val="none"/>
          <w:lang w:val="en-US" w:eastAsia="zh-CN"/>
        </w:rPr>
        <w:t>球旁器：</w:t>
      </w:r>
      <w:r>
        <w:rPr>
          <w:rFonts w:hint="eastAsia"/>
          <w:lang w:val="en-US" w:eastAsia="zh-CN"/>
        </w:rPr>
        <w:t>由球旁细胞、致密斑、球外系膜细胞组成，主要分布在皮质肾单位。</w:t>
      </w:r>
    </w:p>
    <w:p>
      <w:pPr>
        <w:widowControl w:val="0"/>
        <w:numPr>
          <w:ilvl w:val="0"/>
          <w:numId w:val="0"/>
        </w:numPr>
        <w:jc w:val="both"/>
        <w:rPr>
          <w:rFonts w:hint="default"/>
          <w:b w:val="0"/>
          <w:bCs w:val="0"/>
          <w:lang w:val="en-US" w:eastAsia="zh-CN"/>
        </w:rPr>
      </w:pPr>
      <w:r>
        <w:rPr>
          <w:rFonts w:hint="eastAsia"/>
          <w:b/>
          <w:bCs/>
          <w:lang w:val="en-US" w:eastAsia="zh-CN"/>
        </w:rPr>
        <w:t>球旁细胞：</w:t>
      </w:r>
      <w:r>
        <w:rPr>
          <w:rFonts w:hint="eastAsia"/>
          <w:b w:val="0"/>
          <w:bCs w:val="0"/>
          <w:lang w:val="en-US" w:eastAsia="zh-CN"/>
        </w:rPr>
        <w:t>入球小动脉特殊分化的平滑肌细胞，合成、储存和释放肾素。</w:t>
      </w:r>
    </w:p>
    <w:p>
      <w:pPr>
        <w:widowControl w:val="0"/>
        <w:numPr>
          <w:ilvl w:val="0"/>
          <w:numId w:val="0"/>
        </w:numPr>
        <w:jc w:val="both"/>
        <w:rPr>
          <w:rFonts w:hint="eastAsia"/>
          <w:lang w:val="en-US" w:eastAsia="zh-CN"/>
        </w:rPr>
      </w:pPr>
      <w:r>
        <w:rPr>
          <w:rFonts w:hint="default"/>
          <w:b/>
          <w:bCs/>
          <w:lang w:val="en-US" w:eastAsia="zh-CN"/>
        </w:rPr>
        <w:t>致密斑</w:t>
      </w:r>
      <w:r>
        <w:rPr>
          <w:rFonts w:hint="eastAsia"/>
          <w:b/>
          <w:bCs/>
          <w:lang w:val="en-US" w:eastAsia="zh-CN"/>
        </w:rPr>
        <w:t>：</w:t>
      </w:r>
      <w:r>
        <w:rPr>
          <w:rFonts w:hint="eastAsia"/>
          <w:lang w:val="en-US" w:eastAsia="zh-CN"/>
        </w:rPr>
        <w:t>位于远曲小管起始部，感受小管液中NaCl含量的变化，将信号传递至球旁细胞，调节肾素分泌，从而调节尿量，管-球反馈。</w:t>
      </w:r>
    </w:p>
    <w:p>
      <w:pPr>
        <w:widowControl w:val="0"/>
        <w:numPr>
          <w:ilvl w:val="0"/>
          <w:numId w:val="0"/>
        </w:numPr>
        <w:jc w:val="both"/>
        <w:rPr>
          <w:rFonts w:hint="eastAsia"/>
          <w:b w:val="0"/>
          <w:bCs w:val="0"/>
          <w:lang w:val="en-US" w:eastAsia="zh-CN"/>
        </w:rPr>
      </w:pPr>
      <w:r>
        <w:rPr>
          <w:rFonts w:hint="eastAsia"/>
          <w:b/>
          <w:bCs/>
          <w:lang w:val="en-US" w:eastAsia="zh-CN"/>
        </w:rPr>
        <w:t>滤过膜：</w:t>
      </w:r>
      <w:r>
        <w:rPr>
          <w:rFonts w:hint="eastAsia"/>
          <w:b w:val="0"/>
          <w:bCs w:val="0"/>
          <w:lang w:val="en-US" w:eastAsia="zh-CN"/>
        </w:rPr>
        <w:t>毛细血管内皮细胞、基膜、肾小囊脏层上皮细胞层（足细胞）。机械屏障、电学屏障（限制负电滤过）。</w:t>
      </w:r>
    </w:p>
    <w:p>
      <w:pPr>
        <w:widowControl w:val="0"/>
        <w:numPr>
          <w:ilvl w:val="0"/>
          <w:numId w:val="0"/>
        </w:numPr>
        <w:jc w:val="both"/>
        <w:rPr>
          <w:rFonts w:hint="default"/>
          <w:b w:val="0"/>
          <w:bCs w:val="0"/>
          <w:lang w:val="en-US" w:eastAsia="zh-CN"/>
        </w:rPr>
      </w:pPr>
      <w:r>
        <w:rPr>
          <w:rFonts w:hint="eastAsia"/>
          <w:b/>
          <w:bCs/>
          <w:lang w:val="en-US" w:eastAsia="zh-CN"/>
        </w:rPr>
        <w:t>肾交感神经：</w:t>
      </w:r>
      <w:r>
        <w:rPr>
          <w:rFonts w:hint="eastAsia"/>
          <w:b w:val="0"/>
          <w:bCs w:val="0"/>
          <w:lang w:val="en-US" w:eastAsia="zh-CN"/>
        </w:rPr>
        <w:t>去甲肾上腺素NA。肾血管平滑肌，肾血流量、肾小球滤过率；肾小管上皮细胞，重吸收；球旁细胞，肾素的释放。交感活动增强，肾血流量减少。</w:t>
      </w:r>
    </w:p>
    <w:p>
      <w:pPr>
        <w:widowControl w:val="0"/>
        <w:numPr>
          <w:ilvl w:val="0"/>
          <w:numId w:val="0"/>
        </w:numPr>
        <w:jc w:val="both"/>
        <w:rPr>
          <w:rFonts w:hint="eastAsia"/>
          <w:b w:val="0"/>
          <w:bCs w:val="0"/>
          <w:lang w:val="en-US" w:eastAsia="zh-CN"/>
        </w:rPr>
      </w:pPr>
      <w:r>
        <w:rPr>
          <w:rFonts w:hint="eastAsia"/>
          <w:b/>
          <w:bCs/>
          <w:lang w:val="en-US" w:eastAsia="zh-CN"/>
        </w:rPr>
        <w:t>毛细血管床：</w:t>
      </w:r>
      <w:r>
        <w:rPr>
          <w:rFonts w:hint="eastAsia"/>
          <w:b w:val="0"/>
          <w:bCs w:val="0"/>
          <w:lang w:val="en-US" w:eastAsia="zh-CN"/>
        </w:rPr>
        <w:t>肾小球毛细血管，滤过；管周毛细血管，重吸收。</w:t>
      </w:r>
    </w:p>
    <w:p>
      <w:pPr>
        <w:numPr>
          <w:ilvl w:val="0"/>
          <w:numId w:val="0"/>
        </w:numPr>
        <w:rPr>
          <w:rFonts w:hint="default"/>
          <w:lang w:val="en-US" w:eastAsia="zh-CN"/>
        </w:rPr>
      </w:pPr>
      <w:r>
        <w:rPr>
          <w:rFonts w:hint="default"/>
          <w:b/>
          <w:bCs/>
          <w:lang w:val="en-US" w:eastAsia="zh-CN"/>
        </w:rPr>
        <w:t>肾血流量的自身调节</w:t>
      </w:r>
      <w:r>
        <w:rPr>
          <w:rFonts w:hint="eastAsia"/>
          <w:b/>
          <w:bCs/>
          <w:lang w:val="en-US" w:eastAsia="zh-CN"/>
        </w:rPr>
        <w:t>：</w:t>
      </w:r>
    </w:p>
    <w:p>
      <w:pPr>
        <w:numPr>
          <w:ilvl w:val="0"/>
          <w:numId w:val="0"/>
        </w:numPr>
        <w:rPr>
          <w:rFonts w:hint="eastAsia"/>
          <w:lang w:val="en-US" w:eastAsia="zh-CN"/>
        </w:rPr>
      </w:pPr>
      <w:r>
        <w:rPr>
          <w:rFonts w:hint="eastAsia"/>
          <w:u w:val="single"/>
          <w:lang w:val="en-US" w:eastAsia="zh-CN"/>
        </w:rPr>
        <w:t>肌源学说：</w:t>
      </w:r>
      <w:r>
        <w:rPr>
          <w:rFonts w:hint="eastAsia"/>
          <w:lang w:val="en-US" w:eastAsia="zh-CN"/>
        </w:rPr>
        <w:t>肾灌注压升高时，入球小动脉血管平滑肌受到牵张，紧张性升高，钙离子进入细胞使平滑肌收缩，血管口径缩小，血流阻力增大。</w:t>
      </w:r>
    </w:p>
    <w:p>
      <w:pPr>
        <w:widowControl w:val="0"/>
        <w:numPr>
          <w:ilvl w:val="0"/>
          <w:numId w:val="0"/>
        </w:numPr>
        <w:jc w:val="both"/>
        <w:rPr>
          <w:rFonts w:hint="default"/>
          <w:lang w:val="en-US" w:eastAsia="zh-CN"/>
        </w:rPr>
      </w:pPr>
      <w:r>
        <w:rPr>
          <w:rFonts w:hint="eastAsia"/>
          <w:u w:val="single"/>
          <w:lang w:val="en-US" w:eastAsia="zh-CN"/>
        </w:rPr>
        <w:t>管球反馈：</w:t>
      </w:r>
      <w:r>
        <w:rPr>
          <w:rFonts w:hint="eastAsia"/>
          <w:lang w:val="en-US" w:eastAsia="zh-CN"/>
        </w:rPr>
        <w:t>肾血流量和肾小球滤过压降低时，小管液在髓袢流速慢，NaCl在髓袢升支重吸收增加，流经致密斑处NaCl浓度低，致密斑反馈给肾小球，降低入球小动脉阻力，升高肾小球毛细血管静水压，增加球旁细胞释放肾素，生成血管紧张素II，选择性使出球小动脉收缩，升高肾小球毛细血管静水压。</w:t>
      </w:r>
    </w:p>
    <w:p>
      <w:pPr>
        <w:numPr>
          <w:ilvl w:val="0"/>
          <w:numId w:val="6"/>
        </w:numPr>
        <w:rPr>
          <w:rFonts w:hint="default"/>
          <w:b/>
          <w:bCs/>
          <w:u w:val="single"/>
          <w:lang w:val="en-US" w:eastAsia="zh-CN"/>
        </w:rPr>
      </w:pPr>
      <w:r>
        <w:rPr>
          <w:rFonts w:hint="eastAsia"/>
          <w:b/>
          <w:bCs/>
          <w:u w:val="single"/>
          <w:lang w:val="en-US" w:eastAsia="zh-CN"/>
        </w:rPr>
        <w:t>肾小球的滤过功能</w:t>
      </w:r>
    </w:p>
    <w:p>
      <w:pPr>
        <w:widowControl w:val="0"/>
        <w:numPr>
          <w:ilvl w:val="0"/>
          <w:numId w:val="0"/>
        </w:numPr>
        <w:jc w:val="both"/>
        <w:rPr>
          <w:rFonts w:hint="eastAsia"/>
          <w:b w:val="0"/>
          <w:bCs w:val="0"/>
          <w:u w:val="none"/>
          <w:lang w:val="en-US" w:eastAsia="zh-CN"/>
        </w:rPr>
      </w:pPr>
      <w:r>
        <w:rPr>
          <w:rFonts w:hint="eastAsia"/>
          <w:b/>
          <w:bCs/>
          <w:u w:val="none"/>
          <w:lang w:val="en-US" w:eastAsia="zh-CN"/>
        </w:rPr>
        <w:t>超滤液：</w:t>
      </w:r>
      <w:r>
        <w:rPr>
          <w:rFonts w:hint="eastAsia"/>
          <w:b w:val="0"/>
          <w:bCs w:val="0"/>
          <w:u w:val="none"/>
          <w:lang w:val="en-US" w:eastAsia="zh-CN"/>
        </w:rPr>
        <w:t>血流经过肾小球毛细血管网，除蛋白质外成分滤过进入肾小囊腔，原尿。</w:t>
      </w:r>
    </w:p>
    <w:p>
      <w:pPr>
        <w:widowControl w:val="0"/>
        <w:numPr>
          <w:ilvl w:val="0"/>
          <w:numId w:val="0"/>
        </w:numPr>
        <w:jc w:val="both"/>
        <w:rPr>
          <w:rFonts w:hint="eastAsia"/>
          <w:b w:val="0"/>
          <w:bCs w:val="0"/>
          <w:u w:val="none"/>
          <w:lang w:val="en-US" w:eastAsia="zh-CN"/>
        </w:rPr>
      </w:pPr>
      <w:r>
        <w:rPr>
          <w:rFonts w:hint="eastAsia"/>
          <w:b/>
          <w:bCs/>
          <w:u w:val="none"/>
          <w:lang w:val="en-US" w:eastAsia="zh-CN"/>
        </w:rPr>
        <w:t>肾小球滤过率GFR：</w:t>
      </w:r>
      <w:r>
        <w:rPr>
          <w:rFonts w:hint="eastAsia"/>
          <w:b w:val="0"/>
          <w:bCs w:val="0"/>
          <w:u w:val="none"/>
          <w:lang w:val="en-US" w:eastAsia="zh-CN"/>
        </w:rPr>
        <w:t>每分钟两肾生成的超滤液量。</w:t>
      </w:r>
    </w:p>
    <w:p>
      <w:pPr>
        <w:widowControl w:val="0"/>
        <w:numPr>
          <w:ilvl w:val="0"/>
          <w:numId w:val="0"/>
        </w:numPr>
        <w:jc w:val="both"/>
        <w:rPr>
          <w:rFonts w:hint="eastAsia"/>
          <w:lang w:val="en-US" w:eastAsia="zh-CN"/>
        </w:rPr>
      </w:pPr>
      <w:r>
        <w:rPr>
          <w:rFonts w:hint="default"/>
          <w:b/>
          <w:bCs/>
          <w:lang w:val="en-US" w:eastAsia="zh-CN"/>
        </w:rPr>
        <w:t>滤过分数</w:t>
      </w:r>
      <w:r>
        <w:rPr>
          <w:rFonts w:hint="eastAsia"/>
          <w:b/>
          <w:bCs/>
          <w:lang w:val="en-US" w:eastAsia="zh-CN"/>
        </w:rPr>
        <w:t>FF：</w:t>
      </w:r>
      <w:r>
        <w:rPr>
          <w:rFonts w:hint="eastAsia"/>
          <w:lang w:val="en-US" w:eastAsia="zh-CN"/>
        </w:rPr>
        <w:t>肾小球滤过率与肾血浆流量的比值。</w:t>
      </w:r>
    </w:p>
    <w:p>
      <w:pPr>
        <w:widowControl w:val="0"/>
        <w:numPr>
          <w:ilvl w:val="0"/>
          <w:numId w:val="0"/>
        </w:numPr>
        <w:jc w:val="both"/>
        <w:rPr>
          <w:rFonts w:hint="eastAsia"/>
          <w:lang w:val="en-US" w:eastAsia="zh-CN"/>
        </w:rPr>
      </w:pPr>
      <w:r>
        <w:rPr>
          <w:rFonts w:hint="default"/>
          <w:b/>
          <w:bCs/>
          <w:lang w:val="en-US" w:eastAsia="zh-CN"/>
        </w:rPr>
        <w:t>有效滤过压</w:t>
      </w:r>
      <w:r>
        <w:rPr>
          <w:rFonts w:hint="eastAsia"/>
          <w:b/>
          <w:bCs/>
          <w:lang w:val="en-US" w:eastAsia="zh-CN"/>
        </w:rPr>
        <w:t>：</w:t>
      </w:r>
      <w:r>
        <w:rPr>
          <w:rFonts w:hint="eastAsia"/>
          <w:lang w:val="en-US" w:eastAsia="zh-CN"/>
        </w:rPr>
        <w:t>肾小球毛细血管上的滤过动力，毛细血管静水压+囊内胶体渗透压（0）-血浆胶体渗透压-肾小囊内压。</w:t>
      </w:r>
    </w:p>
    <w:p>
      <w:pPr>
        <w:widowControl w:val="0"/>
        <w:numPr>
          <w:ilvl w:val="0"/>
          <w:numId w:val="0"/>
        </w:numPr>
        <w:jc w:val="both"/>
        <w:rPr>
          <w:rFonts w:hint="eastAsia"/>
          <w:b w:val="0"/>
          <w:bCs w:val="0"/>
          <w:lang w:val="en-US" w:eastAsia="zh-CN"/>
        </w:rPr>
      </w:pPr>
      <w:r>
        <w:rPr>
          <w:rFonts w:hint="eastAsia"/>
          <w:b/>
          <w:bCs/>
          <w:lang w:val="en-US" w:eastAsia="zh-CN"/>
        </w:rPr>
        <w:t>滤过平衡：</w:t>
      </w:r>
      <w:r>
        <w:rPr>
          <w:rFonts w:hint="eastAsia"/>
          <w:b w:val="0"/>
          <w:bCs w:val="0"/>
          <w:lang w:val="en-US" w:eastAsia="zh-CN"/>
        </w:rPr>
        <w:t>随着超滤液生成，血浆蛋白浓度增加，血浆胶体渗透压升高，有效滤过压降低直到零，滤过停止。</w:t>
      </w:r>
    </w:p>
    <w:p>
      <w:pPr>
        <w:widowControl w:val="0"/>
        <w:numPr>
          <w:ilvl w:val="0"/>
          <w:numId w:val="0"/>
        </w:numPr>
        <w:jc w:val="both"/>
        <w:rPr>
          <w:rFonts w:hint="eastAsia"/>
          <w:b/>
          <w:bCs/>
          <w:lang w:val="en-US" w:eastAsia="zh-CN"/>
        </w:rPr>
      </w:pPr>
      <w:r>
        <w:rPr>
          <w:rFonts w:hint="eastAsia"/>
          <w:b/>
          <w:bCs/>
          <w:lang w:val="en-US" w:eastAsia="zh-CN"/>
        </w:rPr>
        <w:t>肾小球滤过的影响因素：</w:t>
      </w:r>
    </w:p>
    <w:p>
      <w:pPr>
        <w:widowControl w:val="0"/>
        <w:numPr>
          <w:ilvl w:val="0"/>
          <w:numId w:val="0"/>
        </w:numPr>
        <w:jc w:val="both"/>
        <w:rPr>
          <w:rFonts w:hint="default"/>
          <w:b w:val="0"/>
          <w:bCs w:val="0"/>
          <w:lang w:val="en-US" w:eastAsia="zh-CN"/>
        </w:rPr>
      </w:pPr>
      <w:r>
        <w:rPr>
          <w:rFonts w:hint="eastAsia"/>
          <w:b w:val="0"/>
          <w:bCs w:val="0"/>
          <w:lang w:val="en-US" w:eastAsia="zh-CN"/>
        </w:rPr>
        <w:t>肾小球毛细血管滤过系数：肾小球滤过膜的有效通透系数和滤过面积。</w:t>
      </w:r>
    </w:p>
    <w:p>
      <w:pPr>
        <w:numPr>
          <w:ilvl w:val="0"/>
          <w:numId w:val="0"/>
        </w:numPr>
        <w:rPr>
          <w:rFonts w:hint="eastAsia"/>
          <w:b w:val="0"/>
          <w:bCs w:val="0"/>
          <w:lang w:val="en-US" w:eastAsia="zh-CN"/>
        </w:rPr>
      </w:pPr>
      <w:r>
        <w:rPr>
          <w:rFonts w:hint="eastAsia"/>
          <w:b w:val="0"/>
          <w:bCs w:val="0"/>
          <w:lang w:val="en-US" w:eastAsia="zh-CN"/>
        </w:rPr>
        <w:t>有效滤过压：</w:t>
      </w:r>
    </w:p>
    <w:p>
      <w:pPr>
        <w:numPr>
          <w:ilvl w:val="0"/>
          <w:numId w:val="0"/>
        </w:numPr>
        <w:rPr>
          <w:rFonts w:hint="eastAsia"/>
          <w:lang w:val="en-US" w:eastAsia="zh-CN"/>
        </w:rPr>
      </w:pPr>
      <w:r>
        <w:rPr>
          <w:rFonts w:hint="eastAsia"/>
          <w:lang w:val="en-US" w:eastAsia="zh-CN"/>
        </w:rPr>
        <w:t>毛细血管血压：由入球和出球动脉血压决定，80-180mmHg范围内变化不大，超出此范围GFR随动脉血压变化；入球小动脉收缩，GFR下降，出球小动脉收缩，GFR上升。</w:t>
      </w:r>
    </w:p>
    <w:p>
      <w:pPr>
        <w:numPr>
          <w:ilvl w:val="0"/>
          <w:numId w:val="0"/>
        </w:numPr>
        <w:rPr>
          <w:rFonts w:hint="eastAsia"/>
          <w:lang w:val="en-US" w:eastAsia="zh-CN"/>
        </w:rPr>
      </w:pPr>
      <w:r>
        <w:rPr>
          <w:rFonts w:hint="eastAsia"/>
          <w:lang w:val="en-US" w:eastAsia="zh-CN"/>
        </w:rPr>
        <w:t>肾小囊囊内压：正常情况较稳定，受结石、肿瘤、输尿管堵塞等影响。</w:t>
      </w:r>
    </w:p>
    <w:p>
      <w:pPr>
        <w:widowControl w:val="0"/>
        <w:numPr>
          <w:ilvl w:val="0"/>
          <w:numId w:val="0"/>
        </w:numPr>
        <w:jc w:val="both"/>
        <w:rPr>
          <w:rFonts w:hint="eastAsia"/>
          <w:lang w:val="en-US" w:eastAsia="zh-CN"/>
        </w:rPr>
      </w:pPr>
      <w:r>
        <w:rPr>
          <w:rFonts w:hint="eastAsia"/>
          <w:lang w:val="en-US" w:eastAsia="zh-CN"/>
        </w:rPr>
        <w:t>血浆胶体渗透压：正常情况变化不大，受血浆蛋白浓度或毛细血管通透变化影响，血浆蛋白浓度降低，GFR升高。</w:t>
      </w:r>
    </w:p>
    <w:p>
      <w:pPr>
        <w:widowControl w:val="0"/>
        <w:numPr>
          <w:ilvl w:val="0"/>
          <w:numId w:val="0"/>
        </w:numPr>
        <w:jc w:val="both"/>
        <w:rPr>
          <w:rFonts w:hint="default"/>
          <w:lang w:val="en-US" w:eastAsia="zh-CN"/>
        </w:rPr>
      </w:pPr>
      <w:r>
        <w:rPr>
          <w:rFonts w:hint="eastAsia"/>
          <w:lang w:val="en-US" w:eastAsia="zh-CN"/>
        </w:rPr>
        <w:t>肾血流量的变化：血流量大，血浆蛋白浓缩减慢，滤过平衡靠近出球小动脉，GFR增加。</w:t>
      </w:r>
    </w:p>
    <w:p>
      <w:pPr>
        <w:numPr>
          <w:ilvl w:val="0"/>
          <w:numId w:val="6"/>
        </w:numPr>
        <w:rPr>
          <w:rFonts w:hint="default"/>
          <w:b/>
          <w:bCs/>
          <w:u w:val="single"/>
          <w:lang w:val="en-US" w:eastAsia="zh-CN"/>
        </w:rPr>
      </w:pPr>
      <w:r>
        <w:rPr>
          <w:rFonts w:hint="eastAsia"/>
          <w:b/>
          <w:bCs/>
          <w:u w:val="single"/>
          <w:lang w:val="en-US" w:eastAsia="zh-CN"/>
        </w:rPr>
        <w:t>肾小管和集合管的物质转运功能</w:t>
      </w:r>
    </w:p>
    <w:p>
      <w:pPr>
        <w:widowControl w:val="0"/>
        <w:numPr>
          <w:ilvl w:val="0"/>
          <w:numId w:val="0"/>
        </w:numPr>
        <w:jc w:val="both"/>
        <w:rPr>
          <w:rFonts w:hint="eastAsia"/>
          <w:b w:val="0"/>
          <w:bCs w:val="0"/>
          <w:u w:val="none"/>
          <w:lang w:val="en-US" w:eastAsia="zh-CN"/>
        </w:rPr>
      </w:pPr>
      <w:r>
        <w:rPr>
          <w:rFonts w:hint="eastAsia"/>
          <w:b/>
          <w:bCs/>
          <w:u w:val="none"/>
          <w:lang w:val="en-US" w:eastAsia="zh-CN"/>
        </w:rPr>
        <w:t>排泄：</w:t>
      </w:r>
      <w:r>
        <w:rPr>
          <w:rFonts w:hint="eastAsia"/>
          <w:b w:val="0"/>
          <w:bCs w:val="0"/>
          <w:u w:val="none"/>
          <w:lang w:val="en-US" w:eastAsia="zh-CN"/>
        </w:rPr>
        <w:t>机体将代谢产物、进入身体的异物、过剩的物质排出体外的过程。</w:t>
      </w:r>
    </w:p>
    <w:p>
      <w:pPr>
        <w:widowControl w:val="0"/>
        <w:numPr>
          <w:ilvl w:val="0"/>
          <w:numId w:val="0"/>
        </w:numPr>
        <w:jc w:val="both"/>
        <w:rPr>
          <w:rFonts w:hint="eastAsia"/>
          <w:b w:val="0"/>
          <w:bCs w:val="0"/>
          <w:u w:val="none"/>
          <w:vertAlign w:val="baseline"/>
          <w:lang w:val="en-US" w:eastAsia="zh-CN"/>
        </w:rPr>
      </w:pPr>
      <w:r>
        <w:rPr>
          <w:rFonts w:hint="eastAsia"/>
          <w:b/>
          <w:bCs/>
          <w:u w:val="none"/>
          <w:lang w:val="en-US" w:eastAsia="zh-CN"/>
        </w:rPr>
        <w:t>重吸收：</w:t>
      </w:r>
      <w:r>
        <w:rPr>
          <w:rFonts w:hint="eastAsia"/>
          <w:b w:val="0"/>
          <w:bCs w:val="0"/>
          <w:u w:val="none"/>
          <w:lang w:val="en-US" w:eastAsia="zh-CN"/>
        </w:rPr>
        <w:t>小管液中成分被上皮细胞转运返回血液。Na</w:t>
      </w:r>
      <w:r>
        <w:rPr>
          <w:rFonts w:hint="eastAsia"/>
          <w:b w:val="0"/>
          <w:bCs w:val="0"/>
          <w:u w:val="none"/>
          <w:vertAlign w:val="superscript"/>
          <w:lang w:val="en-US" w:eastAsia="zh-CN"/>
        </w:rPr>
        <w:t>+</w:t>
      </w:r>
      <w:r>
        <w:rPr>
          <w:rFonts w:hint="eastAsia"/>
          <w:b w:val="0"/>
          <w:bCs w:val="0"/>
          <w:u w:val="none"/>
          <w:vertAlign w:val="baseline"/>
          <w:lang w:val="en-US" w:eastAsia="zh-CN"/>
        </w:rPr>
        <w:t>,Ca</w:t>
      </w:r>
      <w:r>
        <w:rPr>
          <w:rFonts w:hint="eastAsia"/>
          <w:b w:val="0"/>
          <w:bCs w:val="0"/>
          <w:u w:val="none"/>
          <w:vertAlign w:val="superscript"/>
          <w:lang w:val="en-US" w:eastAsia="zh-CN"/>
        </w:rPr>
        <w:t>2+</w:t>
      </w:r>
      <w:r>
        <w:rPr>
          <w:rFonts w:hint="eastAsia"/>
          <w:b w:val="0"/>
          <w:bCs w:val="0"/>
          <w:u w:val="none"/>
          <w:vertAlign w:val="baseline"/>
          <w:lang w:val="en-US" w:eastAsia="zh-CN"/>
        </w:rPr>
        <w:t>,H</w:t>
      </w:r>
      <w:r>
        <w:rPr>
          <w:rFonts w:hint="eastAsia"/>
          <w:b w:val="0"/>
          <w:bCs w:val="0"/>
          <w:u w:val="none"/>
          <w:vertAlign w:val="subscript"/>
          <w:lang w:val="en-US" w:eastAsia="zh-CN"/>
        </w:rPr>
        <w:t>2</w:t>
      </w:r>
      <w:r>
        <w:rPr>
          <w:rFonts w:hint="eastAsia"/>
          <w:b w:val="0"/>
          <w:bCs w:val="0"/>
          <w:u w:val="none"/>
          <w:vertAlign w:val="baseline"/>
          <w:lang w:val="en-US" w:eastAsia="zh-CN"/>
        </w:rPr>
        <w:t>O,aa,葡萄糖等。</w:t>
      </w:r>
    </w:p>
    <w:p>
      <w:pPr>
        <w:widowControl w:val="0"/>
        <w:numPr>
          <w:ilvl w:val="0"/>
          <w:numId w:val="0"/>
        </w:numPr>
        <w:jc w:val="both"/>
        <w:rPr>
          <w:rFonts w:hint="eastAsia"/>
          <w:b/>
          <w:bCs/>
          <w:u w:val="none"/>
          <w:vertAlign w:val="baseline"/>
          <w:lang w:val="en-US" w:eastAsia="zh-CN"/>
        </w:rPr>
      </w:pPr>
      <w:r>
        <w:rPr>
          <w:rFonts w:hint="eastAsia"/>
          <w:b/>
          <w:bCs/>
          <w:u w:val="none"/>
          <w:vertAlign w:val="baseline"/>
          <w:lang w:val="en-US" w:eastAsia="zh-CN"/>
        </w:rPr>
        <w:t>分泌：</w:t>
      </w:r>
      <w:r>
        <w:rPr>
          <w:rFonts w:hint="eastAsia"/>
          <w:b w:val="0"/>
          <w:bCs w:val="0"/>
          <w:u w:val="none"/>
          <w:vertAlign w:val="baseline"/>
          <w:lang w:val="en-US" w:eastAsia="zh-CN"/>
        </w:rPr>
        <w:t>上皮细胞将物质从顶端膜分泌到小管液。K</w:t>
      </w:r>
      <w:r>
        <w:rPr>
          <w:rFonts w:hint="eastAsia"/>
          <w:b w:val="0"/>
          <w:bCs w:val="0"/>
          <w:u w:val="none"/>
          <w:vertAlign w:val="superscript"/>
          <w:lang w:val="en-US" w:eastAsia="zh-CN"/>
        </w:rPr>
        <w:t>+</w:t>
      </w:r>
      <w:r>
        <w:rPr>
          <w:rFonts w:hint="eastAsia"/>
          <w:b w:val="0"/>
          <w:bCs w:val="0"/>
          <w:u w:val="none"/>
          <w:vertAlign w:val="baseline"/>
          <w:lang w:val="en-US" w:eastAsia="zh-CN"/>
        </w:rPr>
        <w:t>,H</w:t>
      </w:r>
      <w:r>
        <w:rPr>
          <w:rFonts w:hint="eastAsia"/>
          <w:b w:val="0"/>
          <w:bCs w:val="0"/>
          <w:u w:val="none"/>
          <w:vertAlign w:val="superscript"/>
          <w:lang w:val="en-US" w:eastAsia="zh-CN"/>
        </w:rPr>
        <w:t>+</w:t>
      </w:r>
      <w:r>
        <w:rPr>
          <w:rFonts w:hint="eastAsia"/>
          <w:b w:val="0"/>
          <w:bCs w:val="0"/>
          <w:u w:val="none"/>
          <w:vertAlign w:val="baseline"/>
          <w:lang w:val="en-US" w:eastAsia="zh-CN"/>
        </w:rPr>
        <w:t>,肌酐等。</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drawing>
          <wp:inline distT="0" distB="0" distL="114300" distR="114300">
            <wp:extent cx="3865880" cy="4739005"/>
            <wp:effectExtent l="0" t="0" r="1270" b="4445"/>
            <wp:docPr id="14" name="图片 14" descr="E76407126F3FD91467BA9EA936E20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76407126F3FD91467BA9EA936E200DD"/>
                    <pic:cNvPicPr>
                      <a:picLocks noChangeAspect="1"/>
                    </pic:cNvPicPr>
                  </pic:nvPicPr>
                  <pic:blipFill>
                    <a:blip r:embed="rId17"/>
                    <a:stretch>
                      <a:fillRect/>
                    </a:stretch>
                  </pic:blipFill>
                  <pic:spPr>
                    <a:xfrm>
                      <a:off x="0" y="0"/>
                      <a:ext cx="3865880" cy="4739005"/>
                    </a:xfrm>
                    <a:prstGeom prst="rect">
                      <a:avLst/>
                    </a:prstGeom>
                  </pic:spPr>
                </pic:pic>
              </a:graphicData>
            </a:graphic>
          </wp:inline>
        </w:drawing>
      </w:r>
    </w:p>
    <w:p>
      <w:pPr>
        <w:widowControl w:val="0"/>
        <w:numPr>
          <w:ilvl w:val="0"/>
          <w:numId w:val="0"/>
        </w:numPr>
        <w:jc w:val="both"/>
        <w:rPr>
          <w:rFonts w:hint="default"/>
          <w:b w:val="0"/>
          <w:bCs w:val="0"/>
          <w:u w:val="none"/>
          <w:vertAlign w:val="baseline"/>
          <w:lang w:val="en-US" w:eastAsia="zh-CN"/>
        </w:rPr>
      </w:pPr>
      <w:r>
        <w:rPr>
          <w:rFonts w:hint="default"/>
          <w:b w:val="0"/>
          <w:bCs w:val="0"/>
          <w:u w:val="none"/>
          <w:vertAlign w:val="baseline"/>
          <w:lang w:val="en-US" w:eastAsia="zh-CN"/>
        </w:rPr>
        <w:drawing>
          <wp:inline distT="0" distB="0" distL="114300" distR="114300">
            <wp:extent cx="3524250" cy="1564640"/>
            <wp:effectExtent l="0" t="0" r="0" b="16510"/>
            <wp:docPr id="15" name="图片 15" descr="DA3C582C7B3DC52211CB60163F707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A3C582C7B3DC52211CB60163F707EE2"/>
                    <pic:cNvPicPr>
                      <a:picLocks noChangeAspect="1"/>
                    </pic:cNvPicPr>
                  </pic:nvPicPr>
                  <pic:blipFill>
                    <a:blip r:embed="rId18"/>
                    <a:stretch>
                      <a:fillRect/>
                    </a:stretch>
                  </pic:blipFill>
                  <pic:spPr>
                    <a:xfrm>
                      <a:off x="0" y="0"/>
                      <a:ext cx="3524250" cy="1564640"/>
                    </a:xfrm>
                    <a:prstGeom prst="rect">
                      <a:avLst/>
                    </a:prstGeom>
                  </pic:spPr>
                </pic:pic>
              </a:graphicData>
            </a:graphic>
          </wp:inline>
        </w:drawing>
      </w:r>
    </w:p>
    <w:p>
      <w:pPr>
        <w:widowControl w:val="0"/>
        <w:numPr>
          <w:ilvl w:val="0"/>
          <w:numId w:val="0"/>
        </w:numPr>
        <w:jc w:val="both"/>
        <w:rPr>
          <w:rFonts w:hint="eastAsia"/>
          <w:lang w:val="en-US" w:eastAsia="zh-CN"/>
        </w:rPr>
      </w:pPr>
      <w:r>
        <w:rPr>
          <w:rFonts w:hint="default"/>
          <w:b/>
          <w:bCs/>
          <w:lang w:val="en-US" w:eastAsia="zh-CN"/>
        </w:rPr>
        <w:t>肾糖阈</w:t>
      </w:r>
      <w:r>
        <w:rPr>
          <w:rFonts w:hint="eastAsia"/>
          <w:b/>
          <w:bCs/>
          <w:lang w:val="en-US" w:eastAsia="zh-CN"/>
        </w:rPr>
        <w:t>：</w:t>
      </w:r>
      <w:r>
        <w:rPr>
          <w:rFonts w:hint="eastAsia"/>
          <w:lang w:val="en-US" w:eastAsia="zh-CN"/>
        </w:rPr>
        <w:t>血糖浓度达到180mg/100ml时，一部分肾小管对葡萄糖的吸收达到极限，葡萄糖不能全部被重吸收，尿液中开始出现葡萄糖，此时的血糖浓度称为肾糖阈。</w:t>
      </w:r>
    </w:p>
    <w:p>
      <w:pPr>
        <w:widowControl w:val="0"/>
        <w:numPr>
          <w:ilvl w:val="0"/>
          <w:numId w:val="0"/>
        </w:numPr>
        <w:jc w:val="both"/>
        <w:rPr>
          <w:rFonts w:hint="eastAsia"/>
          <w:lang w:val="en-US" w:eastAsia="zh-CN"/>
        </w:rPr>
      </w:pPr>
      <w:r>
        <w:rPr>
          <w:rFonts w:hint="default"/>
          <w:b/>
          <w:bCs/>
          <w:lang w:val="en-US" w:eastAsia="zh-CN"/>
        </w:rPr>
        <w:t>渗透性利尿</w:t>
      </w:r>
      <w:r>
        <w:rPr>
          <w:rFonts w:hint="eastAsia"/>
          <w:b/>
          <w:bCs/>
          <w:lang w:val="en-US" w:eastAsia="zh-CN"/>
        </w:rPr>
        <w:t>：</w:t>
      </w:r>
      <w:r>
        <w:rPr>
          <w:rFonts w:hint="eastAsia"/>
          <w:lang w:val="en-US" w:eastAsia="zh-CN"/>
        </w:rPr>
        <w:t>肾小管中不被重吸收的溶质浓度升高，保留一部分水在肾小管内，导致小管液钠离子浓度被稀释，钠离子重吸收减少或停止，小管液中钠离子可通过渗透作用保留一部分水，使尿量增多。（糖尿病，甘露醇）</w:t>
      </w:r>
    </w:p>
    <w:p>
      <w:pPr>
        <w:widowControl w:val="0"/>
        <w:numPr>
          <w:ilvl w:val="0"/>
          <w:numId w:val="0"/>
        </w:numPr>
        <w:jc w:val="both"/>
        <w:rPr>
          <w:rFonts w:hint="eastAsia"/>
          <w:lang w:val="en-US" w:eastAsia="zh-CN"/>
        </w:rPr>
      </w:pPr>
      <w:r>
        <w:rPr>
          <w:rFonts w:hint="default"/>
          <w:b/>
          <w:bCs/>
          <w:lang w:val="en-US" w:eastAsia="zh-CN"/>
        </w:rPr>
        <w:t>水利尿</w:t>
      </w:r>
      <w:r>
        <w:rPr>
          <w:rFonts w:hint="eastAsia"/>
          <w:b/>
          <w:bCs/>
          <w:lang w:val="en-US" w:eastAsia="zh-CN"/>
        </w:rPr>
        <w:t>：</w:t>
      </w:r>
      <w:r>
        <w:rPr>
          <w:rFonts w:hint="eastAsia"/>
          <w:b w:val="0"/>
          <w:bCs w:val="0"/>
          <w:lang w:val="en-US" w:eastAsia="zh-CN"/>
        </w:rPr>
        <w:t>饮</w:t>
      </w:r>
      <w:r>
        <w:rPr>
          <w:rFonts w:hint="eastAsia"/>
          <w:lang w:val="en-US" w:eastAsia="zh-CN"/>
        </w:rPr>
        <w:t>用大量清水引起尿量增多的现象。</w:t>
      </w:r>
    </w:p>
    <w:p>
      <w:pPr>
        <w:widowControl w:val="0"/>
        <w:numPr>
          <w:ilvl w:val="0"/>
          <w:numId w:val="0"/>
        </w:numPr>
        <w:jc w:val="both"/>
        <w:rPr>
          <w:rFonts w:hint="default"/>
          <w:lang w:val="en-US" w:eastAsia="zh-CN"/>
        </w:rPr>
      </w:pPr>
      <w:r>
        <w:rPr>
          <w:rFonts w:hint="default"/>
          <w:b/>
          <w:bCs/>
          <w:lang w:val="en-US" w:eastAsia="zh-CN"/>
        </w:rPr>
        <w:t>球管平衡</w:t>
      </w:r>
      <w:r>
        <w:rPr>
          <w:rFonts w:hint="eastAsia"/>
          <w:b/>
          <w:bCs/>
          <w:lang w:val="en-US" w:eastAsia="zh-CN"/>
        </w:rPr>
        <w:t>：</w:t>
      </w:r>
      <w:r>
        <w:rPr>
          <w:rFonts w:hint="eastAsia"/>
          <w:lang w:val="en-US" w:eastAsia="zh-CN"/>
        </w:rPr>
        <w:t>近端小管对溶质和水的重吸收总是肾小球滤过率的65%-70%，是定比重吸收。</w:t>
      </w:r>
    </w:p>
    <w:p>
      <w:pPr>
        <w:numPr>
          <w:ilvl w:val="0"/>
          <w:numId w:val="6"/>
        </w:numPr>
        <w:rPr>
          <w:rFonts w:hint="default"/>
          <w:b/>
          <w:bCs/>
          <w:u w:val="single"/>
          <w:lang w:val="en-US" w:eastAsia="zh-CN"/>
        </w:rPr>
      </w:pPr>
      <w:r>
        <w:rPr>
          <w:rFonts w:hint="eastAsia"/>
          <w:b/>
          <w:bCs/>
          <w:u w:val="single"/>
          <w:lang w:val="en-US" w:eastAsia="zh-CN"/>
        </w:rPr>
        <w:t>尿液的浓缩和稀释</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尿液的稀释和浓缩发生在远端小管和集合管，渗透、水通道蛋白，动力是肾髓质组织液的渗透浓度梯度。</w:t>
      </w:r>
    </w:p>
    <w:p>
      <w:pPr>
        <w:widowControl w:val="0"/>
        <w:numPr>
          <w:ilvl w:val="0"/>
          <w:numId w:val="0"/>
        </w:numPr>
        <w:jc w:val="both"/>
        <w:rPr>
          <w:rFonts w:hint="eastAsia"/>
          <w:lang w:val="en-US" w:eastAsia="zh-CN"/>
        </w:rPr>
      </w:pPr>
      <w:r>
        <w:rPr>
          <w:rFonts w:hint="default"/>
          <w:b/>
          <w:bCs/>
          <w:lang w:val="en-US" w:eastAsia="zh-CN"/>
        </w:rPr>
        <w:t>逆流倍增</w:t>
      </w:r>
      <w:r>
        <w:rPr>
          <w:rFonts w:hint="eastAsia"/>
          <w:b/>
          <w:bCs/>
          <w:lang w:val="en-US" w:eastAsia="zh-CN"/>
        </w:rPr>
        <w:t>：</w:t>
      </w:r>
      <w:r>
        <w:rPr>
          <w:rFonts w:hint="eastAsia"/>
          <w:lang w:val="en-US" w:eastAsia="zh-CN"/>
        </w:rPr>
        <w:t>由于髓袢的U型结构、髓袢和集合管各段对水和溶质的通透性和重吸收不同，以及髓袢和集合管小管液的流动方向，肾脏可通过逆流倍增机制建立从外髓部至内髓部间液由低到高的渗透浓度梯度。</w:t>
      </w:r>
    </w:p>
    <w:p>
      <w:pPr>
        <w:widowControl w:val="0"/>
        <w:numPr>
          <w:ilvl w:val="0"/>
          <w:numId w:val="0"/>
        </w:numPr>
        <w:jc w:val="both"/>
        <w:rPr>
          <w:rFonts w:hint="eastAsia"/>
          <w:b w:val="0"/>
          <w:bCs w:val="0"/>
          <w:lang w:val="en-US" w:eastAsia="zh-CN"/>
        </w:rPr>
      </w:pPr>
      <w:r>
        <w:rPr>
          <w:rFonts w:hint="eastAsia"/>
          <w:b/>
          <w:bCs/>
          <w:lang w:val="en-US" w:eastAsia="zh-CN"/>
        </w:rPr>
        <w:t>渗透浓度梯度的建立：</w:t>
      </w:r>
      <w:r>
        <w:rPr>
          <w:rFonts w:hint="eastAsia"/>
          <w:b w:val="0"/>
          <w:bCs w:val="0"/>
          <w:lang w:val="en-US" w:eastAsia="zh-CN"/>
        </w:rPr>
        <w:t>升支粗段主动重吸收NaCl；降支细段对水通透，NaCl不通透；升支细段NaCl被动扩散到内髓；尿素再循环与NaCl共同维持内髓部高渗；小管液从髓质到集合管的流动参与建立髓质高渗。</w:t>
      </w:r>
    </w:p>
    <w:p>
      <w:pPr>
        <w:widowControl w:val="0"/>
        <w:numPr>
          <w:ilvl w:val="0"/>
          <w:numId w:val="0"/>
        </w:numPr>
        <w:jc w:val="both"/>
        <w:rPr>
          <w:rFonts w:hint="eastAsia"/>
          <w:b w:val="0"/>
          <w:bCs w:val="0"/>
          <w:lang w:val="en-US" w:eastAsia="zh-CN"/>
        </w:rPr>
      </w:pPr>
      <w:r>
        <w:rPr>
          <w:rFonts w:hint="eastAsia"/>
          <w:b/>
          <w:bCs/>
          <w:lang w:val="en-US" w:eastAsia="zh-CN"/>
        </w:rPr>
        <w:t>直小血管逆流交换：</w:t>
      </w:r>
      <w:r>
        <w:rPr>
          <w:rFonts w:hint="eastAsia"/>
          <w:b w:val="0"/>
          <w:bCs w:val="0"/>
          <w:lang w:val="en-US" w:eastAsia="zh-CN"/>
        </w:rPr>
        <w:t>降支溶质进入水流出，升支溶质流出水进入。</w:t>
      </w:r>
    </w:p>
    <w:p>
      <w:pPr>
        <w:widowControl w:val="0"/>
        <w:numPr>
          <w:ilvl w:val="0"/>
          <w:numId w:val="0"/>
        </w:numPr>
        <w:jc w:val="both"/>
        <w:rPr>
          <w:rFonts w:hint="eastAsia"/>
          <w:b w:val="0"/>
          <w:bCs w:val="0"/>
          <w:lang w:val="en-US" w:eastAsia="zh-CN"/>
        </w:rPr>
      </w:pPr>
      <w:r>
        <w:rPr>
          <w:rFonts w:hint="eastAsia"/>
          <w:b/>
          <w:bCs/>
          <w:lang w:val="en-US" w:eastAsia="zh-CN"/>
        </w:rPr>
        <w:t>血管加压素AVP/抗利尿激素ADH：</w:t>
      </w:r>
      <w:r>
        <w:rPr>
          <w:rFonts w:hint="eastAsia"/>
          <w:b w:val="0"/>
          <w:bCs w:val="0"/>
          <w:lang w:val="en-US" w:eastAsia="zh-CN"/>
        </w:rPr>
        <w:t>增加顶端膜AQP2和基底膜APQ3、APQ4的表达，促进重吸收。</w:t>
      </w:r>
    </w:p>
    <w:p>
      <w:pPr>
        <w:numPr>
          <w:ilvl w:val="0"/>
          <w:numId w:val="0"/>
        </w:numPr>
        <w:rPr>
          <w:rFonts w:hint="default"/>
          <w:lang w:val="en-US" w:eastAsia="zh-CN"/>
        </w:rPr>
      </w:pPr>
      <w:r>
        <w:rPr>
          <w:rFonts w:hint="default"/>
          <w:b/>
          <w:bCs/>
          <w:lang w:val="en-US" w:eastAsia="zh-CN"/>
        </w:rPr>
        <w:t>尿浓缩和稀释影响因素</w:t>
      </w:r>
      <w:r>
        <w:rPr>
          <w:rFonts w:hint="eastAsia"/>
          <w:b/>
          <w:bCs/>
          <w:lang w:val="en-US" w:eastAsia="zh-CN"/>
        </w:rPr>
        <w:t>：</w:t>
      </w:r>
    </w:p>
    <w:p>
      <w:pPr>
        <w:numPr>
          <w:ilvl w:val="0"/>
          <w:numId w:val="0"/>
        </w:numPr>
        <w:rPr>
          <w:rFonts w:hint="eastAsia"/>
          <w:lang w:val="en-US" w:eastAsia="zh-CN"/>
        </w:rPr>
      </w:pPr>
      <w:r>
        <w:rPr>
          <w:rFonts w:hint="eastAsia"/>
          <w:lang w:val="en-US" w:eastAsia="zh-CN"/>
        </w:rPr>
        <w:t>影响肾髓质高渗形成：髓袢长度，升支粗段NaCl的吸收，尿素的量。</w:t>
      </w:r>
    </w:p>
    <w:p>
      <w:pPr>
        <w:numPr>
          <w:ilvl w:val="0"/>
          <w:numId w:val="0"/>
        </w:numPr>
        <w:rPr>
          <w:rFonts w:hint="eastAsia"/>
          <w:lang w:val="en-US" w:eastAsia="zh-CN"/>
        </w:rPr>
      </w:pPr>
      <w:r>
        <w:rPr>
          <w:rFonts w:hint="eastAsia"/>
          <w:lang w:val="en-US" w:eastAsia="zh-CN"/>
        </w:rPr>
        <w:t>影响集合管对水的通透性：ADH的量。</w:t>
      </w:r>
    </w:p>
    <w:p>
      <w:pPr>
        <w:widowControl w:val="0"/>
        <w:numPr>
          <w:ilvl w:val="0"/>
          <w:numId w:val="0"/>
        </w:numPr>
        <w:jc w:val="both"/>
        <w:rPr>
          <w:rFonts w:hint="default"/>
          <w:lang w:val="en-US" w:eastAsia="zh-CN"/>
        </w:rPr>
      </w:pPr>
      <w:r>
        <w:rPr>
          <w:rFonts w:hint="eastAsia"/>
          <w:lang w:val="en-US" w:eastAsia="zh-CN"/>
        </w:rPr>
        <w:t>直小血管血流量和速度影响髓质高渗维持，血流加速高渗下降尿浓缩程度下降。</w:t>
      </w:r>
    </w:p>
    <w:p>
      <w:pPr>
        <w:numPr>
          <w:ilvl w:val="0"/>
          <w:numId w:val="6"/>
        </w:numPr>
        <w:rPr>
          <w:rFonts w:hint="default"/>
          <w:b/>
          <w:bCs/>
          <w:u w:val="single"/>
          <w:lang w:val="en-US" w:eastAsia="zh-CN"/>
        </w:rPr>
      </w:pPr>
      <w:r>
        <w:rPr>
          <w:rFonts w:hint="eastAsia"/>
          <w:b/>
          <w:bCs/>
          <w:u w:val="single"/>
          <w:lang w:val="en-US" w:eastAsia="zh-CN"/>
        </w:rPr>
        <w:t>尿生成的调节</w:t>
      </w:r>
    </w:p>
    <w:p>
      <w:pPr>
        <w:widowControl w:val="0"/>
        <w:numPr>
          <w:ilvl w:val="0"/>
          <w:numId w:val="0"/>
        </w:numPr>
        <w:jc w:val="both"/>
        <w:rPr>
          <w:rFonts w:hint="eastAsia"/>
          <w:b w:val="0"/>
          <w:bCs w:val="0"/>
          <w:u w:val="none"/>
          <w:lang w:val="en-US" w:eastAsia="zh-CN"/>
        </w:rPr>
      </w:pPr>
      <w:r>
        <w:rPr>
          <w:rFonts w:hint="eastAsia"/>
          <w:b/>
          <w:bCs/>
          <w:u w:val="none"/>
          <w:lang w:val="en-US" w:eastAsia="zh-CN"/>
        </w:rPr>
        <w:t>肾自身调节：</w:t>
      </w:r>
      <w:r>
        <w:rPr>
          <w:rFonts w:hint="eastAsia"/>
          <w:b w:val="0"/>
          <w:bCs w:val="0"/>
          <w:u w:val="none"/>
          <w:lang w:val="en-US" w:eastAsia="zh-CN"/>
        </w:rPr>
        <w:t>肾血流量；管球平衡、溶质。</w:t>
      </w:r>
    </w:p>
    <w:p>
      <w:pPr>
        <w:widowControl w:val="0"/>
        <w:numPr>
          <w:ilvl w:val="0"/>
          <w:numId w:val="0"/>
        </w:numPr>
        <w:jc w:val="both"/>
        <w:rPr>
          <w:rFonts w:hint="eastAsia"/>
          <w:b w:val="0"/>
          <w:bCs w:val="0"/>
          <w:u w:val="none"/>
          <w:lang w:val="en-US" w:eastAsia="zh-CN"/>
        </w:rPr>
      </w:pPr>
      <w:r>
        <w:rPr>
          <w:rFonts w:hint="eastAsia"/>
          <w:b/>
          <w:bCs/>
          <w:u w:val="none"/>
          <w:lang w:val="en-US" w:eastAsia="zh-CN"/>
        </w:rPr>
        <w:t>神经调节：</w:t>
      </w:r>
      <w:r>
        <w:rPr>
          <w:rFonts w:hint="eastAsia"/>
          <w:b w:val="0"/>
          <w:bCs w:val="0"/>
          <w:u w:val="none"/>
          <w:lang w:val="en-US" w:eastAsia="zh-CN"/>
        </w:rPr>
        <w:t>肾交感神经，支配肾脏血管、肾小管上皮细胞和球旁器，肾交感兴奋尿量降低。</w:t>
      </w:r>
    </w:p>
    <w:p>
      <w:pPr>
        <w:widowControl w:val="0"/>
        <w:numPr>
          <w:ilvl w:val="0"/>
          <w:numId w:val="0"/>
        </w:numPr>
        <w:jc w:val="both"/>
        <w:rPr>
          <w:rFonts w:hint="eastAsia"/>
          <w:b w:val="0"/>
          <w:bCs w:val="0"/>
          <w:u w:val="none"/>
          <w:lang w:val="en-US" w:eastAsia="zh-CN"/>
        </w:rPr>
      </w:pPr>
      <w:r>
        <w:rPr>
          <w:rFonts w:hint="eastAsia"/>
          <w:b/>
          <w:bCs/>
          <w:u w:val="none"/>
          <w:lang w:val="en-US" w:eastAsia="zh-CN"/>
        </w:rPr>
        <w:t>体液调节：</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抗利尿激素ADH：</w:t>
      </w:r>
      <w:r>
        <w:rPr>
          <w:rFonts w:hint="eastAsia"/>
          <w:b w:val="0"/>
          <w:bCs w:val="0"/>
          <w:u w:val="none"/>
          <w:lang w:val="en-US" w:eastAsia="zh-CN"/>
        </w:rPr>
        <w:t>下丘脑视上核和室旁核，V1受体血管平滑肌收缩，V2受体-Gs-cAMP-PKA通路集合管主细胞增加水通道。</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抗利尿激素分泌调节：血浆晶体渗透压，下丘脑渗透压感受器；循环血量，心肺感受器、压力感受器-迷走神经。</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肾素-血管紧张素-醛固酮系统RAAS：</w:t>
      </w:r>
      <w:r>
        <w:rPr>
          <w:rFonts w:hint="eastAsia"/>
          <w:b w:val="0"/>
          <w:bCs w:val="0"/>
          <w:u w:val="none"/>
          <w:lang w:val="en-US" w:eastAsia="zh-CN"/>
        </w:rPr>
        <w:t>体内细胞外液量或循环血量不足，动脉血压下降，交感兴奋，肾血流量减少，RAAS激活使之恢复正常。</w:t>
      </w:r>
    </w:p>
    <w:p>
      <w:pPr>
        <w:numPr>
          <w:ilvl w:val="0"/>
          <w:numId w:val="0"/>
        </w:numPr>
        <w:rPr>
          <w:rFonts w:hint="eastAsia"/>
          <w:lang w:val="en-US" w:eastAsia="zh-CN"/>
        </w:rPr>
      </w:pPr>
      <w:r>
        <w:rPr>
          <w:rFonts w:hint="eastAsia"/>
          <w:lang w:val="en-US" w:eastAsia="zh-CN"/>
        </w:rPr>
        <w:t>肾素：致密斑感受小管液NaCl的量，入球小动脉牵张感受去感受灌注压，影响肾素的释放；肾交感神经兴奋释放去甲肾上腺素，刺激球旁细胞释放肾素；体液中血管紧张素、心房钠尿肽等影响肾素的释放。</w:t>
      </w:r>
    </w:p>
    <w:p>
      <w:pPr>
        <w:numPr>
          <w:ilvl w:val="0"/>
          <w:numId w:val="0"/>
        </w:numPr>
        <w:rPr>
          <w:rFonts w:hint="eastAsia"/>
          <w:vertAlign w:val="baseline"/>
          <w:lang w:val="en-US" w:eastAsia="zh-CN"/>
        </w:rPr>
      </w:pPr>
      <w:r>
        <w:rPr>
          <w:rFonts w:hint="eastAsia"/>
          <w:lang w:val="en-US" w:eastAsia="zh-CN"/>
        </w:rPr>
        <w:t>血管紧张素II：促进钠离子重吸收，影响肾血流量；影响肾小球滤过率；使入球小动脉血管平滑肌生成PGI</w:t>
      </w:r>
      <w:r>
        <w:rPr>
          <w:rFonts w:hint="eastAsia"/>
          <w:vertAlign w:val="subscript"/>
          <w:lang w:val="en-US" w:eastAsia="zh-CN"/>
        </w:rPr>
        <w:t>2</w:t>
      </w:r>
      <w:r>
        <w:rPr>
          <w:rFonts w:hint="eastAsia"/>
          <w:vertAlign w:val="baseline"/>
          <w:lang w:val="en-US" w:eastAsia="zh-CN"/>
        </w:rPr>
        <w:t>和NO，减弱缩血管作用。</w:t>
      </w:r>
    </w:p>
    <w:p>
      <w:pPr>
        <w:widowControl w:val="0"/>
        <w:numPr>
          <w:ilvl w:val="0"/>
          <w:numId w:val="0"/>
        </w:numPr>
        <w:jc w:val="both"/>
        <w:rPr>
          <w:rFonts w:hint="default"/>
          <w:b w:val="0"/>
          <w:bCs w:val="0"/>
          <w:u w:val="none"/>
          <w:lang w:val="en-US" w:eastAsia="zh-CN"/>
        </w:rPr>
      </w:pPr>
      <w:r>
        <w:rPr>
          <w:rFonts w:hint="eastAsia"/>
          <w:vertAlign w:val="baseline"/>
          <w:lang w:val="en-US" w:eastAsia="zh-CN"/>
        </w:rPr>
        <w:t>醛固酮：作用于远端小管和集合管上皮细胞增加K</w:t>
      </w:r>
      <w:r>
        <w:rPr>
          <w:rFonts w:hint="eastAsia"/>
          <w:vertAlign w:val="superscript"/>
          <w:lang w:val="en-US" w:eastAsia="zh-CN"/>
        </w:rPr>
        <w:t>+</w:t>
      </w:r>
      <w:r>
        <w:rPr>
          <w:rFonts w:hint="eastAsia"/>
          <w:vertAlign w:val="baseline"/>
          <w:lang w:val="en-US" w:eastAsia="zh-CN"/>
        </w:rPr>
        <w:t>排泄，增加Na</w:t>
      </w:r>
      <w:r>
        <w:rPr>
          <w:rFonts w:hint="eastAsia"/>
          <w:vertAlign w:val="superscript"/>
          <w:lang w:val="en-US" w:eastAsia="zh-CN"/>
        </w:rPr>
        <w:t>+</w:t>
      </w:r>
      <w:r>
        <w:rPr>
          <w:rFonts w:hint="eastAsia"/>
          <w:vertAlign w:val="baseline"/>
          <w:lang w:val="en-US" w:eastAsia="zh-CN"/>
        </w:rPr>
        <w:t>和水重吸收。</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心房钠尿肽ANP：</w:t>
      </w:r>
      <w:r>
        <w:rPr>
          <w:rFonts w:hint="eastAsia"/>
          <w:b w:val="0"/>
          <w:bCs w:val="0"/>
          <w:u w:val="none"/>
          <w:lang w:val="en-US" w:eastAsia="zh-CN"/>
        </w:rPr>
        <w:t>心房肌细胞合成，增加GFR，抑制对钠和水的重吸收。</w:t>
      </w:r>
    </w:p>
    <w:p>
      <w:pPr>
        <w:widowControl w:val="0"/>
        <w:numPr>
          <w:ilvl w:val="0"/>
          <w:numId w:val="0"/>
        </w:numPr>
        <w:jc w:val="both"/>
        <w:rPr>
          <w:rFonts w:hint="default"/>
          <w:b w:val="0"/>
          <w:bCs w:val="0"/>
          <w:u w:val="none"/>
          <w:lang w:val="en-US" w:eastAsia="zh-CN"/>
        </w:rPr>
      </w:pPr>
      <w:r>
        <w:rPr>
          <w:rFonts w:hint="eastAsia"/>
          <w:b/>
          <w:bCs/>
          <w:u w:val="none"/>
          <w:lang w:val="en-US" w:eastAsia="zh-CN"/>
        </w:rPr>
        <w:t>尿生成调节意义：</w:t>
      </w:r>
      <w:r>
        <w:rPr>
          <w:rFonts w:hint="eastAsia"/>
          <w:b w:val="0"/>
          <w:bCs w:val="0"/>
          <w:u w:val="none"/>
          <w:lang w:val="en-US" w:eastAsia="zh-CN"/>
        </w:rPr>
        <w:t>维持水平衡、酸碱平衡、电解质平衡。</w:t>
      </w:r>
    </w:p>
    <w:p>
      <w:pPr>
        <w:numPr>
          <w:ilvl w:val="0"/>
          <w:numId w:val="6"/>
        </w:numPr>
        <w:rPr>
          <w:rFonts w:hint="default"/>
          <w:b/>
          <w:bCs/>
          <w:u w:val="single"/>
          <w:lang w:val="en-US" w:eastAsia="zh-CN"/>
        </w:rPr>
      </w:pPr>
      <w:r>
        <w:rPr>
          <w:rFonts w:hint="eastAsia"/>
          <w:b/>
          <w:bCs/>
          <w:u w:val="single"/>
          <w:lang w:val="en-US" w:eastAsia="zh-CN"/>
        </w:rPr>
        <w:t>清除率</w:t>
      </w:r>
    </w:p>
    <w:p>
      <w:pPr>
        <w:widowControl w:val="0"/>
        <w:numPr>
          <w:ilvl w:val="0"/>
          <w:numId w:val="0"/>
        </w:numPr>
        <w:jc w:val="both"/>
        <w:rPr>
          <w:rFonts w:hint="eastAsia"/>
          <w:b w:val="0"/>
          <w:bCs w:val="0"/>
          <w:u w:val="none"/>
          <w:lang w:val="en-US" w:eastAsia="zh-CN"/>
        </w:rPr>
      </w:pPr>
      <w:r>
        <w:rPr>
          <w:rFonts w:hint="eastAsia"/>
          <w:b/>
          <w:bCs/>
          <w:u w:val="none"/>
          <w:lang w:val="en-US" w:eastAsia="zh-CN"/>
        </w:rPr>
        <w:t>清除率：</w:t>
      </w:r>
      <w:r>
        <w:rPr>
          <w:rFonts w:hint="eastAsia"/>
          <w:b w:val="0"/>
          <w:bCs w:val="0"/>
          <w:u w:val="none"/>
          <w:lang w:val="en-US" w:eastAsia="zh-CN"/>
        </w:rPr>
        <w:t>两肾一分钟完全清除某一物质的血浆毫升数。</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1760220" cy="1092200"/>
            <wp:effectExtent l="0" t="0" r="11430" b="12700"/>
            <wp:docPr id="17" name="图片 17" descr="6294136E12C550AFE76300A997F4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294136E12C550AFE76300A997F47EB1"/>
                    <pic:cNvPicPr>
                      <a:picLocks noChangeAspect="1"/>
                    </pic:cNvPicPr>
                  </pic:nvPicPr>
                  <pic:blipFill>
                    <a:blip r:embed="rId19"/>
                    <a:srcRect r="60456"/>
                    <a:stretch>
                      <a:fillRect/>
                    </a:stretch>
                  </pic:blipFill>
                  <pic:spPr>
                    <a:xfrm>
                      <a:off x="0" y="0"/>
                      <a:ext cx="1760220" cy="1092200"/>
                    </a:xfrm>
                    <a:prstGeom prst="rect">
                      <a:avLst/>
                    </a:prstGeom>
                  </pic:spPr>
                </pic:pic>
              </a:graphicData>
            </a:graphic>
          </wp:inline>
        </w:drawing>
      </w:r>
      <w:r>
        <w:rPr>
          <w:rFonts w:hint="default"/>
          <w:b w:val="0"/>
          <w:bCs w:val="0"/>
          <w:u w:val="none"/>
          <w:lang w:val="en-US" w:eastAsia="zh-CN"/>
        </w:rPr>
        <w:drawing>
          <wp:inline distT="0" distB="0" distL="114300" distR="114300">
            <wp:extent cx="1792605" cy="1092200"/>
            <wp:effectExtent l="0" t="0" r="17145" b="12700"/>
            <wp:docPr id="18" name="图片 18" descr="6294136E12C550AFE76300A997F4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294136E12C550AFE76300A997F47EB1"/>
                    <pic:cNvPicPr>
                      <a:picLocks noChangeAspect="1"/>
                    </pic:cNvPicPr>
                  </pic:nvPicPr>
                  <pic:blipFill>
                    <a:blip r:embed="rId19"/>
                    <a:srcRect l="59729"/>
                    <a:stretch>
                      <a:fillRect/>
                    </a:stretch>
                  </pic:blipFill>
                  <pic:spPr>
                    <a:xfrm>
                      <a:off x="0" y="0"/>
                      <a:ext cx="1792605" cy="1092200"/>
                    </a:xfrm>
                    <a:prstGeom prst="rect">
                      <a:avLst/>
                    </a:prstGeom>
                  </pic:spPr>
                </pic:pic>
              </a:graphicData>
            </a:graphic>
          </wp:inline>
        </w:drawing>
      </w:r>
    </w:p>
    <w:p>
      <w:pPr>
        <w:widowControl w:val="0"/>
        <w:numPr>
          <w:ilvl w:val="0"/>
          <w:numId w:val="0"/>
        </w:numPr>
        <w:jc w:val="both"/>
        <w:rPr>
          <w:rFonts w:hint="default"/>
          <w:b/>
          <w:bCs/>
          <w:u w:val="none"/>
          <w:lang w:val="en-US" w:eastAsia="zh-CN"/>
        </w:rPr>
      </w:pPr>
      <w:r>
        <w:rPr>
          <w:rFonts w:hint="eastAsia"/>
          <w:b/>
          <w:bCs/>
          <w:u w:val="none"/>
          <w:lang w:val="en-US" w:eastAsia="zh-CN"/>
        </w:rPr>
        <w:t>测定肾小球滤过率GFR：</w:t>
      </w:r>
    </w:p>
    <w:p>
      <w:pPr>
        <w:widowControl w:val="0"/>
        <w:numPr>
          <w:ilvl w:val="0"/>
          <w:numId w:val="0"/>
        </w:numPr>
        <w:jc w:val="both"/>
        <w:rPr>
          <w:rFonts w:hint="eastAsia"/>
          <w:b w:val="0"/>
          <w:bCs w:val="0"/>
          <w:u w:val="none"/>
          <w:vertAlign w:val="baseline"/>
          <w:lang w:val="en-US" w:eastAsia="zh-CN"/>
        </w:rPr>
      </w:pPr>
      <w:r>
        <w:rPr>
          <w:rFonts w:hint="eastAsia"/>
          <w:b w:val="0"/>
          <w:bCs w:val="0"/>
          <w:u w:val="none"/>
          <w:lang w:val="en-US" w:eastAsia="zh-CN"/>
        </w:rPr>
        <w:t>U</w:t>
      </w:r>
      <w:r>
        <w:rPr>
          <w:rFonts w:hint="eastAsia"/>
          <w:b w:val="0"/>
          <w:bCs w:val="0"/>
          <w:u w:val="none"/>
          <w:vertAlign w:val="subscript"/>
          <w:lang w:val="en-US" w:eastAsia="zh-CN"/>
        </w:rPr>
        <w:t>x</w:t>
      </w:r>
      <w:r>
        <w:rPr>
          <w:rFonts w:hint="eastAsia"/>
          <w:b w:val="0"/>
          <w:bCs w:val="0"/>
          <w:u w:val="none"/>
          <w:vertAlign w:val="baseline"/>
          <w:lang w:val="en-US" w:eastAsia="zh-CN"/>
        </w:rPr>
        <w:t>×V=GFR×P</w:t>
      </w:r>
      <w:r>
        <w:rPr>
          <w:rFonts w:hint="eastAsia"/>
          <w:b w:val="0"/>
          <w:bCs w:val="0"/>
          <w:u w:val="none"/>
          <w:vertAlign w:val="subscript"/>
          <w:lang w:val="en-US" w:eastAsia="zh-CN"/>
        </w:rPr>
        <w:t>X</w:t>
      </w:r>
      <w:r>
        <w:rPr>
          <w:rFonts w:hint="eastAsia"/>
          <w:b w:val="0"/>
          <w:bCs w:val="0"/>
          <w:u w:val="none"/>
          <w:vertAlign w:val="baseline"/>
          <w:lang w:val="en-US" w:eastAsia="zh-CN"/>
        </w:rPr>
        <w:t>-R</w:t>
      </w:r>
      <w:r>
        <w:rPr>
          <w:rFonts w:hint="eastAsia"/>
          <w:b w:val="0"/>
          <w:bCs w:val="0"/>
          <w:u w:val="none"/>
          <w:vertAlign w:val="subscript"/>
          <w:lang w:val="en-US" w:eastAsia="zh-CN"/>
        </w:rPr>
        <w:t>X</w:t>
      </w:r>
      <w:r>
        <w:rPr>
          <w:rFonts w:hint="eastAsia"/>
          <w:b w:val="0"/>
          <w:bCs w:val="0"/>
          <w:u w:val="none"/>
          <w:vertAlign w:val="baseline"/>
          <w:lang w:val="en-US" w:eastAsia="zh-CN"/>
        </w:rPr>
        <w:t>+S</w:t>
      </w:r>
      <w:r>
        <w:rPr>
          <w:rFonts w:hint="eastAsia"/>
          <w:b w:val="0"/>
          <w:bCs w:val="0"/>
          <w:u w:val="none"/>
          <w:vertAlign w:val="subscript"/>
          <w:lang w:val="en-US" w:eastAsia="zh-CN"/>
        </w:rPr>
        <w:t xml:space="preserve">X  </w:t>
      </w:r>
      <w:r>
        <w:rPr>
          <w:rFonts w:hint="eastAsia"/>
          <w:b w:val="0"/>
          <w:bCs w:val="0"/>
          <w:u w:val="none"/>
          <w:vertAlign w:val="baseline"/>
          <w:lang w:val="en-US" w:eastAsia="zh-CN"/>
        </w:rPr>
        <w:t>尿液被清除量=肾小球滤过率×血浆中浓度-重吸收量+分泌量</w:t>
      </w:r>
    </w:p>
    <w:p>
      <w:pPr>
        <w:widowControl w:val="0"/>
        <w:numPr>
          <w:ilvl w:val="0"/>
          <w:numId w:val="0"/>
        </w:numPr>
        <w:jc w:val="both"/>
        <w:rPr>
          <w:rFonts w:hint="eastAsia"/>
          <w:b w:val="0"/>
          <w:bCs w:val="0"/>
          <w:u w:val="none"/>
          <w:vertAlign w:val="baseline"/>
          <w:lang w:val="en-US" w:eastAsia="zh-CN"/>
        </w:rPr>
      </w:pPr>
      <w:r>
        <w:rPr>
          <w:rFonts w:hint="eastAsia"/>
          <w:b w:val="0"/>
          <w:bCs w:val="0"/>
          <w:u w:val="none"/>
          <w:vertAlign w:val="baseline"/>
          <w:lang w:val="en-US" w:eastAsia="zh-CN"/>
        </w:rPr>
        <w:t>菊粉GRF=清除率</w:t>
      </w:r>
    </w:p>
    <w:p>
      <w:pPr>
        <w:widowControl w:val="0"/>
        <w:numPr>
          <w:ilvl w:val="0"/>
          <w:numId w:val="0"/>
        </w:numPr>
        <w:jc w:val="both"/>
        <w:rPr>
          <w:rFonts w:hint="eastAsia"/>
          <w:b w:val="0"/>
          <w:bCs w:val="0"/>
          <w:u w:val="none"/>
          <w:vertAlign w:val="subscript"/>
          <w:lang w:val="en-US" w:eastAsia="zh-CN"/>
        </w:rPr>
      </w:pPr>
      <w:r>
        <w:rPr>
          <w:rFonts w:hint="eastAsia"/>
          <w:b/>
          <w:bCs/>
          <w:u w:val="none"/>
          <w:vertAlign w:val="baseline"/>
          <w:lang w:val="en-US" w:eastAsia="zh-CN"/>
        </w:rPr>
        <w:t>测定肾血浆流量RPF：</w:t>
      </w:r>
      <w:r>
        <w:rPr>
          <w:rFonts w:hint="eastAsia"/>
          <w:b w:val="0"/>
          <w:bCs w:val="0"/>
          <w:u w:val="none"/>
          <w:lang w:val="en-US" w:eastAsia="zh-CN"/>
        </w:rPr>
        <w:t>U</w:t>
      </w:r>
      <w:r>
        <w:rPr>
          <w:rFonts w:hint="eastAsia"/>
          <w:b w:val="0"/>
          <w:bCs w:val="0"/>
          <w:u w:val="none"/>
          <w:vertAlign w:val="subscript"/>
          <w:lang w:val="en-US" w:eastAsia="zh-CN"/>
        </w:rPr>
        <w:t>x</w:t>
      </w:r>
      <w:r>
        <w:rPr>
          <w:rFonts w:hint="eastAsia"/>
          <w:b w:val="0"/>
          <w:bCs w:val="0"/>
          <w:u w:val="none"/>
          <w:vertAlign w:val="baseline"/>
          <w:lang w:val="en-US" w:eastAsia="zh-CN"/>
        </w:rPr>
        <w:t>×V=RPF×P</w:t>
      </w:r>
      <w:r>
        <w:rPr>
          <w:rFonts w:hint="eastAsia"/>
          <w:b w:val="0"/>
          <w:bCs w:val="0"/>
          <w:u w:val="none"/>
          <w:vertAlign w:val="subscript"/>
          <w:lang w:val="en-US" w:eastAsia="zh-CN"/>
        </w:rPr>
        <w:t>X</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测定肾血流量RBF：</w:t>
      </w:r>
      <w:r>
        <w:rPr>
          <w:rFonts w:hint="eastAsia"/>
          <w:b w:val="0"/>
          <w:bCs w:val="0"/>
          <w:u w:val="none"/>
          <w:vertAlign w:val="baseline"/>
          <w:lang w:val="en-US" w:eastAsia="zh-CN"/>
        </w:rPr>
        <w:t>血细胞比容0.45，FF=GFR/RPF，RBF=RPF/0.55。</w:t>
      </w:r>
    </w:p>
    <w:p>
      <w:pPr>
        <w:widowControl w:val="0"/>
        <w:numPr>
          <w:ilvl w:val="0"/>
          <w:numId w:val="0"/>
        </w:numPr>
        <w:jc w:val="both"/>
        <w:rPr>
          <w:rFonts w:hint="eastAsia"/>
          <w:b/>
          <w:bCs/>
          <w:u w:val="none"/>
          <w:vertAlign w:val="baseline"/>
          <w:lang w:val="en-US" w:eastAsia="zh-CN"/>
        </w:rPr>
      </w:pPr>
      <w:r>
        <w:rPr>
          <w:rFonts w:hint="eastAsia"/>
          <w:b/>
          <w:bCs/>
          <w:u w:val="none"/>
          <w:vertAlign w:val="baseline"/>
          <w:lang w:val="en-US" w:eastAsia="zh-CN"/>
        </w:rPr>
        <w:t>自由水清除率：</w:t>
      </w:r>
    </w:p>
    <w:p>
      <w:pPr>
        <w:widowControl w:val="0"/>
        <w:numPr>
          <w:ilvl w:val="0"/>
          <w:numId w:val="0"/>
        </w:numPr>
        <w:jc w:val="both"/>
        <w:rPr>
          <w:rFonts w:hint="default"/>
          <w:b w:val="0"/>
          <w:bCs w:val="0"/>
          <w:u w:val="none"/>
          <w:vertAlign w:val="baseline"/>
          <w:lang w:val="en-US" w:eastAsia="zh-CN"/>
        </w:rPr>
      </w:pPr>
      <w:r>
        <w:rPr>
          <w:rFonts w:hint="eastAsia"/>
          <w:b/>
          <w:bCs/>
          <w:u w:val="none"/>
          <w:vertAlign w:val="baseline"/>
          <w:lang w:val="en-US" w:eastAsia="zh-CN"/>
        </w:rPr>
        <w:drawing>
          <wp:inline distT="0" distB="0" distL="114300" distR="114300">
            <wp:extent cx="2701290" cy="315595"/>
            <wp:effectExtent l="0" t="0" r="3810" b="8255"/>
            <wp:docPr id="19" name="图片 19" descr="92A311DAA408625A3EE600F53C1D5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A311DAA408625A3EE600F53C1D59A6"/>
                    <pic:cNvPicPr>
                      <a:picLocks noChangeAspect="1"/>
                    </pic:cNvPicPr>
                  </pic:nvPicPr>
                  <pic:blipFill>
                    <a:blip r:embed="rId20"/>
                    <a:stretch>
                      <a:fillRect/>
                    </a:stretch>
                  </pic:blipFill>
                  <pic:spPr>
                    <a:xfrm>
                      <a:off x="0" y="0"/>
                      <a:ext cx="2701290" cy="315595"/>
                    </a:xfrm>
                    <a:prstGeom prst="rect">
                      <a:avLst/>
                    </a:prstGeom>
                  </pic:spPr>
                </pic:pic>
              </a:graphicData>
            </a:graphic>
          </wp:inline>
        </w:drawing>
      </w:r>
    </w:p>
    <w:p>
      <w:pPr>
        <w:numPr>
          <w:ilvl w:val="0"/>
          <w:numId w:val="6"/>
        </w:numPr>
        <w:rPr>
          <w:rFonts w:hint="default"/>
          <w:b/>
          <w:bCs/>
          <w:u w:val="single"/>
          <w:lang w:val="en-US" w:eastAsia="zh-CN"/>
        </w:rPr>
      </w:pPr>
      <w:r>
        <w:rPr>
          <w:rFonts w:hint="eastAsia"/>
          <w:b/>
          <w:bCs/>
          <w:u w:val="single"/>
          <w:lang w:val="en-US" w:eastAsia="zh-CN"/>
        </w:rPr>
        <w:t>尿的排放</w:t>
      </w:r>
    </w:p>
    <w:p>
      <w:pPr>
        <w:numPr>
          <w:ilvl w:val="0"/>
          <w:numId w:val="0"/>
        </w:numPr>
        <w:rPr>
          <w:rFonts w:hint="eastAsia"/>
          <w:lang w:val="en-US" w:eastAsia="zh-CN"/>
        </w:rPr>
      </w:pPr>
      <w:r>
        <w:rPr>
          <w:rFonts w:hint="default"/>
          <w:b/>
          <w:bCs/>
          <w:lang w:val="en-US" w:eastAsia="zh-CN"/>
        </w:rPr>
        <w:t>尿的排放</w:t>
      </w:r>
      <w:r>
        <w:rPr>
          <w:rFonts w:hint="eastAsia"/>
          <w:b/>
          <w:bCs/>
          <w:lang w:val="en-US" w:eastAsia="zh-CN"/>
        </w:rPr>
        <w:t>：</w:t>
      </w:r>
      <w:r>
        <w:rPr>
          <w:rFonts w:hint="eastAsia"/>
          <w:lang w:val="en-US" w:eastAsia="zh-CN"/>
        </w:rPr>
        <w:t>尿液经过肾和输尿管进入膀胱，膀胱内压升高到一定程度，膀胱壁的牵张感受器感受到刺激而兴奋，冲动沿盆神经到达骶髓的排尿反射初级中枢，同时上传到大脑皮层和脑干的高位中枢。逼尿肌节律性收缩，尿道内括约肌舒张，尿液进入后尿道，并刺激后尿道的感受器，通过正反馈进一步加强排尿反射直到尿液排尽。腹肌和膈肌收缩，协助克服排尿阻力。</w:t>
      </w:r>
    </w:p>
    <w:p>
      <w:pPr>
        <w:pStyle w:val="2"/>
        <w:bidi w:val="0"/>
        <w:jc w:val="center"/>
        <w:rPr>
          <w:rFonts w:hint="eastAsia"/>
          <w:lang w:val="en-US" w:eastAsia="zh-CN"/>
        </w:rPr>
      </w:pPr>
      <w:r>
        <w:rPr>
          <w:rFonts w:hint="eastAsia"/>
          <w:lang w:val="en-US" w:eastAsia="zh-CN"/>
        </w:rPr>
        <w:t>Chapter 8 感觉器官的功能</w:t>
      </w:r>
    </w:p>
    <w:p>
      <w:pPr>
        <w:numPr>
          <w:ilvl w:val="0"/>
          <w:numId w:val="7"/>
        </w:numPr>
        <w:rPr>
          <w:rFonts w:hint="eastAsia"/>
          <w:b/>
          <w:bCs/>
          <w:u w:val="single"/>
          <w:lang w:val="en-US" w:eastAsia="zh-CN"/>
        </w:rPr>
      </w:pPr>
      <w:r>
        <w:rPr>
          <w:rFonts w:hint="eastAsia"/>
          <w:b/>
          <w:bCs/>
          <w:u w:val="single"/>
          <w:lang w:val="en-US" w:eastAsia="zh-CN"/>
        </w:rPr>
        <w:t>感受器及一般生理特性</w:t>
      </w:r>
    </w:p>
    <w:p>
      <w:pPr>
        <w:widowControl w:val="0"/>
        <w:numPr>
          <w:ilvl w:val="0"/>
          <w:numId w:val="0"/>
        </w:numPr>
        <w:jc w:val="both"/>
        <w:rPr>
          <w:rFonts w:hint="eastAsia"/>
          <w:vertAlign w:val="baseline"/>
          <w:lang w:val="en-US" w:eastAsia="zh-CN"/>
        </w:rPr>
      </w:pPr>
      <w:r>
        <w:rPr>
          <w:rFonts w:hint="eastAsia"/>
          <w:b/>
          <w:bCs/>
          <w:vertAlign w:val="baseline"/>
          <w:lang w:val="en-US" w:eastAsia="zh-CN"/>
        </w:rPr>
        <w:t>感受器：</w:t>
      </w:r>
      <w:r>
        <w:rPr>
          <w:rFonts w:hint="eastAsia"/>
          <w:vertAlign w:val="baseline"/>
          <w:lang w:val="en-US" w:eastAsia="zh-CN"/>
        </w:rPr>
        <w:t>分布在体表或组织内部，能感受体内外环境变化的特殊结构。</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感觉器官：</w:t>
      </w:r>
      <w:r>
        <w:rPr>
          <w:rFonts w:hint="eastAsia"/>
          <w:b w:val="0"/>
          <w:bCs w:val="0"/>
          <w:vertAlign w:val="baseline"/>
          <w:lang w:val="en-US" w:eastAsia="zh-CN"/>
        </w:rPr>
        <w:t>感受器及与感受功能密切相关的非神经附属结构。</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感觉生理过程：</w:t>
      </w:r>
      <w:r>
        <w:rPr>
          <w:rFonts w:hint="eastAsia"/>
          <w:b w:val="0"/>
          <w:bCs w:val="0"/>
          <w:vertAlign w:val="baseline"/>
          <w:lang w:val="en-US" w:eastAsia="zh-CN"/>
        </w:rPr>
        <w:t>适宜刺激-换能-感受器电位-阈值-动作电位-编码-适应</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适宜刺激：</w:t>
      </w:r>
      <w:r>
        <w:rPr>
          <w:rFonts w:hint="eastAsia"/>
          <w:b w:val="0"/>
          <w:bCs w:val="0"/>
          <w:vertAlign w:val="baseline"/>
          <w:lang w:val="en-US" w:eastAsia="zh-CN"/>
        </w:rPr>
        <w:t>一种感受器通常只对某种特定形式的能量变化最敏感。</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换能：</w:t>
      </w:r>
      <w:r>
        <w:rPr>
          <w:rFonts w:hint="eastAsia"/>
          <w:b w:val="0"/>
          <w:bCs w:val="0"/>
          <w:vertAlign w:val="baseline"/>
          <w:lang w:val="en-US" w:eastAsia="zh-CN"/>
        </w:rPr>
        <w:t>感受器把刺激能量转变成感受神经末梢上的神经冲动。</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感受器电位：</w:t>
      </w:r>
      <w:r>
        <w:rPr>
          <w:rFonts w:hint="eastAsia"/>
          <w:b w:val="0"/>
          <w:bCs w:val="0"/>
          <w:vertAlign w:val="baseline"/>
          <w:lang w:val="en-US" w:eastAsia="zh-CN"/>
        </w:rPr>
        <w:t>感受器细胞产生的局部渐变的电位。</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发生器电位：</w:t>
      </w:r>
      <w:r>
        <w:rPr>
          <w:rFonts w:hint="eastAsia"/>
          <w:b w:val="0"/>
          <w:bCs w:val="0"/>
          <w:vertAlign w:val="baseline"/>
          <w:lang w:val="en-US" w:eastAsia="zh-CN"/>
        </w:rPr>
        <w:t>感受传入神经末梢产生的兴奋性局部电位，超过阈值可转变为传入动作电位。</w:t>
      </w:r>
    </w:p>
    <w:p>
      <w:pPr>
        <w:widowControl w:val="0"/>
        <w:numPr>
          <w:ilvl w:val="0"/>
          <w:numId w:val="0"/>
        </w:numPr>
        <w:jc w:val="both"/>
        <w:rPr>
          <w:rFonts w:hint="eastAsia"/>
          <w:b w:val="0"/>
          <w:bCs w:val="0"/>
          <w:vertAlign w:val="baseline"/>
          <w:lang w:val="en-US" w:eastAsia="zh-CN"/>
        </w:rPr>
      </w:pPr>
      <w:r>
        <w:rPr>
          <w:rFonts w:hint="eastAsia"/>
          <w:b w:val="0"/>
          <w:bCs w:val="0"/>
          <w:vertAlign w:val="baseline"/>
          <w:lang w:val="en-US" w:eastAsia="zh-CN"/>
        </w:rPr>
        <w:t>感受器电位和发生器电位的特性：局部电位；一定范围内和刺激强度成正比；不全或无；可总和；以电紧张近距离扩布。</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编码：</w:t>
      </w:r>
      <w:r>
        <w:rPr>
          <w:rFonts w:hint="eastAsia"/>
          <w:b w:val="0"/>
          <w:bCs w:val="0"/>
          <w:vertAlign w:val="baseline"/>
          <w:lang w:val="en-US" w:eastAsia="zh-CN"/>
        </w:rPr>
        <w:t>把刺激所包含的环境变化信息转移到动作电位序列中。</w:t>
      </w:r>
    </w:p>
    <w:p>
      <w:pPr>
        <w:widowControl w:val="0"/>
        <w:numPr>
          <w:ilvl w:val="0"/>
          <w:numId w:val="0"/>
        </w:numPr>
        <w:jc w:val="both"/>
        <w:rPr>
          <w:rFonts w:hint="default"/>
          <w:b w:val="0"/>
          <w:bCs w:val="0"/>
          <w:vertAlign w:val="baseline"/>
          <w:lang w:val="en-US" w:eastAsia="zh-CN"/>
        </w:rPr>
      </w:pPr>
      <w:r>
        <w:rPr>
          <w:rFonts w:hint="eastAsia"/>
          <w:b/>
          <w:bCs/>
          <w:vertAlign w:val="baseline"/>
          <w:lang w:val="en-US" w:eastAsia="zh-CN"/>
        </w:rPr>
        <w:t>适应：</w:t>
      </w:r>
      <w:r>
        <w:rPr>
          <w:rFonts w:hint="eastAsia"/>
          <w:b w:val="0"/>
          <w:bCs w:val="0"/>
          <w:vertAlign w:val="baseline"/>
          <w:lang w:val="en-US" w:eastAsia="zh-CN"/>
        </w:rPr>
        <w:t>固定强度刺激下，感受器电位逐渐减小，传入神经纤维动作电位频率逐渐减少。快适应感受器，慢适应感受器</w:t>
      </w:r>
    </w:p>
    <w:p>
      <w:pPr>
        <w:numPr>
          <w:ilvl w:val="0"/>
          <w:numId w:val="7"/>
        </w:numPr>
        <w:rPr>
          <w:rFonts w:hint="default"/>
          <w:b/>
          <w:bCs/>
          <w:u w:val="single"/>
          <w:lang w:val="en-US" w:eastAsia="zh-CN"/>
        </w:rPr>
      </w:pPr>
      <w:r>
        <w:rPr>
          <w:rFonts w:hint="eastAsia"/>
          <w:b/>
          <w:bCs/>
          <w:u w:val="single"/>
          <w:lang w:val="en-US" w:eastAsia="zh-CN"/>
        </w:rPr>
        <w:t>躯体感觉</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浅感觉：触-压觉、温度觉、痛觉；深感觉/本体感觉：位置觉、运动觉。</w:t>
      </w:r>
    </w:p>
    <w:p>
      <w:pPr>
        <w:widowControl w:val="0"/>
        <w:numPr>
          <w:ilvl w:val="0"/>
          <w:numId w:val="0"/>
        </w:numPr>
        <w:jc w:val="both"/>
        <w:rPr>
          <w:rFonts w:hint="eastAsia"/>
          <w:b w:val="0"/>
          <w:bCs w:val="0"/>
          <w:u w:val="none"/>
          <w:vertAlign w:val="baseline"/>
          <w:lang w:val="en-US" w:eastAsia="zh-CN"/>
        </w:rPr>
      </w:pPr>
      <w:r>
        <w:rPr>
          <w:rFonts w:hint="eastAsia"/>
          <w:b/>
          <w:bCs/>
          <w:u w:val="none"/>
          <w:lang w:val="en-US" w:eastAsia="zh-CN"/>
        </w:rPr>
        <w:t>触-压觉：</w:t>
      </w:r>
      <w:r>
        <w:rPr>
          <w:rFonts w:hint="eastAsia"/>
          <w:b w:val="0"/>
          <w:bCs w:val="0"/>
          <w:u w:val="none"/>
          <w:lang w:val="en-US" w:eastAsia="zh-CN"/>
        </w:rPr>
        <w:t>机械刺激-感觉神经末梢变形-机械门控通道开放-Na</w:t>
      </w:r>
      <w:r>
        <w:rPr>
          <w:rFonts w:hint="eastAsia"/>
          <w:b w:val="0"/>
          <w:bCs w:val="0"/>
          <w:u w:val="none"/>
          <w:vertAlign w:val="superscript"/>
          <w:lang w:val="en-US" w:eastAsia="zh-CN"/>
        </w:rPr>
        <w:t>+</w:t>
      </w:r>
      <w:r>
        <w:rPr>
          <w:rFonts w:hint="eastAsia"/>
          <w:b w:val="0"/>
          <w:bCs w:val="0"/>
          <w:u w:val="none"/>
          <w:vertAlign w:val="baseline"/>
          <w:lang w:val="en-US" w:eastAsia="zh-CN"/>
        </w:rPr>
        <w:t>内流-感受器电位-动作电位。</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温度觉：</w:t>
      </w:r>
      <w:r>
        <w:rPr>
          <w:rFonts w:hint="eastAsia"/>
          <w:b w:val="0"/>
          <w:bCs w:val="0"/>
          <w:u w:val="none"/>
          <w:vertAlign w:val="baseline"/>
          <w:lang w:val="en-US" w:eastAsia="zh-CN"/>
        </w:rPr>
        <w:t>冷觉和温觉，冷点多于热点，瞬时受体电位（TRP）离子通道，温度适应。</w:t>
      </w:r>
    </w:p>
    <w:p>
      <w:pPr>
        <w:widowControl w:val="0"/>
        <w:numPr>
          <w:ilvl w:val="0"/>
          <w:numId w:val="0"/>
        </w:numPr>
        <w:jc w:val="both"/>
        <w:rPr>
          <w:rFonts w:hint="eastAsia"/>
          <w:b w:val="0"/>
          <w:bCs w:val="0"/>
          <w:u w:val="none"/>
          <w:vertAlign w:val="baseline"/>
          <w:lang w:val="en-US" w:eastAsia="zh-CN"/>
        </w:rPr>
      </w:pPr>
      <w:r>
        <w:rPr>
          <w:rFonts w:hint="eastAsia"/>
          <w:b/>
          <w:bCs/>
          <w:u w:val="none"/>
          <w:vertAlign w:val="baseline"/>
          <w:lang w:val="en-US" w:eastAsia="zh-CN"/>
        </w:rPr>
        <w:t>痛觉：</w:t>
      </w:r>
      <w:r>
        <w:rPr>
          <w:rFonts w:hint="eastAsia"/>
          <w:b w:val="0"/>
          <w:bCs w:val="0"/>
          <w:u w:val="none"/>
          <w:vertAlign w:val="baseline"/>
          <w:lang w:val="en-US" w:eastAsia="zh-CN"/>
        </w:rPr>
        <w:t>机械、温度、化学，体内外实际存在或潜在的损伤，慢适应感受器，主观感觉。</w:t>
      </w:r>
    </w:p>
    <w:p>
      <w:pPr>
        <w:widowControl w:val="0"/>
        <w:numPr>
          <w:ilvl w:val="0"/>
          <w:numId w:val="0"/>
        </w:numPr>
        <w:jc w:val="both"/>
        <w:rPr>
          <w:rFonts w:hint="default"/>
          <w:b w:val="0"/>
          <w:bCs w:val="0"/>
          <w:u w:val="none"/>
          <w:vertAlign w:val="baseline"/>
          <w:lang w:val="en-US" w:eastAsia="zh-CN"/>
        </w:rPr>
      </w:pPr>
      <w:r>
        <w:rPr>
          <w:rFonts w:hint="eastAsia"/>
          <w:b/>
          <w:bCs/>
          <w:u w:val="none"/>
          <w:lang w:val="en-US" w:eastAsia="zh-CN"/>
        </w:rPr>
        <w:t>本体感觉：</w:t>
      </w:r>
      <w:r>
        <w:rPr>
          <w:rFonts w:hint="eastAsia"/>
          <w:b w:val="0"/>
          <w:bCs w:val="0"/>
          <w:u w:val="none"/>
          <w:lang w:val="en-US" w:eastAsia="zh-CN"/>
        </w:rPr>
        <w:t>肌梭-感受被动牵张、腱器官-感受主动收缩、关节感受器。</w:t>
      </w:r>
    </w:p>
    <w:p>
      <w:pPr>
        <w:numPr>
          <w:ilvl w:val="0"/>
          <w:numId w:val="7"/>
        </w:numPr>
        <w:rPr>
          <w:rFonts w:hint="default"/>
          <w:b/>
          <w:bCs/>
          <w:u w:val="single"/>
          <w:lang w:val="en-US" w:eastAsia="zh-CN"/>
        </w:rPr>
      </w:pPr>
      <w:r>
        <w:rPr>
          <w:rFonts w:hint="eastAsia"/>
          <w:b/>
          <w:bCs/>
          <w:u w:val="single"/>
          <w:lang w:val="en-US" w:eastAsia="zh-CN"/>
        </w:rPr>
        <w:t>眼的视觉功能</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380-760nm电磁波</w:t>
      </w:r>
    </w:p>
    <w:p>
      <w:pPr>
        <w:widowControl w:val="0"/>
        <w:numPr>
          <w:ilvl w:val="0"/>
          <w:numId w:val="0"/>
        </w:numPr>
        <w:jc w:val="both"/>
        <w:rPr>
          <w:rFonts w:hint="default"/>
          <w:b w:val="0"/>
          <w:bCs w:val="0"/>
          <w:u w:val="none"/>
          <w:lang w:val="en-US" w:eastAsia="zh-CN"/>
        </w:rPr>
      </w:pPr>
      <w:r>
        <w:rPr>
          <w:rFonts w:hint="eastAsia"/>
          <w:b/>
          <w:bCs/>
          <w:u w:val="none"/>
          <w:lang w:val="en-US" w:eastAsia="zh-CN"/>
        </w:rPr>
        <w:t>屈光系统：</w:t>
      </w:r>
      <w:r>
        <w:rPr>
          <w:rFonts w:hint="eastAsia"/>
          <w:b w:val="0"/>
          <w:bCs w:val="0"/>
          <w:u w:val="none"/>
          <w:lang w:val="en-US" w:eastAsia="zh-CN"/>
        </w:rPr>
        <w:t>角膜、晶状体、玻璃体。折射主要发生在角膜前表面。</w:t>
      </w:r>
    </w:p>
    <w:p>
      <w:pPr>
        <w:widowControl w:val="0"/>
        <w:numPr>
          <w:ilvl w:val="0"/>
          <w:numId w:val="0"/>
        </w:numPr>
        <w:jc w:val="both"/>
        <w:rPr>
          <w:rFonts w:hint="eastAsia"/>
          <w:b w:val="0"/>
          <w:bCs w:val="0"/>
          <w:u w:val="none"/>
          <w:lang w:val="en-US" w:eastAsia="zh-CN"/>
        </w:rPr>
      </w:pPr>
      <w:r>
        <w:rPr>
          <w:rFonts w:hint="eastAsia"/>
          <w:b/>
          <w:bCs/>
          <w:u w:val="none"/>
          <w:lang w:val="en-US" w:eastAsia="zh-CN"/>
        </w:rPr>
        <w:t>感光成像系统：</w:t>
      </w:r>
      <w:r>
        <w:rPr>
          <w:rFonts w:hint="eastAsia"/>
          <w:b w:val="0"/>
          <w:bCs w:val="0"/>
          <w:u w:val="none"/>
          <w:lang w:val="en-US" w:eastAsia="zh-CN"/>
        </w:rPr>
        <w:t>视杆细胞、视锥细胞、双极细胞、视神经节细胞。</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2586990" cy="1318260"/>
            <wp:effectExtent l="0" t="0" r="3810" b="15240"/>
            <wp:docPr id="16" name="图片 16" descr="ED44E30BB15A2B23D89668B75B30B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D44E30BB15A2B23D89668B75B30B43B"/>
                    <pic:cNvPicPr>
                      <a:picLocks noChangeAspect="1"/>
                    </pic:cNvPicPr>
                  </pic:nvPicPr>
                  <pic:blipFill>
                    <a:blip r:embed="rId21"/>
                    <a:stretch>
                      <a:fillRect/>
                    </a:stretch>
                  </pic:blipFill>
                  <pic:spPr>
                    <a:xfrm>
                      <a:off x="0" y="0"/>
                      <a:ext cx="2586990" cy="1318260"/>
                    </a:xfrm>
                    <a:prstGeom prst="rect">
                      <a:avLst/>
                    </a:prstGeom>
                  </pic:spPr>
                </pic:pic>
              </a:graphicData>
            </a:graphic>
          </wp:inline>
        </w:drawing>
      </w:r>
    </w:p>
    <w:p>
      <w:pPr>
        <w:widowControl w:val="0"/>
        <w:numPr>
          <w:ilvl w:val="0"/>
          <w:numId w:val="0"/>
        </w:numPr>
        <w:jc w:val="both"/>
        <w:rPr>
          <w:rFonts w:hint="eastAsia"/>
          <w:b w:val="0"/>
          <w:bCs w:val="0"/>
          <w:u w:val="none"/>
          <w:lang w:val="en-US" w:eastAsia="zh-CN"/>
        </w:rPr>
      </w:pPr>
      <w:r>
        <w:rPr>
          <w:rFonts w:hint="eastAsia"/>
          <w:b/>
          <w:bCs/>
          <w:u w:val="none"/>
          <w:lang w:val="en-US" w:eastAsia="zh-CN"/>
        </w:rPr>
        <w:t>瞳孔近反射：</w:t>
      </w:r>
      <w:r>
        <w:rPr>
          <w:rFonts w:hint="eastAsia"/>
          <w:b w:val="0"/>
          <w:bCs w:val="0"/>
          <w:u w:val="none"/>
          <w:lang w:val="en-US" w:eastAsia="zh-CN"/>
        </w:rPr>
        <w:t>视近物时引起双侧瞳孔反射性缩小。</w:t>
      </w:r>
    </w:p>
    <w:p>
      <w:pPr>
        <w:widowControl w:val="0"/>
        <w:numPr>
          <w:ilvl w:val="0"/>
          <w:numId w:val="0"/>
        </w:numPr>
        <w:jc w:val="both"/>
        <w:rPr>
          <w:rFonts w:hint="eastAsia"/>
          <w:b w:val="0"/>
          <w:bCs w:val="0"/>
          <w:u w:val="none"/>
          <w:lang w:val="en-US" w:eastAsia="zh-CN"/>
        </w:rPr>
      </w:pPr>
      <w:r>
        <w:rPr>
          <w:rFonts w:hint="eastAsia"/>
          <w:b/>
          <w:bCs/>
          <w:u w:val="none"/>
          <w:lang w:val="en-US" w:eastAsia="zh-CN"/>
        </w:rPr>
        <w:t>瞳孔对光反射：</w:t>
      </w:r>
      <w:r>
        <w:rPr>
          <w:rFonts w:hint="eastAsia"/>
          <w:b w:val="0"/>
          <w:bCs w:val="0"/>
          <w:u w:val="none"/>
          <w:lang w:val="en-US" w:eastAsia="zh-CN"/>
        </w:rPr>
        <w:t>瞳孔大小随视网膜光照强度变化的反射。</w:t>
      </w:r>
    </w:p>
    <w:p>
      <w:pPr>
        <w:widowControl w:val="0"/>
        <w:numPr>
          <w:ilvl w:val="0"/>
          <w:numId w:val="0"/>
        </w:numPr>
        <w:jc w:val="both"/>
        <w:rPr>
          <w:rFonts w:hint="eastAsia"/>
          <w:b w:val="0"/>
          <w:bCs w:val="0"/>
          <w:u w:val="none"/>
          <w:lang w:val="en-US" w:eastAsia="zh-CN"/>
        </w:rPr>
      </w:pPr>
      <w:r>
        <w:rPr>
          <w:rFonts w:hint="eastAsia"/>
          <w:b/>
          <w:bCs/>
          <w:u w:val="none"/>
          <w:lang w:val="en-US" w:eastAsia="zh-CN"/>
        </w:rPr>
        <w:t>双眼会聚：</w:t>
      </w:r>
      <w:r>
        <w:rPr>
          <w:rFonts w:hint="eastAsia"/>
          <w:b w:val="0"/>
          <w:bCs w:val="0"/>
          <w:u w:val="none"/>
          <w:lang w:val="en-US" w:eastAsia="zh-CN"/>
        </w:rPr>
        <w:t>双眼注视物体由远移近，两眼视轴向鼻侧会聚，使物像落在视网膜对称点。</w:t>
      </w:r>
    </w:p>
    <w:p>
      <w:pPr>
        <w:widowControl w:val="0"/>
        <w:numPr>
          <w:ilvl w:val="0"/>
          <w:numId w:val="0"/>
        </w:numPr>
        <w:jc w:val="both"/>
        <w:rPr>
          <w:rFonts w:hint="eastAsia"/>
          <w:b w:val="0"/>
          <w:bCs w:val="0"/>
          <w:u w:val="none"/>
          <w:lang w:val="en-US" w:eastAsia="zh-CN"/>
        </w:rPr>
      </w:pPr>
      <w:r>
        <w:rPr>
          <w:rFonts w:hint="eastAsia"/>
          <w:b/>
          <w:bCs/>
          <w:u w:val="none"/>
          <w:lang w:val="en-US" w:eastAsia="zh-CN"/>
        </w:rPr>
        <w:t>眼的近反射：</w:t>
      </w:r>
      <w:r>
        <w:rPr>
          <w:rFonts w:hint="eastAsia"/>
          <w:b w:val="0"/>
          <w:bCs w:val="0"/>
          <w:u w:val="none"/>
          <w:lang w:val="en-US" w:eastAsia="zh-CN"/>
        </w:rPr>
        <w:t>晶状体变凸，瞳孔缩小，视轴会聚。</w:t>
      </w:r>
    </w:p>
    <w:p>
      <w:pPr>
        <w:widowControl w:val="0"/>
        <w:numPr>
          <w:ilvl w:val="0"/>
          <w:numId w:val="0"/>
        </w:numPr>
        <w:jc w:val="both"/>
        <w:rPr>
          <w:rFonts w:hint="eastAsia"/>
          <w:b w:val="0"/>
          <w:bCs w:val="0"/>
          <w:u w:val="none"/>
          <w:lang w:val="en-US" w:eastAsia="zh-CN"/>
        </w:rPr>
      </w:pPr>
      <w:r>
        <w:rPr>
          <w:rFonts w:hint="eastAsia"/>
          <w:b/>
          <w:bCs/>
          <w:u w:val="none"/>
          <w:lang w:val="en-US" w:eastAsia="zh-CN"/>
        </w:rPr>
        <w:t>非正视眼：</w:t>
      </w:r>
      <w:r>
        <w:rPr>
          <w:rFonts w:hint="eastAsia"/>
          <w:b w:val="0"/>
          <w:bCs w:val="0"/>
          <w:u w:val="none"/>
          <w:lang w:val="en-US" w:eastAsia="zh-CN"/>
        </w:rPr>
        <w:t>轴性，屈光性。近视眼，远视眼，散光眼-角膜表面不同方向曲率半径不等-柱面。</w:t>
      </w:r>
    </w:p>
    <w:p>
      <w:pPr>
        <w:widowControl w:val="0"/>
        <w:numPr>
          <w:ilvl w:val="0"/>
          <w:numId w:val="0"/>
        </w:numPr>
        <w:jc w:val="both"/>
        <w:rPr>
          <w:rFonts w:hint="eastAsia"/>
          <w:b w:val="0"/>
          <w:bCs w:val="0"/>
          <w:u w:val="none"/>
          <w:lang w:val="en-US" w:eastAsia="zh-CN"/>
        </w:rPr>
      </w:pPr>
      <w:r>
        <w:rPr>
          <w:rFonts w:hint="eastAsia"/>
          <w:b/>
          <w:bCs/>
          <w:u w:val="none"/>
          <w:lang w:val="en-US" w:eastAsia="zh-CN"/>
        </w:rPr>
        <w:t>房水循环：</w:t>
      </w:r>
      <w:r>
        <w:rPr>
          <w:rFonts w:hint="eastAsia"/>
          <w:b w:val="0"/>
          <w:bCs w:val="0"/>
          <w:u w:val="none"/>
          <w:lang w:val="en-US" w:eastAsia="zh-CN"/>
        </w:rPr>
        <w:t>后房产生，经过瞳孔进入前房，通过外引流通道出眼。青光眼，眼压高。</w:t>
      </w:r>
    </w:p>
    <w:p>
      <w:pPr>
        <w:widowControl w:val="0"/>
        <w:numPr>
          <w:ilvl w:val="0"/>
          <w:numId w:val="0"/>
        </w:numPr>
        <w:jc w:val="both"/>
        <w:rPr>
          <w:rFonts w:hint="eastAsia"/>
          <w:vertAlign w:val="baseline"/>
          <w:lang w:val="en-US" w:eastAsia="zh-CN"/>
        </w:rPr>
      </w:pPr>
      <w:r>
        <w:rPr>
          <w:rFonts w:hint="eastAsia"/>
          <w:b/>
          <w:bCs/>
          <w:vertAlign w:val="baseline"/>
          <w:lang w:val="en-US" w:eastAsia="zh-CN"/>
        </w:rPr>
        <w:t>盲点：</w:t>
      </w:r>
      <w:r>
        <w:rPr>
          <w:rFonts w:hint="eastAsia"/>
          <w:vertAlign w:val="baseline"/>
          <w:lang w:val="en-US" w:eastAsia="zh-CN"/>
        </w:rPr>
        <w:t>视神经乳头处视网膜上视神经纤维汇集穿出眼球，无感光细胞分布，不感光。</w:t>
      </w:r>
    </w:p>
    <w:p>
      <w:pPr>
        <w:widowControl w:val="0"/>
        <w:numPr>
          <w:ilvl w:val="0"/>
          <w:numId w:val="0"/>
        </w:numPr>
        <w:jc w:val="both"/>
        <w:rPr>
          <w:rFonts w:hint="default"/>
          <w:vertAlign w:val="baseline"/>
          <w:lang w:val="en-US" w:eastAsia="zh-CN"/>
        </w:rPr>
      </w:pPr>
      <w:r>
        <w:rPr>
          <w:rFonts w:hint="eastAsia"/>
          <w:b/>
          <w:bCs/>
          <w:vertAlign w:val="baseline"/>
          <w:lang w:val="en-US" w:eastAsia="zh-CN"/>
        </w:rPr>
        <w:t>视网膜：</w:t>
      </w:r>
      <w:r>
        <w:rPr>
          <w:rFonts w:hint="eastAsia"/>
          <w:vertAlign w:val="baseline"/>
          <w:lang w:val="en-US" w:eastAsia="zh-CN"/>
        </w:rPr>
        <w:t>色素细胞-感光细胞-双极细胞-神经节细胞。视杆细胞，视紫红质；视锥细胞，三种视锥色素。</w:t>
      </w:r>
    </w:p>
    <w:tbl>
      <w:tblPr>
        <w:tblStyle w:val="4"/>
        <w:tblW w:w="8404"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3285"/>
        <w:gridCol w:w="3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jc w:val="center"/>
              <w:rPr>
                <w:rFonts w:hint="eastAsia"/>
                <w:vertAlign w:val="baseline"/>
                <w:lang w:val="en-US" w:eastAsia="zh-CN"/>
              </w:rPr>
            </w:pPr>
          </w:p>
        </w:tc>
        <w:tc>
          <w:tcPr>
            <w:tcW w:w="3285" w:type="dxa"/>
            <w:vAlign w:val="center"/>
          </w:tcPr>
          <w:p>
            <w:pPr>
              <w:numPr>
                <w:ilvl w:val="0"/>
                <w:numId w:val="0"/>
              </w:numPr>
              <w:jc w:val="center"/>
              <w:rPr>
                <w:rFonts w:hint="default"/>
                <w:vertAlign w:val="baseline"/>
                <w:lang w:val="en-US" w:eastAsia="zh-CN"/>
              </w:rPr>
            </w:pPr>
            <w:r>
              <w:rPr>
                <w:rFonts w:hint="eastAsia"/>
                <w:vertAlign w:val="baseline"/>
                <w:lang w:val="en-US" w:eastAsia="zh-CN"/>
              </w:rPr>
              <w:t>视杆细胞</w:t>
            </w:r>
          </w:p>
        </w:tc>
        <w:tc>
          <w:tcPr>
            <w:tcW w:w="3533" w:type="dxa"/>
            <w:vAlign w:val="center"/>
          </w:tcPr>
          <w:p>
            <w:pPr>
              <w:numPr>
                <w:ilvl w:val="0"/>
                <w:numId w:val="0"/>
              </w:numPr>
              <w:jc w:val="center"/>
              <w:rPr>
                <w:rFonts w:hint="default"/>
                <w:vertAlign w:val="baseline"/>
                <w:lang w:val="en-US" w:eastAsia="zh-CN"/>
              </w:rPr>
            </w:pPr>
            <w:r>
              <w:rPr>
                <w:rFonts w:hint="eastAsia"/>
                <w:vertAlign w:val="baseline"/>
                <w:lang w:val="en-US" w:eastAsia="zh-CN"/>
              </w:rPr>
              <w:t>视锥细胞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Merge w:val="restart"/>
            <w:vAlign w:val="center"/>
          </w:tcPr>
          <w:p>
            <w:pPr>
              <w:numPr>
                <w:ilvl w:val="0"/>
                <w:numId w:val="0"/>
              </w:numPr>
              <w:jc w:val="center"/>
              <w:rPr>
                <w:rFonts w:hint="default"/>
                <w:vertAlign w:val="baseline"/>
                <w:lang w:val="en-US" w:eastAsia="zh-CN"/>
              </w:rPr>
            </w:pPr>
            <w:r>
              <w:rPr>
                <w:rFonts w:hint="eastAsia"/>
                <w:vertAlign w:val="baseline"/>
                <w:lang w:val="en-US" w:eastAsia="zh-CN"/>
              </w:rPr>
              <w:t>组成</w:t>
            </w:r>
          </w:p>
        </w:tc>
        <w:tc>
          <w:tcPr>
            <w:tcW w:w="3285" w:type="dxa"/>
            <w:vAlign w:val="center"/>
          </w:tcPr>
          <w:p>
            <w:pPr>
              <w:numPr>
                <w:ilvl w:val="0"/>
                <w:numId w:val="0"/>
              </w:numPr>
              <w:jc w:val="center"/>
              <w:rPr>
                <w:rFonts w:hint="default"/>
                <w:vertAlign w:val="baseline"/>
                <w:lang w:val="en-US" w:eastAsia="zh-CN"/>
              </w:rPr>
            </w:pPr>
            <w:r>
              <w:rPr>
                <w:rFonts w:hint="eastAsia"/>
                <w:vertAlign w:val="baseline"/>
                <w:lang w:val="en-US" w:eastAsia="zh-CN"/>
              </w:rPr>
              <w:t>视杆细胞</w:t>
            </w:r>
          </w:p>
        </w:tc>
        <w:tc>
          <w:tcPr>
            <w:tcW w:w="3533" w:type="dxa"/>
            <w:vAlign w:val="center"/>
          </w:tcPr>
          <w:p>
            <w:pPr>
              <w:numPr>
                <w:ilvl w:val="0"/>
                <w:numId w:val="0"/>
              </w:numPr>
              <w:jc w:val="center"/>
              <w:rPr>
                <w:rFonts w:hint="default"/>
                <w:vertAlign w:val="baseline"/>
                <w:lang w:val="en-US" w:eastAsia="zh-CN"/>
              </w:rPr>
            </w:pPr>
            <w:r>
              <w:rPr>
                <w:rFonts w:hint="eastAsia"/>
                <w:vertAlign w:val="baseline"/>
                <w:lang w:val="en-US" w:eastAsia="zh-CN"/>
              </w:rPr>
              <w:t>视锥细胞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Merge w:val="continue"/>
            <w:vAlign w:val="center"/>
          </w:tcPr>
          <w:p>
            <w:pPr>
              <w:numPr>
                <w:ilvl w:val="0"/>
                <w:numId w:val="0"/>
              </w:numPr>
              <w:jc w:val="center"/>
              <w:rPr>
                <w:rFonts w:hint="default"/>
                <w:vertAlign w:val="baseline"/>
                <w:lang w:val="en-US" w:eastAsia="zh-CN"/>
              </w:rPr>
            </w:pPr>
          </w:p>
        </w:tc>
        <w:tc>
          <w:tcPr>
            <w:tcW w:w="3285" w:type="dxa"/>
            <w:vAlign w:val="center"/>
          </w:tcPr>
          <w:p>
            <w:pPr>
              <w:numPr>
                <w:ilvl w:val="0"/>
                <w:numId w:val="0"/>
              </w:numPr>
              <w:jc w:val="center"/>
              <w:rPr>
                <w:rFonts w:hint="default"/>
                <w:vertAlign w:val="baseline"/>
                <w:lang w:val="en-US" w:eastAsia="zh-CN"/>
              </w:rPr>
            </w:pPr>
            <w:r>
              <w:rPr>
                <w:rFonts w:hint="eastAsia"/>
                <w:vertAlign w:val="baseline"/>
                <w:lang w:val="en-US" w:eastAsia="zh-CN"/>
              </w:rPr>
              <w:t>双极细胞</w:t>
            </w:r>
          </w:p>
        </w:tc>
        <w:tc>
          <w:tcPr>
            <w:tcW w:w="3533" w:type="dxa"/>
            <w:vAlign w:val="center"/>
          </w:tcPr>
          <w:p>
            <w:pPr>
              <w:numPr>
                <w:ilvl w:val="0"/>
                <w:numId w:val="0"/>
              </w:numPr>
              <w:jc w:val="center"/>
              <w:rPr>
                <w:rFonts w:hint="default"/>
                <w:vertAlign w:val="baseline"/>
                <w:lang w:val="en-US" w:eastAsia="zh-CN"/>
              </w:rPr>
            </w:pPr>
            <w:r>
              <w:rPr>
                <w:rFonts w:hint="eastAsia"/>
                <w:vertAlign w:val="baseline"/>
                <w:lang w:val="en-US" w:eastAsia="zh-CN"/>
              </w:rPr>
              <w:t>双极细胞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Merge w:val="continue"/>
            <w:vAlign w:val="center"/>
          </w:tcPr>
          <w:p>
            <w:pPr>
              <w:numPr>
                <w:ilvl w:val="0"/>
                <w:numId w:val="0"/>
              </w:numPr>
              <w:jc w:val="center"/>
              <w:rPr>
                <w:rFonts w:hint="default"/>
                <w:vertAlign w:val="baseline"/>
                <w:lang w:val="en-US" w:eastAsia="zh-CN"/>
              </w:rPr>
            </w:pPr>
          </w:p>
        </w:tc>
        <w:tc>
          <w:tcPr>
            <w:tcW w:w="3285" w:type="dxa"/>
            <w:vAlign w:val="center"/>
          </w:tcPr>
          <w:p>
            <w:pPr>
              <w:numPr>
                <w:ilvl w:val="0"/>
                <w:numId w:val="0"/>
              </w:numPr>
              <w:jc w:val="center"/>
              <w:rPr>
                <w:rFonts w:hint="default"/>
                <w:vertAlign w:val="baseline"/>
                <w:lang w:val="en-US" w:eastAsia="zh-CN"/>
              </w:rPr>
            </w:pPr>
            <w:r>
              <w:rPr>
                <w:rFonts w:hint="eastAsia"/>
                <w:vertAlign w:val="baseline"/>
                <w:lang w:val="en-US" w:eastAsia="zh-CN"/>
              </w:rPr>
              <w:t>无长突细胞、神经节细胞</w:t>
            </w:r>
          </w:p>
        </w:tc>
        <w:tc>
          <w:tcPr>
            <w:tcW w:w="3533" w:type="dxa"/>
            <w:vAlign w:val="center"/>
          </w:tcPr>
          <w:p>
            <w:pPr>
              <w:numPr>
                <w:ilvl w:val="0"/>
                <w:numId w:val="0"/>
              </w:numPr>
              <w:jc w:val="center"/>
              <w:rPr>
                <w:rFonts w:hint="default"/>
                <w:vertAlign w:val="baseline"/>
                <w:lang w:val="en-US" w:eastAsia="zh-CN"/>
              </w:rPr>
            </w:pPr>
            <w:r>
              <w:rPr>
                <w:rFonts w:hint="eastAsia"/>
                <w:vertAlign w:val="baseline"/>
                <w:lang w:val="en-US" w:eastAsia="zh-CN"/>
              </w:rPr>
              <w:t>神经节细胞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jc w:val="center"/>
              <w:rPr>
                <w:rFonts w:hint="default"/>
                <w:vertAlign w:val="baseline"/>
                <w:lang w:val="en-US" w:eastAsia="zh-CN"/>
              </w:rPr>
            </w:pPr>
            <w:r>
              <w:rPr>
                <w:rFonts w:hint="eastAsia"/>
                <w:vertAlign w:val="baseline"/>
                <w:lang w:val="en-US" w:eastAsia="zh-CN"/>
              </w:rPr>
              <w:t>对光敏感度</w:t>
            </w:r>
          </w:p>
        </w:tc>
        <w:tc>
          <w:tcPr>
            <w:tcW w:w="3285" w:type="dxa"/>
            <w:vAlign w:val="center"/>
          </w:tcPr>
          <w:p>
            <w:pPr>
              <w:numPr>
                <w:ilvl w:val="0"/>
                <w:numId w:val="0"/>
              </w:numPr>
              <w:jc w:val="center"/>
              <w:rPr>
                <w:rFonts w:hint="default"/>
                <w:vertAlign w:val="baseline"/>
                <w:lang w:val="en-US" w:eastAsia="zh-CN"/>
              </w:rPr>
            </w:pPr>
            <w:r>
              <w:rPr>
                <w:rFonts w:hint="eastAsia"/>
                <w:vertAlign w:val="baseline"/>
                <w:lang w:val="en-US" w:eastAsia="zh-CN"/>
              </w:rPr>
              <w:t>高</w:t>
            </w:r>
          </w:p>
        </w:tc>
        <w:tc>
          <w:tcPr>
            <w:tcW w:w="3533" w:type="dxa"/>
            <w:vAlign w:val="center"/>
          </w:tcPr>
          <w:p>
            <w:pPr>
              <w:numPr>
                <w:ilvl w:val="0"/>
                <w:numId w:val="0"/>
              </w:numPr>
              <w:jc w:val="center"/>
              <w:rPr>
                <w:rFonts w:hint="default"/>
                <w:vertAlign w:val="baseline"/>
                <w:lang w:val="en-US" w:eastAsia="zh-CN"/>
              </w:rPr>
            </w:pPr>
            <w:r>
              <w:rPr>
                <w:rFonts w:hint="eastAsia"/>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jc w:val="center"/>
              <w:rPr>
                <w:rFonts w:hint="default"/>
                <w:vertAlign w:val="baseline"/>
                <w:lang w:val="en-US" w:eastAsia="zh-CN"/>
              </w:rPr>
            </w:pPr>
            <w:r>
              <w:rPr>
                <w:rFonts w:hint="eastAsia"/>
                <w:vertAlign w:val="baseline"/>
                <w:lang w:val="en-US" w:eastAsia="zh-CN"/>
              </w:rPr>
              <w:t>分辨率</w:t>
            </w:r>
          </w:p>
        </w:tc>
        <w:tc>
          <w:tcPr>
            <w:tcW w:w="3285" w:type="dxa"/>
            <w:vAlign w:val="center"/>
          </w:tcPr>
          <w:p>
            <w:pPr>
              <w:numPr>
                <w:ilvl w:val="0"/>
                <w:numId w:val="0"/>
              </w:numPr>
              <w:jc w:val="center"/>
              <w:rPr>
                <w:rFonts w:hint="default"/>
                <w:vertAlign w:val="baseline"/>
                <w:lang w:val="en-US" w:eastAsia="zh-CN"/>
              </w:rPr>
            </w:pPr>
            <w:r>
              <w:rPr>
                <w:rFonts w:hint="eastAsia"/>
                <w:vertAlign w:val="baseline"/>
                <w:lang w:val="en-US" w:eastAsia="zh-CN"/>
              </w:rPr>
              <w:t>低</w:t>
            </w:r>
          </w:p>
        </w:tc>
        <w:tc>
          <w:tcPr>
            <w:tcW w:w="3533" w:type="dxa"/>
            <w:vAlign w:val="center"/>
          </w:tcPr>
          <w:p>
            <w:pPr>
              <w:numPr>
                <w:ilvl w:val="0"/>
                <w:numId w:val="0"/>
              </w:numPr>
              <w:jc w:val="center"/>
              <w:rPr>
                <w:rFonts w:hint="default"/>
                <w:vertAlign w:val="baseline"/>
                <w:lang w:val="en-US" w:eastAsia="zh-CN"/>
              </w:rPr>
            </w:pPr>
            <w:r>
              <w:rPr>
                <w:rFonts w:hint="eastAsia"/>
                <w:vertAlign w:val="baseline"/>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ind w:left="0" w:leftChars="0" w:firstLine="0" w:firstLineChars="0"/>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分布</w:t>
            </w:r>
          </w:p>
        </w:tc>
        <w:tc>
          <w:tcPr>
            <w:tcW w:w="3285" w:type="dxa"/>
            <w:vAlign w:val="center"/>
          </w:tcPr>
          <w:p>
            <w:pPr>
              <w:numPr>
                <w:ilvl w:val="0"/>
                <w:numId w:val="0"/>
              </w:numPr>
              <w:ind w:left="0" w:leftChars="0" w:firstLine="0" w:firstLineChars="0"/>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近视网膜周边</w:t>
            </w:r>
          </w:p>
        </w:tc>
        <w:tc>
          <w:tcPr>
            <w:tcW w:w="3533" w:type="dxa"/>
            <w:vAlign w:val="center"/>
          </w:tcPr>
          <w:p>
            <w:pPr>
              <w:numPr>
                <w:ilvl w:val="0"/>
                <w:numId w:val="0"/>
              </w:numPr>
              <w:ind w:left="0" w:leftChars="0" w:firstLine="0" w:firstLineChars="0"/>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中央凹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ind w:left="0" w:leftChars="0" w:firstLine="0" w:firstLineChars="0"/>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与传递细胞联系</w:t>
            </w:r>
          </w:p>
        </w:tc>
        <w:tc>
          <w:tcPr>
            <w:tcW w:w="3285" w:type="dxa"/>
            <w:vAlign w:val="center"/>
          </w:tcPr>
          <w:p>
            <w:pPr>
              <w:numPr>
                <w:ilvl w:val="0"/>
                <w:numId w:val="0"/>
              </w:numPr>
              <w:ind w:left="0" w:leftChars="0" w:firstLine="0" w:firstLineChars="0"/>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会聚程度大</w:t>
            </w:r>
          </w:p>
        </w:tc>
        <w:tc>
          <w:tcPr>
            <w:tcW w:w="3533" w:type="dxa"/>
            <w:vAlign w:val="center"/>
          </w:tcPr>
          <w:p>
            <w:pPr>
              <w:numPr>
                <w:ilvl w:val="0"/>
                <w:numId w:val="0"/>
              </w:numPr>
              <w:ind w:left="0" w:leftChars="0" w:firstLine="0" w:firstLineChars="0"/>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会聚程度小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种系差别</w:t>
            </w:r>
          </w:p>
        </w:tc>
        <w:tc>
          <w:tcPr>
            <w:tcW w:w="3285"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夜间活动动物多视杆，少视锥</w:t>
            </w:r>
          </w:p>
        </w:tc>
        <w:tc>
          <w:tcPr>
            <w:tcW w:w="3533"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白昼活动动物少视杆，多视锥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感光色素种类</w:t>
            </w:r>
          </w:p>
        </w:tc>
        <w:tc>
          <w:tcPr>
            <w:tcW w:w="3285"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一种，无色觉，只能区分明暗</w:t>
            </w:r>
          </w:p>
        </w:tc>
        <w:tc>
          <w:tcPr>
            <w:tcW w:w="3533"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多种，有色觉</w:t>
            </w:r>
          </w:p>
        </w:tc>
      </w:tr>
    </w:tbl>
    <w:p>
      <w:pPr>
        <w:widowControl w:val="0"/>
        <w:numPr>
          <w:ilvl w:val="0"/>
          <w:numId w:val="0"/>
        </w:numPr>
        <w:jc w:val="both"/>
        <w:rPr>
          <w:rFonts w:hint="default"/>
          <w:b/>
          <w:bCs/>
          <w:vertAlign w:val="baseline"/>
          <w:lang w:val="en-US" w:eastAsia="zh-CN"/>
        </w:rPr>
      </w:pPr>
      <w:r>
        <w:rPr>
          <w:rFonts w:hint="eastAsia"/>
          <w:b/>
          <w:bCs/>
          <w:vertAlign w:val="baseline"/>
          <w:lang w:val="en-US" w:eastAsia="zh-CN"/>
        </w:rPr>
        <w:t>视杆细胞：</w:t>
      </w:r>
    </w:p>
    <w:p>
      <w:pPr>
        <w:widowControl w:val="0"/>
        <w:numPr>
          <w:ilvl w:val="0"/>
          <w:numId w:val="0"/>
        </w:numPr>
        <w:jc w:val="both"/>
        <w:rPr>
          <w:rFonts w:hint="default"/>
          <w:b w:val="0"/>
          <w:bCs w:val="0"/>
          <w:vertAlign w:val="baseline"/>
          <w:lang w:val="en-US" w:eastAsia="zh-CN"/>
        </w:rPr>
      </w:pPr>
      <w:r>
        <w:rPr>
          <w:rFonts w:hint="default"/>
          <w:b w:val="0"/>
          <w:bCs w:val="0"/>
          <w:vertAlign w:val="baseline"/>
          <w:lang w:val="en-US" w:eastAsia="zh-CN"/>
        </w:rPr>
        <w:drawing>
          <wp:inline distT="0" distB="0" distL="114300" distR="114300">
            <wp:extent cx="3259455" cy="1003300"/>
            <wp:effectExtent l="0" t="0" r="17145" b="6350"/>
            <wp:docPr id="20" name="图片 20" descr="10CAD34B3EC48F7B9C06DB01636F7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CAD34B3EC48F7B9C06DB01636F7E21"/>
                    <pic:cNvPicPr>
                      <a:picLocks noChangeAspect="1"/>
                    </pic:cNvPicPr>
                  </pic:nvPicPr>
                  <pic:blipFill>
                    <a:blip r:embed="rId22"/>
                    <a:stretch>
                      <a:fillRect/>
                    </a:stretch>
                  </pic:blipFill>
                  <pic:spPr>
                    <a:xfrm>
                      <a:off x="0" y="0"/>
                      <a:ext cx="3259455" cy="1003300"/>
                    </a:xfrm>
                    <a:prstGeom prst="rect">
                      <a:avLst/>
                    </a:prstGeom>
                  </pic:spPr>
                </pic:pic>
              </a:graphicData>
            </a:graphic>
          </wp:inline>
        </w:drawing>
      </w:r>
    </w:p>
    <w:p>
      <w:pPr>
        <w:widowControl w:val="0"/>
        <w:numPr>
          <w:ilvl w:val="0"/>
          <w:numId w:val="0"/>
        </w:numPr>
        <w:jc w:val="both"/>
        <w:rPr>
          <w:rFonts w:hint="eastAsia"/>
          <w:b w:val="0"/>
          <w:bCs w:val="0"/>
          <w:vertAlign w:val="baseline"/>
          <w:lang w:val="en-US" w:eastAsia="zh-CN"/>
        </w:rPr>
      </w:pPr>
      <w:r>
        <w:rPr>
          <w:rFonts w:hint="eastAsia"/>
          <w:b w:val="0"/>
          <w:bCs w:val="0"/>
          <w:vertAlign w:val="baseline"/>
          <w:lang w:val="en-US" w:eastAsia="zh-CN"/>
        </w:rPr>
        <w:t>电位产生：无光照cGMP含量高，cGMP依赖性Na</w:t>
      </w:r>
      <w:r>
        <w:rPr>
          <w:rFonts w:hint="eastAsia"/>
          <w:b w:val="0"/>
          <w:bCs w:val="0"/>
          <w:vertAlign w:val="superscript"/>
          <w:lang w:val="en-US" w:eastAsia="zh-CN"/>
        </w:rPr>
        <w:t>+</w:t>
      </w:r>
      <w:r>
        <w:rPr>
          <w:rFonts w:hint="eastAsia"/>
          <w:b w:val="0"/>
          <w:bCs w:val="0"/>
          <w:vertAlign w:val="baseline"/>
          <w:lang w:val="en-US" w:eastAsia="zh-CN"/>
        </w:rPr>
        <w:t>通道开放，去极化静息电位，突触终末释放兴奋性递质谷氨酸；光照视蛋白激活膜盘上G蛋白，激活磷酸二酯酶PDE分解cGMP，Na</w:t>
      </w:r>
      <w:r>
        <w:rPr>
          <w:rFonts w:hint="eastAsia"/>
          <w:b w:val="0"/>
          <w:bCs w:val="0"/>
          <w:vertAlign w:val="superscript"/>
          <w:lang w:val="en-US" w:eastAsia="zh-CN"/>
        </w:rPr>
        <w:t>+</w:t>
      </w:r>
      <w:r>
        <w:rPr>
          <w:rFonts w:hint="eastAsia"/>
          <w:b w:val="0"/>
          <w:bCs w:val="0"/>
          <w:vertAlign w:val="baseline"/>
          <w:lang w:val="en-US" w:eastAsia="zh-CN"/>
        </w:rPr>
        <w:t>通道关闭，超极化感受器电位。</w:t>
      </w:r>
    </w:p>
    <w:p>
      <w:pPr>
        <w:widowControl w:val="0"/>
        <w:numPr>
          <w:ilvl w:val="0"/>
          <w:numId w:val="0"/>
        </w:numPr>
        <w:jc w:val="both"/>
        <w:rPr>
          <w:rFonts w:hint="default"/>
          <w:b w:val="0"/>
          <w:bCs w:val="0"/>
          <w:vertAlign w:val="baseline"/>
          <w:lang w:val="en-US" w:eastAsia="zh-CN"/>
        </w:rPr>
      </w:pPr>
      <w:r>
        <w:rPr>
          <w:rFonts w:hint="eastAsia"/>
          <w:b/>
          <w:bCs/>
          <w:vertAlign w:val="baseline"/>
          <w:lang w:val="en-US" w:eastAsia="zh-CN"/>
        </w:rPr>
        <w:t>视锥细胞：</w:t>
      </w:r>
      <w:r>
        <w:rPr>
          <w:rFonts w:hint="eastAsia"/>
          <w:b w:val="0"/>
          <w:bCs w:val="0"/>
          <w:vertAlign w:val="baseline"/>
          <w:lang w:val="en-US" w:eastAsia="zh-CN"/>
        </w:rPr>
        <w:t>红、绿、蓝。</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视力：</w:t>
      </w:r>
      <w:r>
        <w:rPr>
          <w:rFonts w:hint="eastAsia"/>
          <w:b w:val="0"/>
          <w:bCs w:val="0"/>
          <w:vertAlign w:val="baseline"/>
          <w:lang w:val="en-US" w:eastAsia="zh-CN"/>
        </w:rPr>
        <w:t>对细小结构的分辨能力，用视角的倒数表示。</w:t>
      </w:r>
    </w:p>
    <w:p>
      <w:pPr>
        <w:widowControl w:val="0"/>
        <w:numPr>
          <w:ilvl w:val="0"/>
          <w:numId w:val="0"/>
        </w:numPr>
        <w:jc w:val="both"/>
        <w:rPr>
          <w:rFonts w:hint="eastAsia"/>
          <w:vertAlign w:val="baseline"/>
          <w:lang w:val="en-US" w:eastAsia="zh-CN"/>
        </w:rPr>
      </w:pPr>
      <w:r>
        <w:rPr>
          <w:rFonts w:hint="eastAsia"/>
          <w:b/>
          <w:bCs/>
          <w:vertAlign w:val="baseline"/>
          <w:lang w:val="en-US" w:eastAsia="zh-CN"/>
        </w:rPr>
        <w:t>暗适应：</w:t>
      </w:r>
      <w:r>
        <w:rPr>
          <w:rFonts w:hint="eastAsia"/>
          <w:vertAlign w:val="baseline"/>
          <w:lang w:val="en-US" w:eastAsia="zh-CN"/>
        </w:rPr>
        <w:t>视锥细胞视色素合成增加，视杆细胞视紫红质合成增加。</w:t>
      </w:r>
    </w:p>
    <w:p>
      <w:pPr>
        <w:widowControl w:val="0"/>
        <w:numPr>
          <w:ilvl w:val="0"/>
          <w:numId w:val="0"/>
        </w:numPr>
        <w:jc w:val="both"/>
        <w:rPr>
          <w:rFonts w:hint="default"/>
          <w:b w:val="0"/>
          <w:bCs w:val="0"/>
          <w:vertAlign w:val="baseline"/>
          <w:lang w:val="en-US" w:eastAsia="zh-CN"/>
        </w:rPr>
      </w:pPr>
      <w:r>
        <w:rPr>
          <w:rFonts w:hint="eastAsia"/>
          <w:b/>
          <w:bCs/>
          <w:vertAlign w:val="baseline"/>
          <w:lang w:val="en-US" w:eastAsia="zh-CN"/>
        </w:rPr>
        <w:t>明适应：</w:t>
      </w:r>
      <w:r>
        <w:rPr>
          <w:rFonts w:hint="eastAsia"/>
          <w:b w:val="0"/>
          <w:bCs w:val="0"/>
          <w:vertAlign w:val="baseline"/>
          <w:lang w:val="en-US" w:eastAsia="zh-CN"/>
        </w:rPr>
        <w:t>几秒钟内视紫红质分解产生耀眼光感，视锥在亮处感光并逐渐自适应恢复视觉。</w:t>
      </w:r>
    </w:p>
    <w:p>
      <w:pPr>
        <w:numPr>
          <w:ilvl w:val="0"/>
          <w:numId w:val="7"/>
        </w:numPr>
        <w:rPr>
          <w:rFonts w:hint="default"/>
          <w:b/>
          <w:bCs/>
          <w:u w:val="single"/>
          <w:lang w:val="en-US" w:eastAsia="zh-CN"/>
        </w:rPr>
      </w:pPr>
      <w:r>
        <w:rPr>
          <w:rFonts w:hint="eastAsia"/>
          <w:b/>
          <w:bCs/>
          <w:u w:val="single"/>
          <w:lang w:val="en-US" w:eastAsia="zh-CN"/>
        </w:rPr>
        <w:t>耳的听觉功能</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外耳：耳廓、外耳道；中耳：鼓膜、听小骨、鼓室、咽鼓管；内耳：耳蜗。</w:t>
      </w:r>
    </w:p>
    <w:p>
      <w:pPr>
        <w:widowControl w:val="0"/>
        <w:numPr>
          <w:ilvl w:val="0"/>
          <w:numId w:val="0"/>
        </w:numPr>
        <w:jc w:val="both"/>
        <w:rPr>
          <w:rFonts w:hint="eastAsia"/>
          <w:b w:val="0"/>
          <w:bCs w:val="0"/>
          <w:u w:val="none"/>
          <w:lang w:val="en-US" w:eastAsia="zh-CN"/>
        </w:rPr>
      </w:pPr>
      <w:r>
        <w:rPr>
          <w:rFonts w:hint="eastAsia"/>
          <w:b/>
          <w:bCs/>
          <w:u w:val="none"/>
          <w:lang w:val="en-US" w:eastAsia="zh-CN"/>
        </w:rPr>
        <w:t>增压作用：</w:t>
      </w:r>
      <w:r>
        <w:rPr>
          <w:rFonts w:hint="eastAsia"/>
          <w:b w:val="0"/>
          <w:bCs w:val="0"/>
          <w:u w:val="none"/>
          <w:lang w:val="en-US" w:eastAsia="zh-CN"/>
        </w:rPr>
        <w:t>声波由鼓膜经听骨链到达卵圆窗膜时，振动压强增大，振幅稍减小。</w:t>
      </w:r>
    </w:p>
    <w:p>
      <w:pPr>
        <w:widowControl w:val="0"/>
        <w:numPr>
          <w:ilvl w:val="0"/>
          <w:numId w:val="0"/>
        </w:numPr>
        <w:jc w:val="both"/>
        <w:rPr>
          <w:rFonts w:hint="default"/>
          <w:b/>
          <w:bCs/>
          <w:u w:val="none"/>
          <w:lang w:val="en-US" w:eastAsia="zh-CN"/>
        </w:rPr>
      </w:pPr>
      <w:r>
        <w:rPr>
          <w:rFonts w:hint="eastAsia"/>
          <w:b/>
          <w:bCs/>
          <w:u w:val="none"/>
          <w:lang w:val="en-US" w:eastAsia="zh-CN"/>
        </w:rPr>
        <w:t>声波传导：</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drawing>
          <wp:inline distT="0" distB="0" distL="114300" distR="114300">
            <wp:extent cx="3906520" cy="1062990"/>
            <wp:effectExtent l="0" t="0" r="17780" b="3810"/>
            <wp:docPr id="21" name="图片 21" descr="5A5A9B1E06610445664D9E8D6A804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5A9B1E06610445664D9E8D6A8048E3"/>
                    <pic:cNvPicPr>
                      <a:picLocks noChangeAspect="1"/>
                    </pic:cNvPicPr>
                  </pic:nvPicPr>
                  <pic:blipFill>
                    <a:blip r:embed="rId23"/>
                    <a:stretch>
                      <a:fillRect/>
                    </a:stretch>
                  </pic:blipFill>
                  <pic:spPr>
                    <a:xfrm>
                      <a:off x="0" y="0"/>
                      <a:ext cx="3906520" cy="1062990"/>
                    </a:xfrm>
                    <a:prstGeom prst="rect">
                      <a:avLst/>
                    </a:prstGeom>
                  </pic:spPr>
                </pic:pic>
              </a:graphicData>
            </a:graphic>
          </wp:inline>
        </w:drawing>
      </w:r>
    </w:p>
    <w:p>
      <w:pPr>
        <w:widowControl w:val="0"/>
        <w:numPr>
          <w:ilvl w:val="0"/>
          <w:numId w:val="0"/>
        </w:numPr>
        <w:jc w:val="both"/>
        <w:rPr>
          <w:rFonts w:hint="eastAsia"/>
          <w:b w:val="0"/>
          <w:bCs w:val="0"/>
          <w:u w:val="none"/>
          <w:lang w:val="en-US" w:eastAsia="zh-CN"/>
        </w:rPr>
      </w:pPr>
      <w:r>
        <w:rPr>
          <w:rFonts w:hint="eastAsia"/>
          <w:b/>
          <w:bCs/>
          <w:u w:val="none"/>
          <w:lang w:val="en-US" w:eastAsia="zh-CN"/>
        </w:rPr>
        <w:t>内耳：</w:t>
      </w:r>
      <w:r>
        <w:rPr>
          <w:rFonts w:hint="eastAsia"/>
          <w:b w:val="0"/>
          <w:bCs w:val="0"/>
          <w:u w:val="none"/>
          <w:lang w:val="en-US" w:eastAsia="zh-CN"/>
        </w:rPr>
        <w:t>迷路，耳蜗、前庭器官。前庭阶与卵圆窗相接，鼓阶与圆窗膜相接，在耳蜗顶部相通，充外淋巴液；蜗管是充内淋巴液的盲管，上为前庭膜，下为基底膜；基底膜上有听觉感受器柯蒂器。</w:t>
      </w:r>
    </w:p>
    <w:p>
      <w:pPr>
        <w:widowControl w:val="0"/>
        <w:numPr>
          <w:ilvl w:val="0"/>
          <w:numId w:val="0"/>
        </w:numPr>
        <w:jc w:val="both"/>
        <w:rPr>
          <w:rFonts w:hint="eastAsia"/>
          <w:b w:val="0"/>
          <w:bCs w:val="0"/>
          <w:u w:val="none"/>
          <w:lang w:val="en-US" w:eastAsia="zh-CN"/>
        </w:rPr>
      </w:pPr>
      <w:r>
        <w:rPr>
          <w:rFonts w:hint="eastAsia"/>
          <w:b/>
          <w:bCs/>
          <w:u w:val="none"/>
          <w:lang w:val="en-US" w:eastAsia="zh-CN"/>
        </w:rPr>
        <w:t>基底膜振动：</w:t>
      </w:r>
      <w:r>
        <w:rPr>
          <w:rFonts w:hint="eastAsia"/>
          <w:b w:val="0"/>
          <w:bCs w:val="0"/>
          <w:u w:val="none"/>
          <w:lang w:val="en-US" w:eastAsia="zh-CN"/>
        </w:rPr>
        <w:t>声波-卵圆窗膜内移-前庭阶外淋巴-前庭膜和基底膜下移-鼓阶外淋巴-圆窗膜外移。</w:t>
      </w:r>
    </w:p>
    <w:p>
      <w:pPr>
        <w:widowControl w:val="0"/>
        <w:numPr>
          <w:ilvl w:val="0"/>
          <w:numId w:val="0"/>
        </w:numPr>
        <w:jc w:val="both"/>
        <w:rPr>
          <w:rFonts w:hint="eastAsia"/>
          <w:vertAlign w:val="baseline"/>
          <w:lang w:val="en-US" w:eastAsia="zh-CN"/>
        </w:rPr>
      </w:pPr>
      <w:r>
        <w:rPr>
          <w:rFonts w:hint="default"/>
          <w:b/>
          <w:bCs/>
          <w:vertAlign w:val="baseline"/>
          <w:lang w:val="en-US" w:eastAsia="zh-CN"/>
        </w:rPr>
        <w:t>行波理论</w:t>
      </w:r>
      <w:r>
        <w:rPr>
          <w:rFonts w:hint="eastAsia"/>
          <w:b/>
          <w:bCs/>
          <w:vertAlign w:val="baseline"/>
          <w:lang w:val="en-US" w:eastAsia="zh-CN"/>
        </w:rPr>
        <w:t>：</w:t>
      </w:r>
      <w:r>
        <w:rPr>
          <w:rFonts w:hint="eastAsia"/>
          <w:vertAlign w:val="baseline"/>
          <w:lang w:val="en-US" w:eastAsia="zh-CN"/>
        </w:rPr>
        <w:t>声波频率高，行波传播近，最大振幅部位靠近蜗底；声波频率低，行波传播远，最大振幅部位靠近蜗顶。</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感音换能：</w:t>
      </w:r>
      <w:r>
        <w:rPr>
          <w:rFonts w:hint="eastAsia"/>
          <w:b w:val="0"/>
          <w:bCs w:val="0"/>
          <w:vertAlign w:val="baseline"/>
          <w:lang w:val="en-US" w:eastAsia="zh-CN"/>
        </w:rPr>
        <w:t>纤毛弯曲-毛细胞顶部膜机械门控通道开放-阳离子内流-感受器电位。</w:t>
      </w:r>
    </w:p>
    <w:p>
      <w:pPr>
        <w:widowControl w:val="0"/>
        <w:numPr>
          <w:ilvl w:val="0"/>
          <w:numId w:val="0"/>
        </w:numPr>
        <w:jc w:val="both"/>
        <w:rPr>
          <w:rFonts w:hint="default"/>
          <w:b w:val="0"/>
          <w:bCs w:val="0"/>
          <w:vertAlign w:val="baseline"/>
          <w:lang w:val="en-US" w:eastAsia="zh-CN"/>
        </w:rPr>
      </w:pPr>
      <w:r>
        <w:rPr>
          <w:rFonts w:hint="default"/>
          <w:b/>
          <w:bCs/>
          <w:vertAlign w:val="baseline"/>
          <w:lang w:val="en-US" w:eastAsia="zh-CN"/>
        </w:rPr>
        <w:t>耳蜗微音器电位</w:t>
      </w:r>
      <w:r>
        <w:rPr>
          <w:rFonts w:hint="eastAsia"/>
          <w:b/>
          <w:bCs/>
          <w:vertAlign w:val="baseline"/>
          <w:lang w:val="en-US" w:eastAsia="zh-CN"/>
        </w:rPr>
        <w:t>：</w:t>
      </w:r>
      <w:r>
        <w:rPr>
          <w:rFonts w:hint="eastAsia"/>
          <w:vertAlign w:val="baseline"/>
          <w:lang w:val="en-US" w:eastAsia="zh-CN"/>
        </w:rPr>
        <w:t>耳蜗受到声音刺激时，在耳蜗和附近结构中可以记录到一种与声波振幅和频率完全一致的电位变化。</w:t>
      </w:r>
    </w:p>
    <w:p>
      <w:pPr>
        <w:numPr>
          <w:ilvl w:val="0"/>
          <w:numId w:val="7"/>
        </w:numPr>
        <w:rPr>
          <w:rFonts w:hint="default"/>
          <w:b/>
          <w:bCs/>
          <w:u w:val="single"/>
          <w:lang w:val="en-US" w:eastAsia="zh-CN"/>
        </w:rPr>
      </w:pPr>
      <w:r>
        <w:rPr>
          <w:rFonts w:hint="eastAsia"/>
          <w:b/>
          <w:bCs/>
          <w:u w:val="single"/>
          <w:lang w:val="en-US" w:eastAsia="zh-CN"/>
        </w:rPr>
        <w:t>前庭器官的功能</w:t>
      </w:r>
    </w:p>
    <w:p>
      <w:pPr>
        <w:widowControl w:val="0"/>
        <w:numPr>
          <w:ilvl w:val="0"/>
          <w:numId w:val="0"/>
        </w:numPr>
        <w:jc w:val="both"/>
        <w:rPr>
          <w:rFonts w:hint="eastAsia"/>
          <w:b w:val="0"/>
          <w:bCs w:val="0"/>
          <w:u w:val="none"/>
          <w:lang w:val="en-US" w:eastAsia="zh-CN"/>
        </w:rPr>
      </w:pPr>
      <w:r>
        <w:rPr>
          <w:rFonts w:hint="eastAsia"/>
          <w:b/>
          <w:bCs/>
          <w:u w:val="none"/>
          <w:lang w:val="en-US" w:eastAsia="zh-CN"/>
        </w:rPr>
        <w:t>前庭器官：</w:t>
      </w:r>
      <w:r>
        <w:rPr>
          <w:rFonts w:hint="eastAsia"/>
          <w:b w:val="0"/>
          <w:bCs w:val="0"/>
          <w:u w:val="none"/>
          <w:lang w:val="en-US" w:eastAsia="zh-CN"/>
        </w:rPr>
        <w:t>椭圆囊，球囊，上、外、后半规管。毛细胞，与纤毛生长面平行的机械力。</w:t>
      </w:r>
    </w:p>
    <w:p>
      <w:pPr>
        <w:widowControl w:val="0"/>
        <w:numPr>
          <w:ilvl w:val="0"/>
          <w:numId w:val="0"/>
        </w:numPr>
        <w:jc w:val="both"/>
        <w:rPr>
          <w:rFonts w:hint="default"/>
          <w:b w:val="0"/>
          <w:bCs w:val="0"/>
          <w:u w:val="none"/>
          <w:lang w:val="en-US" w:eastAsia="zh-CN"/>
        </w:rPr>
      </w:pPr>
      <w:r>
        <w:rPr>
          <w:rFonts w:hint="eastAsia"/>
          <w:b/>
          <w:bCs/>
          <w:u w:val="none"/>
          <w:lang w:val="en-US" w:eastAsia="zh-CN"/>
        </w:rPr>
        <w:t>半规管：</w:t>
      </w:r>
      <w:r>
        <w:rPr>
          <w:rFonts w:hint="eastAsia"/>
          <w:b w:val="0"/>
          <w:bCs w:val="0"/>
          <w:u w:val="none"/>
          <w:lang w:val="en-US" w:eastAsia="zh-CN"/>
        </w:rPr>
        <w:t>正负角加速度时，内淋巴由管腔流向壶腹时使壶腹帽弯曲，壶腹嵴上的静纤毛向动纤毛一侧弯曲，毛细胞兴奋。维持平衡，产生旋转运动感觉。</w:t>
      </w:r>
    </w:p>
    <w:p>
      <w:pPr>
        <w:widowControl w:val="0"/>
        <w:numPr>
          <w:ilvl w:val="0"/>
          <w:numId w:val="0"/>
        </w:numPr>
        <w:jc w:val="both"/>
        <w:rPr>
          <w:rFonts w:hint="default"/>
          <w:b w:val="0"/>
          <w:bCs w:val="0"/>
          <w:u w:val="none"/>
          <w:lang w:val="en-US" w:eastAsia="zh-CN"/>
        </w:rPr>
      </w:pPr>
      <w:r>
        <w:rPr>
          <w:rFonts w:hint="eastAsia"/>
          <w:b/>
          <w:bCs/>
          <w:u w:val="none"/>
          <w:lang w:val="en-US" w:eastAsia="zh-CN"/>
        </w:rPr>
        <w:t>椭圆囊和球囊：</w:t>
      </w:r>
      <w:r>
        <w:rPr>
          <w:rFonts w:hint="eastAsia"/>
          <w:b w:val="0"/>
          <w:bCs w:val="0"/>
          <w:u w:val="none"/>
          <w:lang w:val="en-US" w:eastAsia="zh-CN"/>
        </w:rPr>
        <w:t>直线加速度时，位砂惯性大引发纤毛弯曲。维持姿势，产生直线运动感觉。</w:t>
      </w:r>
    </w:p>
    <w:p>
      <w:pPr>
        <w:widowControl w:val="0"/>
        <w:numPr>
          <w:ilvl w:val="0"/>
          <w:numId w:val="0"/>
        </w:numPr>
        <w:jc w:val="both"/>
        <w:rPr>
          <w:rFonts w:hint="eastAsia"/>
          <w:vertAlign w:val="baseline"/>
          <w:lang w:val="en-US" w:eastAsia="zh-CN"/>
        </w:rPr>
      </w:pPr>
      <w:r>
        <w:rPr>
          <w:rFonts w:hint="default"/>
          <w:b/>
          <w:bCs/>
          <w:vertAlign w:val="baseline"/>
          <w:lang w:val="en-US" w:eastAsia="zh-CN"/>
        </w:rPr>
        <w:t>眼震颤</w:t>
      </w:r>
      <w:r>
        <w:rPr>
          <w:rFonts w:hint="eastAsia"/>
          <w:b/>
          <w:bCs/>
          <w:vertAlign w:val="baseline"/>
          <w:lang w:val="en-US" w:eastAsia="zh-CN"/>
        </w:rPr>
        <w:t>：</w:t>
      </w:r>
      <w:r>
        <w:rPr>
          <w:rFonts w:hint="eastAsia"/>
          <w:vertAlign w:val="baseline"/>
          <w:lang w:val="en-US" w:eastAsia="zh-CN"/>
        </w:rPr>
        <w:t>身体做正、负角加速度运动时出现的眼球不自主的节律性运动。慢动相，刺激前庭器官引起，与旋转方向相反；快动相，中枢矫正性运动，与旋转方向相反，代表眼震颤方向。</w:t>
      </w:r>
    </w:p>
    <w:p>
      <w:pPr>
        <w:widowControl w:val="0"/>
        <w:numPr>
          <w:ilvl w:val="0"/>
          <w:numId w:val="0"/>
        </w:numPr>
        <w:jc w:val="both"/>
        <w:rPr>
          <w:rFonts w:hint="default"/>
          <w:vertAlign w:val="baseline"/>
          <w:lang w:val="en-US" w:eastAsia="zh-CN"/>
        </w:rPr>
      </w:pPr>
      <w:r>
        <w:rPr>
          <w:rFonts w:hint="default"/>
          <w:b/>
          <w:bCs/>
          <w:vertAlign w:val="baseline"/>
          <w:lang w:val="en-US" w:eastAsia="zh-CN"/>
        </w:rPr>
        <w:t>前庭姿势调节反射</w:t>
      </w:r>
      <w:r>
        <w:rPr>
          <w:rFonts w:hint="eastAsia"/>
          <w:b/>
          <w:bCs/>
          <w:vertAlign w:val="baseline"/>
          <w:lang w:val="en-US" w:eastAsia="zh-CN"/>
        </w:rPr>
        <w:t>：</w:t>
      </w:r>
      <w:r>
        <w:rPr>
          <w:rFonts w:hint="eastAsia"/>
          <w:vertAlign w:val="baseline"/>
          <w:lang w:val="en-US" w:eastAsia="zh-CN"/>
        </w:rPr>
        <w:t>前庭器官的传入冲动反射性引起肌肉伸缩，维持一定的姿势和平衡。</w:t>
      </w:r>
    </w:p>
    <w:p>
      <w:pPr>
        <w:numPr>
          <w:ilvl w:val="0"/>
          <w:numId w:val="7"/>
        </w:numPr>
        <w:rPr>
          <w:rFonts w:hint="default"/>
          <w:b/>
          <w:bCs/>
          <w:u w:val="single"/>
          <w:lang w:val="en-US" w:eastAsia="zh-CN"/>
        </w:rPr>
      </w:pPr>
      <w:r>
        <w:rPr>
          <w:rFonts w:hint="eastAsia"/>
          <w:b/>
          <w:bCs/>
          <w:u w:val="single"/>
          <w:lang w:val="en-US" w:eastAsia="zh-CN"/>
        </w:rPr>
        <w:t>嗅觉和味觉</w:t>
      </w:r>
    </w:p>
    <w:p>
      <w:pPr>
        <w:widowControl w:val="0"/>
        <w:numPr>
          <w:ilvl w:val="0"/>
          <w:numId w:val="0"/>
        </w:numPr>
        <w:jc w:val="both"/>
        <w:rPr>
          <w:rFonts w:hint="eastAsia"/>
          <w:b w:val="0"/>
          <w:bCs w:val="0"/>
          <w:u w:val="none"/>
          <w:lang w:val="en-US" w:eastAsia="zh-CN"/>
        </w:rPr>
      </w:pPr>
      <w:r>
        <w:rPr>
          <w:rFonts w:hint="eastAsia"/>
          <w:b/>
          <w:bCs/>
          <w:u w:val="none"/>
          <w:lang w:val="en-US" w:eastAsia="zh-CN"/>
        </w:rPr>
        <w:t>嗅觉：</w:t>
      </w:r>
      <w:r>
        <w:rPr>
          <w:rFonts w:hint="eastAsia"/>
          <w:b w:val="0"/>
          <w:bCs w:val="0"/>
          <w:u w:val="none"/>
          <w:lang w:val="en-US" w:eastAsia="zh-CN"/>
        </w:rPr>
        <w:t>嗅上皮，由嗅细胞（嗅毛）、支持细胞、基底细胞和Bowman腺组成。</w:t>
      </w:r>
    </w:p>
    <w:p>
      <w:pPr>
        <w:widowControl w:val="0"/>
        <w:numPr>
          <w:ilvl w:val="0"/>
          <w:numId w:val="0"/>
        </w:numPr>
        <w:jc w:val="both"/>
        <w:rPr>
          <w:rFonts w:hint="eastAsia"/>
          <w:vertAlign w:val="baseline"/>
          <w:lang w:val="en-US" w:eastAsia="zh-CN"/>
        </w:rPr>
      </w:pPr>
      <w:r>
        <w:rPr>
          <w:rFonts w:hint="eastAsia"/>
          <w:vertAlign w:val="baseline"/>
          <w:lang w:val="en-US" w:eastAsia="zh-CN"/>
        </w:rPr>
        <w:t>电位产生：嗅质与嗅毛表面膜上的特异性嗅受体结合，通过G蛋白引起cAMP的产生，导致膜上化学门控钙通道开放，Na</w:t>
      </w:r>
      <w:r>
        <w:rPr>
          <w:rFonts w:hint="eastAsia"/>
          <w:vertAlign w:val="superscript"/>
          <w:lang w:val="en-US" w:eastAsia="zh-CN"/>
        </w:rPr>
        <w:t>+</w:t>
      </w:r>
      <w:r>
        <w:rPr>
          <w:rFonts w:hint="eastAsia"/>
          <w:vertAlign w:val="baseline"/>
          <w:lang w:val="en-US" w:eastAsia="zh-CN"/>
        </w:rPr>
        <w:t>和Ca</w:t>
      </w:r>
      <w:r>
        <w:rPr>
          <w:rFonts w:hint="eastAsia"/>
          <w:vertAlign w:val="superscript"/>
          <w:lang w:val="en-US" w:eastAsia="zh-CN"/>
        </w:rPr>
        <w:t>2+</w:t>
      </w:r>
      <w:r>
        <w:rPr>
          <w:rFonts w:hint="eastAsia"/>
          <w:vertAlign w:val="baseline"/>
          <w:lang w:val="en-US" w:eastAsia="zh-CN"/>
        </w:rPr>
        <w:t>内流，使嗅细胞去极化，以电紧张的方式扩布到嗅细胞中枢突的轴突始段产生动作电位传向嗅球，再传向嗅觉中枢。</w:t>
      </w:r>
    </w:p>
    <w:p>
      <w:pPr>
        <w:widowControl w:val="0"/>
        <w:numPr>
          <w:ilvl w:val="0"/>
          <w:numId w:val="0"/>
        </w:numPr>
        <w:jc w:val="both"/>
        <w:rPr>
          <w:rFonts w:hint="eastAsia"/>
          <w:vertAlign w:val="baseline"/>
          <w:lang w:val="en-US" w:eastAsia="zh-CN"/>
        </w:rPr>
      </w:pPr>
      <w:r>
        <w:rPr>
          <w:rFonts w:hint="eastAsia"/>
          <w:vertAlign w:val="baseline"/>
          <w:lang w:val="en-US" w:eastAsia="zh-CN"/>
        </w:rPr>
        <w:t>群体编码，嗅质和嗅感受器多对多。</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味觉：</w:t>
      </w:r>
      <w:r>
        <w:rPr>
          <w:rFonts w:hint="eastAsia"/>
          <w:b w:val="0"/>
          <w:bCs w:val="0"/>
          <w:vertAlign w:val="baseline"/>
          <w:lang w:val="en-US" w:eastAsia="zh-CN"/>
        </w:rPr>
        <w:t>味蕾，由味细胞（味毛）、支持细胞和基底细胞组成，酸甜苦咸鲜。</w:t>
      </w:r>
    </w:p>
    <w:p>
      <w:pPr>
        <w:widowControl w:val="0"/>
        <w:numPr>
          <w:ilvl w:val="0"/>
          <w:numId w:val="0"/>
        </w:numPr>
        <w:jc w:val="both"/>
        <w:rPr>
          <w:rFonts w:hint="eastAsia"/>
          <w:b w:val="0"/>
          <w:bCs w:val="0"/>
          <w:vertAlign w:val="baseline"/>
          <w:lang w:val="en-US" w:eastAsia="zh-CN"/>
        </w:rPr>
      </w:pPr>
      <w:r>
        <w:rPr>
          <w:rFonts w:hint="eastAsia"/>
          <w:b w:val="0"/>
          <w:bCs w:val="0"/>
          <w:vertAlign w:val="baseline"/>
          <w:lang w:val="en-US" w:eastAsia="zh-CN"/>
        </w:rPr>
        <w:t>电位产生：</w:t>
      </w:r>
    </w:p>
    <w:p>
      <w:pPr>
        <w:widowControl w:val="0"/>
        <w:numPr>
          <w:ilvl w:val="0"/>
          <w:numId w:val="0"/>
        </w:numPr>
        <w:jc w:val="both"/>
        <w:rPr>
          <w:rFonts w:hint="eastAsia"/>
          <w:b w:val="0"/>
          <w:bCs w:val="0"/>
          <w:vertAlign w:val="baseline"/>
          <w:lang w:val="en-US" w:eastAsia="zh-CN"/>
        </w:rPr>
      </w:pPr>
      <w:r>
        <w:rPr>
          <w:rFonts w:hint="eastAsia"/>
          <w:b w:val="0"/>
          <w:bCs w:val="0"/>
          <w:vertAlign w:val="baseline"/>
          <w:lang w:val="en-US" w:eastAsia="zh-CN"/>
        </w:rPr>
        <w:t>Na</w:t>
      </w:r>
      <w:r>
        <w:rPr>
          <w:rFonts w:hint="eastAsia"/>
          <w:b w:val="0"/>
          <w:bCs w:val="0"/>
          <w:vertAlign w:val="superscript"/>
          <w:lang w:val="en-US" w:eastAsia="zh-CN"/>
        </w:rPr>
        <w:t>+</w:t>
      </w:r>
      <w:r>
        <w:rPr>
          <w:rFonts w:hint="eastAsia"/>
          <w:b w:val="0"/>
          <w:bCs w:val="0"/>
          <w:vertAlign w:val="baseline"/>
          <w:lang w:val="en-US" w:eastAsia="zh-CN"/>
        </w:rPr>
        <w:t>盐和H</w:t>
      </w:r>
      <w:r>
        <w:rPr>
          <w:rFonts w:hint="eastAsia"/>
          <w:b w:val="0"/>
          <w:bCs w:val="0"/>
          <w:vertAlign w:val="superscript"/>
          <w:lang w:val="en-US" w:eastAsia="zh-CN"/>
        </w:rPr>
        <w:t>+</w:t>
      </w:r>
      <w:r>
        <w:rPr>
          <w:rFonts w:hint="eastAsia"/>
          <w:b w:val="0"/>
          <w:bCs w:val="0"/>
          <w:vertAlign w:val="baseline"/>
          <w:lang w:val="en-US" w:eastAsia="zh-CN"/>
        </w:rPr>
        <w:t>：化学门控式阳离子通道开放。</w:t>
      </w:r>
    </w:p>
    <w:p>
      <w:pPr>
        <w:widowControl w:val="0"/>
        <w:numPr>
          <w:ilvl w:val="0"/>
          <w:numId w:val="0"/>
        </w:numPr>
        <w:jc w:val="both"/>
        <w:rPr>
          <w:rFonts w:hint="eastAsia"/>
          <w:b w:val="0"/>
          <w:bCs w:val="0"/>
          <w:vertAlign w:val="baseline"/>
          <w:lang w:val="en-US" w:eastAsia="zh-CN"/>
        </w:rPr>
      </w:pPr>
      <w:r>
        <w:rPr>
          <w:rFonts w:hint="eastAsia"/>
          <w:b w:val="0"/>
          <w:bCs w:val="0"/>
          <w:vertAlign w:val="baseline"/>
          <w:lang w:val="en-US" w:eastAsia="zh-CN"/>
        </w:rPr>
        <w:t>苦、甜、鲜：受体结合-Gs蛋白-信号转导-感受器电位-突触-动作电位。</w:t>
      </w:r>
    </w:p>
    <w:p>
      <w:pPr>
        <w:pStyle w:val="2"/>
        <w:bidi w:val="0"/>
        <w:jc w:val="center"/>
        <w:rPr>
          <w:rFonts w:hint="eastAsia"/>
          <w:lang w:val="en-US" w:eastAsia="zh-CN"/>
        </w:rPr>
      </w:pPr>
      <w:r>
        <w:rPr>
          <w:rFonts w:hint="eastAsia"/>
          <w:lang w:val="en-US" w:eastAsia="zh-CN"/>
        </w:rPr>
        <w:t>Chapter 9 神经系统的功能</w:t>
      </w:r>
    </w:p>
    <w:p>
      <w:pPr>
        <w:numPr>
          <w:ilvl w:val="0"/>
          <w:numId w:val="8"/>
        </w:numPr>
        <w:rPr>
          <w:rFonts w:hint="default"/>
          <w:b/>
          <w:bCs/>
          <w:u w:val="single"/>
          <w:lang w:val="en-US" w:eastAsia="zh-CN"/>
        </w:rPr>
      </w:pPr>
      <w:r>
        <w:rPr>
          <w:rFonts w:hint="eastAsia"/>
          <w:b/>
          <w:bCs/>
          <w:u w:val="single"/>
          <w:lang w:val="en-US" w:eastAsia="zh-CN"/>
        </w:rPr>
        <w:t>神经系统功能活动的基本原理</w:t>
      </w:r>
    </w:p>
    <w:p>
      <w:pPr>
        <w:widowControl w:val="0"/>
        <w:numPr>
          <w:ilvl w:val="0"/>
          <w:numId w:val="0"/>
        </w:numPr>
        <w:jc w:val="both"/>
        <w:rPr>
          <w:rFonts w:hint="default"/>
          <w:b w:val="0"/>
          <w:bCs w:val="0"/>
          <w:u w:val="none"/>
          <w:lang w:val="en-US" w:eastAsia="zh-CN"/>
        </w:rPr>
      </w:pPr>
      <w:r>
        <w:rPr>
          <w:rFonts w:hint="eastAsia"/>
          <w:b/>
          <w:bCs/>
          <w:u w:val="none"/>
          <w:lang w:val="en-US" w:eastAsia="zh-CN"/>
        </w:rPr>
        <w:t>神经元：</w:t>
      </w:r>
      <w:r>
        <w:rPr>
          <w:rFonts w:hint="eastAsia"/>
          <w:b w:val="0"/>
          <w:bCs w:val="0"/>
          <w:u w:val="none"/>
          <w:lang w:val="en-US" w:eastAsia="zh-CN"/>
        </w:rPr>
        <w:t>构成神经系统结构和功能的基本单位。结构包括胞体、轴突和树突。</w:t>
      </w:r>
    </w:p>
    <w:p>
      <w:pPr>
        <w:widowControl w:val="0"/>
        <w:numPr>
          <w:ilvl w:val="0"/>
          <w:numId w:val="0"/>
        </w:numPr>
        <w:jc w:val="both"/>
        <w:rPr>
          <w:rFonts w:hint="eastAsia"/>
          <w:b w:val="0"/>
          <w:bCs w:val="0"/>
          <w:u w:val="none"/>
          <w:lang w:val="en-US" w:eastAsia="zh-CN"/>
        </w:rPr>
      </w:pPr>
      <w:r>
        <w:rPr>
          <w:rFonts w:hint="eastAsia"/>
          <w:b/>
          <w:bCs/>
          <w:u w:val="none"/>
          <w:lang w:val="en-US" w:eastAsia="zh-CN"/>
        </w:rPr>
        <w:t>神经胶质细胞：</w:t>
      </w:r>
      <w:r>
        <w:rPr>
          <w:rFonts w:hint="eastAsia"/>
          <w:b w:val="0"/>
          <w:bCs w:val="0"/>
          <w:u w:val="none"/>
          <w:lang w:val="en-US" w:eastAsia="zh-CN"/>
        </w:rPr>
        <w:t>支持、保护和营养神经元。</w:t>
      </w:r>
    </w:p>
    <w:p>
      <w:pPr>
        <w:widowControl w:val="0"/>
        <w:numPr>
          <w:ilvl w:val="0"/>
          <w:numId w:val="0"/>
        </w:numPr>
        <w:jc w:val="both"/>
        <w:rPr>
          <w:rFonts w:hint="eastAsia"/>
          <w:b w:val="0"/>
          <w:bCs w:val="0"/>
          <w:u w:val="none"/>
          <w:lang w:val="en-US" w:eastAsia="zh-CN"/>
        </w:rPr>
      </w:pPr>
      <w:r>
        <w:rPr>
          <w:rFonts w:hint="eastAsia"/>
          <w:b/>
          <w:bCs/>
          <w:u w:val="none"/>
          <w:lang w:val="en-US" w:eastAsia="zh-CN"/>
        </w:rPr>
        <w:t>神经纤维功能：</w:t>
      </w:r>
      <w:r>
        <w:rPr>
          <w:rFonts w:hint="eastAsia"/>
          <w:b w:val="0"/>
          <w:bCs w:val="0"/>
          <w:u w:val="none"/>
          <w:lang w:val="en-US" w:eastAsia="zh-CN"/>
        </w:rPr>
        <w:t>传导兴奋、运输物质。</w:t>
      </w:r>
    </w:p>
    <w:p>
      <w:pPr>
        <w:widowControl w:val="0"/>
        <w:numPr>
          <w:ilvl w:val="0"/>
          <w:numId w:val="0"/>
        </w:numPr>
        <w:jc w:val="both"/>
        <w:rPr>
          <w:rFonts w:hint="eastAsia"/>
          <w:b w:val="0"/>
          <w:bCs w:val="0"/>
          <w:u w:val="none"/>
          <w:lang w:val="en-US" w:eastAsia="zh-CN"/>
        </w:rPr>
      </w:pPr>
      <w:r>
        <w:rPr>
          <w:rFonts w:hint="eastAsia"/>
          <w:b/>
          <w:bCs/>
          <w:u w:val="none"/>
          <w:lang w:val="en-US" w:eastAsia="zh-CN"/>
        </w:rPr>
        <w:t>神经纤维兴奋传导特征：</w:t>
      </w:r>
      <w:r>
        <w:rPr>
          <w:rFonts w:hint="eastAsia"/>
          <w:b w:val="0"/>
          <w:bCs w:val="0"/>
          <w:u w:val="none"/>
          <w:lang w:val="en-US" w:eastAsia="zh-CN"/>
        </w:rPr>
        <w:t>完整性、绝缘性、双向性、相对不疲劳性。</w:t>
      </w:r>
    </w:p>
    <w:p>
      <w:pPr>
        <w:widowControl w:val="0"/>
        <w:numPr>
          <w:ilvl w:val="0"/>
          <w:numId w:val="0"/>
        </w:numPr>
        <w:jc w:val="both"/>
        <w:rPr>
          <w:rFonts w:hint="eastAsia"/>
          <w:b w:val="0"/>
          <w:bCs w:val="0"/>
          <w:u w:val="none"/>
          <w:lang w:val="en-US" w:eastAsia="zh-CN"/>
        </w:rPr>
      </w:pPr>
      <w:r>
        <w:rPr>
          <w:rFonts w:hint="eastAsia"/>
          <w:b/>
          <w:bCs/>
          <w:u w:val="none"/>
          <w:lang w:val="en-US" w:eastAsia="zh-CN"/>
        </w:rPr>
        <w:t>轴浆运输：</w:t>
      </w:r>
    </w:p>
    <w:p>
      <w:pPr>
        <w:numPr>
          <w:ilvl w:val="0"/>
          <w:numId w:val="0"/>
        </w:numPr>
        <w:ind w:leftChars="0"/>
        <w:rPr>
          <w:rFonts w:hint="default"/>
          <w:vertAlign w:val="baseline"/>
          <w:lang w:val="en-US" w:eastAsia="zh-CN"/>
        </w:rPr>
      </w:pPr>
      <w:r>
        <w:rPr>
          <w:rFonts w:hint="eastAsia"/>
          <w:vertAlign w:val="baseline"/>
          <w:lang w:val="en-US" w:eastAsia="zh-CN"/>
        </w:rPr>
        <w:t>顺向轴浆运输：从胞体到轴突末端，分为~410mm/d快速和1~12mm/d慢速，由驱动蛋白执行。</w:t>
      </w:r>
    </w:p>
    <w:p>
      <w:pPr>
        <w:widowControl w:val="0"/>
        <w:numPr>
          <w:ilvl w:val="0"/>
          <w:numId w:val="0"/>
        </w:numPr>
        <w:jc w:val="both"/>
        <w:rPr>
          <w:rFonts w:hint="eastAsia"/>
          <w:vertAlign w:val="baseline"/>
          <w:lang w:val="en-US" w:eastAsia="zh-CN"/>
        </w:rPr>
      </w:pPr>
      <w:r>
        <w:rPr>
          <w:rFonts w:hint="eastAsia"/>
          <w:vertAlign w:val="baseline"/>
          <w:lang w:val="en-US" w:eastAsia="zh-CN"/>
        </w:rPr>
        <w:t>逆向轴浆运输：从轴突末端到胞体，参与神经营养因子、狂犬病病毒、破伤风毒素等物质的运输，由动力蛋白执行，可用辣根过氧化物酶HRP示踪。</w:t>
      </w:r>
    </w:p>
    <w:p>
      <w:pPr>
        <w:widowControl w:val="0"/>
        <w:numPr>
          <w:ilvl w:val="0"/>
          <w:numId w:val="0"/>
        </w:numPr>
        <w:jc w:val="both"/>
        <w:rPr>
          <w:rFonts w:hint="eastAsia"/>
          <w:b w:val="0"/>
          <w:bCs w:val="0"/>
          <w:vertAlign w:val="baseline"/>
          <w:lang w:val="en-US" w:eastAsia="zh-CN"/>
        </w:rPr>
      </w:pPr>
      <w:r>
        <w:rPr>
          <w:rFonts w:hint="eastAsia"/>
          <w:b/>
          <w:bCs/>
          <w:vertAlign w:val="baseline"/>
          <w:lang w:val="en-US" w:eastAsia="zh-CN"/>
        </w:rPr>
        <w:t>神经的营养性作用：</w:t>
      </w:r>
      <w:r>
        <w:rPr>
          <w:rFonts w:hint="eastAsia"/>
          <w:b w:val="0"/>
          <w:bCs w:val="0"/>
          <w:vertAlign w:val="baseline"/>
          <w:lang w:val="en-US" w:eastAsia="zh-CN"/>
        </w:rPr>
        <w:t>神经末梢释放营养因子，调整所支配组织的代谢活动，缓慢但持续影响其结构和功能状态。</w:t>
      </w:r>
    </w:p>
    <w:p>
      <w:pPr>
        <w:widowControl w:val="0"/>
        <w:numPr>
          <w:ilvl w:val="0"/>
          <w:numId w:val="0"/>
        </w:numPr>
        <w:jc w:val="both"/>
        <w:rPr>
          <w:rFonts w:hint="eastAsia"/>
          <w:vertAlign w:val="baseline"/>
          <w:lang w:val="en-US" w:eastAsia="zh-CN"/>
        </w:rPr>
      </w:pPr>
      <w:r>
        <w:rPr>
          <w:rFonts w:hint="eastAsia"/>
          <w:b/>
          <w:bCs/>
          <w:vertAlign w:val="baseline"/>
          <w:lang w:val="en-US" w:eastAsia="zh-CN"/>
        </w:rPr>
        <w:t>胶质细胞的功能：</w:t>
      </w:r>
      <w:r>
        <w:rPr>
          <w:rFonts w:hint="eastAsia"/>
          <w:vertAlign w:val="baseline"/>
          <w:lang w:val="en-US" w:eastAsia="zh-CN"/>
        </w:rPr>
        <w:t>支持和引导神经元迁移；修复和再生；免疫应答；形成髓鞘和屏障；物质代谢和营养性作用；稳定细胞外钾离子浓度；参与某些递质和活性物质的代谢。</w:t>
      </w:r>
    </w:p>
    <w:p>
      <w:pPr>
        <w:numPr>
          <w:ilvl w:val="0"/>
          <w:numId w:val="0"/>
        </w:numPr>
        <w:ind w:leftChars="0"/>
        <w:rPr>
          <w:rFonts w:hint="eastAsia"/>
          <w:vertAlign w:val="baseline"/>
          <w:lang w:val="en-US" w:eastAsia="zh-CN"/>
        </w:rPr>
      </w:pPr>
      <w:r>
        <w:rPr>
          <w:rFonts w:hint="default"/>
          <w:b/>
          <w:bCs/>
          <w:vertAlign w:val="baseline"/>
          <w:lang w:val="en-US" w:eastAsia="zh-CN"/>
        </w:rPr>
        <w:t>突触传递过程</w:t>
      </w:r>
      <w:r>
        <w:rPr>
          <w:rFonts w:hint="eastAsia"/>
          <w:b/>
          <w:bCs/>
          <w:vertAlign w:val="baseline"/>
          <w:lang w:val="en-US" w:eastAsia="zh-CN"/>
        </w:rPr>
        <w:t>：</w:t>
      </w:r>
      <w:r>
        <w:rPr>
          <w:rFonts w:hint="eastAsia"/>
          <w:vertAlign w:val="baseline"/>
          <w:lang w:val="en-US" w:eastAsia="zh-CN"/>
        </w:rPr>
        <w:t>突触前神经元兴奋传到末梢，突触前膜去极化，电压依赖的钙离子通道开放，钙离子内流，触发小泡与突触前膜融合释放神经递质，作用于突触后膜上的受体，引起对某些离子通透性的变化，产生超极化或去极化，形成突触后电位。</w:t>
      </w:r>
    </w:p>
    <w:p>
      <w:pPr>
        <w:numPr>
          <w:ilvl w:val="0"/>
          <w:numId w:val="0"/>
        </w:numPr>
        <w:ind w:leftChars="0"/>
        <w:rPr>
          <w:rFonts w:hint="eastAsia"/>
          <w:vertAlign w:val="baseline"/>
          <w:lang w:val="en-US" w:eastAsia="zh-CN"/>
        </w:rPr>
      </w:pPr>
      <w:r>
        <w:rPr>
          <w:rFonts w:hint="default"/>
          <w:b/>
          <w:bCs/>
          <w:vertAlign w:val="baseline"/>
          <w:lang w:val="en-US" w:eastAsia="zh-CN"/>
        </w:rPr>
        <w:t>兴奋性</w:t>
      </w:r>
      <w:r>
        <w:rPr>
          <w:rFonts w:hint="eastAsia"/>
          <w:b/>
          <w:bCs/>
          <w:vertAlign w:val="baseline"/>
          <w:lang w:val="en-US" w:eastAsia="zh-CN"/>
        </w:rPr>
        <w:t>/抑制性</w:t>
      </w:r>
      <w:r>
        <w:rPr>
          <w:rFonts w:hint="default"/>
          <w:b/>
          <w:bCs/>
          <w:vertAlign w:val="baseline"/>
          <w:lang w:val="en-US" w:eastAsia="zh-CN"/>
        </w:rPr>
        <w:t>突触后电位</w:t>
      </w:r>
      <w:r>
        <w:rPr>
          <w:rFonts w:hint="eastAsia"/>
          <w:b/>
          <w:bCs/>
          <w:vertAlign w:val="baseline"/>
          <w:lang w:val="en-US" w:eastAsia="zh-CN"/>
        </w:rPr>
        <w:t>：</w:t>
      </w:r>
      <w:r>
        <w:rPr>
          <w:rFonts w:hint="eastAsia"/>
          <w:vertAlign w:val="baseline"/>
          <w:lang w:val="en-US" w:eastAsia="zh-CN"/>
        </w:rPr>
        <w:t>突触传递在突触后膜引起去极化/超极化突触后电位。突触后神经元将所有传入的突触后电位总和，决定细胞抑制或兴奋，超过阈值产生动作电位。</w:t>
      </w:r>
    </w:p>
    <w:p>
      <w:pPr>
        <w:numPr>
          <w:ilvl w:val="0"/>
          <w:numId w:val="0"/>
        </w:numPr>
        <w:ind w:leftChars="0"/>
        <w:rPr>
          <w:rFonts w:hint="eastAsia"/>
          <w:vertAlign w:val="baseline"/>
          <w:lang w:val="en-US" w:eastAsia="zh-CN"/>
        </w:rPr>
      </w:pPr>
      <w:r>
        <w:rPr>
          <w:rFonts w:hint="default"/>
          <w:b/>
          <w:bCs/>
          <w:vertAlign w:val="baseline"/>
          <w:lang w:val="en-US" w:eastAsia="zh-CN"/>
        </w:rPr>
        <w:t>突触的可塑性</w:t>
      </w:r>
      <w:r>
        <w:rPr>
          <w:rFonts w:hint="eastAsia"/>
          <w:b/>
          <w:bCs/>
          <w:vertAlign w:val="baseline"/>
          <w:lang w:val="en-US" w:eastAsia="zh-CN"/>
        </w:rPr>
        <w:t>：</w:t>
      </w:r>
      <w:r>
        <w:rPr>
          <w:rFonts w:hint="eastAsia"/>
          <w:vertAlign w:val="baseline"/>
          <w:lang w:val="en-US" w:eastAsia="zh-CN"/>
        </w:rPr>
        <w:t>突触的形态和功能可以发生较持久改变。强直后增强，习惯化和敏感化，长时程突触可塑性。</w:t>
      </w:r>
    </w:p>
    <w:p>
      <w:pPr>
        <w:numPr>
          <w:ilvl w:val="0"/>
          <w:numId w:val="0"/>
        </w:numPr>
        <w:ind w:leftChars="0"/>
        <w:rPr>
          <w:rFonts w:hint="default"/>
          <w:vertAlign w:val="baseline"/>
          <w:lang w:val="en-US" w:eastAsia="zh-CN"/>
        </w:rPr>
      </w:pPr>
      <w:r>
        <w:rPr>
          <w:rFonts w:hint="default"/>
          <w:vertAlign w:val="baseline"/>
          <w:lang w:val="en-US" w:eastAsia="zh-CN"/>
        </w:rPr>
        <w:t>长时程增强</w:t>
      </w:r>
      <w:r>
        <w:rPr>
          <w:rFonts w:hint="eastAsia"/>
          <w:vertAlign w:val="baseline"/>
          <w:lang w:val="en-US" w:eastAsia="zh-CN"/>
        </w:rPr>
        <w:t>LTP：突触前神经元在短时间内受到快速重复的刺激后，在突触后神经元快速形成的持续时间较长的EPSP增强，潜伏期缩短、幅度增高、斜率加大。</w:t>
      </w:r>
    </w:p>
    <w:p>
      <w:pPr>
        <w:numPr>
          <w:ilvl w:val="0"/>
          <w:numId w:val="0"/>
        </w:numPr>
        <w:ind w:leftChars="0"/>
        <w:rPr>
          <w:rFonts w:hint="eastAsia"/>
          <w:b w:val="0"/>
          <w:bCs w:val="0"/>
          <w:vertAlign w:val="baseline"/>
          <w:lang w:val="en-US" w:eastAsia="zh-CN"/>
        </w:rPr>
      </w:pPr>
      <w:r>
        <w:rPr>
          <w:rFonts w:hint="eastAsia"/>
          <w:b/>
          <w:bCs/>
          <w:vertAlign w:val="baseline"/>
          <w:lang w:val="en-US" w:eastAsia="zh-CN"/>
        </w:rPr>
        <w:t>神经递质：</w:t>
      </w:r>
      <w:r>
        <w:rPr>
          <w:rFonts w:hint="eastAsia"/>
          <w:b w:val="0"/>
          <w:bCs w:val="0"/>
          <w:vertAlign w:val="baseline"/>
          <w:lang w:val="en-US" w:eastAsia="zh-CN"/>
        </w:rPr>
        <w:t>由神经元合成，突触前末梢释放，能特异性作用于突触后膜受体，并产生突触后电位的信息传递物质。</w:t>
      </w:r>
    </w:p>
    <w:p>
      <w:pPr>
        <w:numPr>
          <w:ilvl w:val="0"/>
          <w:numId w:val="0"/>
        </w:numPr>
        <w:ind w:leftChars="0"/>
        <w:rPr>
          <w:rFonts w:hint="eastAsia"/>
          <w:b w:val="0"/>
          <w:bCs w:val="0"/>
          <w:vertAlign w:val="baseline"/>
          <w:lang w:val="en-US" w:eastAsia="zh-CN"/>
        </w:rPr>
      </w:pPr>
      <w:r>
        <w:rPr>
          <w:rFonts w:hint="eastAsia"/>
          <w:b/>
          <w:bCs/>
          <w:vertAlign w:val="baseline"/>
          <w:lang w:val="en-US" w:eastAsia="zh-CN"/>
        </w:rPr>
        <w:t>神经调质：</w:t>
      </w:r>
      <w:r>
        <w:rPr>
          <w:rFonts w:hint="eastAsia"/>
          <w:b w:val="0"/>
          <w:bCs w:val="0"/>
          <w:vertAlign w:val="baseline"/>
          <w:lang w:val="en-US" w:eastAsia="zh-CN"/>
        </w:rPr>
        <w:t>神经元合成的增强或削弱递质的信息传递效应的物质。</w:t>
      </w:r>
    </w:p>
    <w:p>
      <w:pPr>
        <w:numPr>
          <w:ilvl w:val="0"/>
          <w:numId w:val="0"/>
        </w:numPr>
        <w:ind w:leftChars="0"/>
        <w:rPr>
          <w:rFonts w:hint="default"/>
          <w:b w:val="0"/>
          <w:bCs w:val="0"/>
          <w:vertAlign w:val="baseline"/>
          <w:lang w:val="en-US" w:eastAsia="zh-CN"/>
        </w:rPr>
      </w:pPr>
      <w:r>
        <w:rPr>
          <w:rFonts w:hint="eastAsia"/>
          <w:b/>
          <w:bCs/>
          <w:vertAlign w:val="baseline"/>
          <w:lang w:val="en-US" w:eastAsia="zh-CN"/>
        </w:rPr>
        <w:t>乙酰胆碱M受体；</w:t>
      </w:r>
      <w:r>
        <w:rPr>
          <w:rFonts w:hint="eastAsia"/>
          <w:b w:val="0"/>
          <w:bCs w:val="0"/>
          <w:vertAlign w:val="baseline"/>
          <w:lang w:val="en-US" w:eastAsia="zh-CN"/>
        </w:rPr>
        <w:t>M样作用，抑制心血管活动，兴奋平滑肌，增加腺体分泌，缩小瞳孔。</w:t>
      </w:r>
    </w:p>
    <w:p>
      <w:pPr>
        <w:numPr>
          <w:ilvl w:val="0"/>
          <w:numId w:val="8"/>
        </w:numPr>
        <w:rPr>
          <w:rFonts w:hint="default"/>
          <w:b/>
          <w:bCs/>
          <w:u w:val="single"/>
          <w:lang w:val="en-US" w:eastAsia="zh-CN"/>
        </w:rPr>
      </w:pPr>
      <w:r>
        <w:rPr>
          <w:rFonts w:hint="eastAsia"/>
          <w:b/>
          <w:bCs/>
          <w:u w:val="single"/>
          <w:lang w:val="en-US" w:eastAsia="zh-CN"/>
        </w:rPr>
        <w:t>神经系统的感觉分析功能</w:t>
      </w:r>
    </w:p>
    <w:p>
      <w:pPr>
        <w:widowControl w:val="0"/>
        <w:numPr>
          <w:ilvl w:val="0"/>
          <w:numId w:val="0"/>
        </w:numPr>
        <w:jc w:val="both"/>
        <w:rPr>
          <w:rFonts w:hint="eastAsia"/>
          <w:b w:val="0"/>
          <w:bCs w:val="0"/>
          <w:u w:val="none"/>
          <w:lang w:val="en-US" w:eastAsia="zh-CN"/>
        </w:rPr>
      </w:pPr>
      <w:r>
        <w:rPr>
          <w:rFonts w:hint="eastAsia"/>
          <w:b/>
          <w:bCs/>
          <w:u w:val="none"/>
          <w:lang w:val="en-US" w:eastAsia="zh-CN"/>
        </w:rPr>
        <w:t>感觉传入通路：</w:t>
      </w:r>
      <w:r>
        <w:rPr>
          <w:rFonts w:hint="eastAsia"/>
          <w:b w:val="0"/>
          <w:bCs w:val="0"/>
          <w:u w:val="none"/>
          <w:lang w:val="en-US" w:eastAsia="zh-CN"/>
        </w:rPr>
        <w:t>大脑皮层-第三级神经元：丘脑感觉接替核-第二级神经元：脊髓后角、脑干-第一级神经元：脊髓神经节、脑神经节。</w:t>
      </w:r>
    </w:p>
    <w:p>
      <w:pPr>
        <w:widowControl w:val="0"/>
        <w:numPr>
          <w:ilvl w:val="0"/>
          <w:numId w:val="0"/>
        </w:numPr>
        <w:jc w:val="both"/>
        <w:rPr>
          <w:rFonts w:hint="eastAsia"/>
          <w:b w:val="0"/>
          <w:bCs w:val="0"/>
          <w:u w:val="none"/>
          <w:lang w:val="en-US" w:eastAsia="zh-CN"/>
        </w:rPr>
      </w:pPr>
      <w:r>
        <w:rPr>
          <w:rFonts w:hint="eastAsia"/>
          <w:b/>
          <w:bCs/>
          <w:u w:val="none"/>
          <w:lang w:val="en-US" w:eastAsia="zh-CN"/>
        </w:rPr>
        <w:t>丘脑传入系统：</w:t>
      </w:r>
      <w:r>
        <w:rPr>
          <w:rFonts w:hint="eastAsia"/>
          <w:b w:val="0"/>
          <w:bCs w:val="0"/>
          <w:u w:val="none"/>
          <w:lang w:val="en-US" w:eastAsia="zh-CN"/>
        </w:rPr>
        <w:t>浅感觉先交叉后上行，深感觉先上行后交叉。</w:t>
      </w:r>
    </w:p>
    <w:p>
      <w:pPr>
        <w:widowControl w:val="0"/>
        <w:numPr>
          <w:ilvl w:val="0"/>
          <w:numId w:val="0"/>
        </w:numPr>
        <w:jc w:val="both"/>
        <w:rPr>
          <w:rFonts w:hint="eastAsia"/>
          <w:b w:val="0"/>
          <w:bCs w:val="0"/>
          <w:u w:val="none"/>
          <w:lang w:val="en-US" w:eastAsia="zh-CN"/>
        </w:rPr>
      </w:pPr>
      <w:r>
        <w:rPr>
          <w:rFonts w:hint="eastAsia"/>
          <w:b/>
          <w:bCs/>
          <w:u w:val="none"/>
          <w:lang w:val="en-US" w:eastAsia="zh-CN"/>
        </w:rPr>
        <w:t>体表第一感觉区特点；</w:t>
      </w:r>
      <w:r>
        <w:rPr>
          <w:rFonts w:hint="eastAsia"/>
          <w:b w:val="0"/>
          <w:bCs w:val="0"/>
          <w:u w:val="none"/>
          <w:lang w:val="en-US" w:eastAsia="zh-CN"/>
        </w:rPr>
        <w:t>躯干四肢交叉投射，头面部双侧投射；投射区域大小与分辨精细程度有关；总体倒置，头面部正立；接受同一感受野内同一类感觉刺激的细胞形成感觉柱，构成最基本的传入-传出信息整理的功能单位；可塑性。</w:t>
      </w:r>
    </w:p>
    <w:p>
      <w:pPr>
        <w:widowControl w:val="0"/>
        <w:numPr>
          <w:ilvl w:val="0"/>
          <w:numId w:val="0"/>
        </w:numPr>
        <w:jc w:val="both"/>
        <w:rPr>
          <w:rFonts w:hint="eastAsia"/>
          <w:b w:val="0"/>
          <w:bCs w:val="0"/>
          <w:u w:val="none"/>
          <w:lang w:val="en-US" w:eastAsia="zh-CN"/>
        </w:rPr>
      </w:pPr>
      <w:r>
        <w:rPr>
          <w:rFonts w:hint="eastAsia"/>
          <w:b/>
          <w:bCs/>
          <w:u w:val="none"/>
          <w:lang w:val="en-US" w:eastAsia="zh-CN"/>
        </w:rPr>
        <w:t>内脏感觉：</w:t>
      </w:r>
      <w:r>
        <w:rPr>
          <w:rFonts w:hint="eastAsia"/>
          <w:b w:val="0"/>
          <w:bCs w:val="0"/>
          <w:u w:val="none"/>
          <w:lang w:val="en-US" w:eastAsia="zh-CN"/>
        </w:rPr>
        <w:t>传入神经为自主神经，包括交感神经和副交感神经，主要是痛觉。</w:t>
      </w:r>
    </w:p>
    <w:p>
      <w:pPr>
        <w:widowControl w:val="0"/>
        <w:numPr>
          <w:ilvl w:val="0"/>
          <w:numId w:val="0"/>
        </w:numPr>
        <w:jc w:val="both"/>
        <w:rPr>
          <w:rFonts w:hint="default"/>
          <w:b w:val="0"/>
          <w:bCs w:val="0"/>
          <w:u w:val="none"/>
          <w:lang w:val="en-US" w:eastAsia="zh-CN"/>
        </w:rPr>
      </w:pPr>
      <w:r>
        <w:rPr>
          <w:rFonts w:hint="eastAsia"/>
          <w:b/>
          <w:bCs/>
          <w:u w:val="none"/>
          <w:lang w:val="en-US" w:eastAsia="zh-CN"/>
        </w:rPr>
        <w:t>牵涉痛：</w:t>
      </w:r>
      <w:r>
        <w:rPr>
          <w:rFonts w:hint="eastAsia"/>
          <w:b w:val="0"/>
          <w:bCs w:val="0"/>
          <w:u w:val="none"/>
          <w:lang w:val="en-US" w:eastAsia="zh-CN"/>
        </w:rPr>
        <w:t>内脏疾病引起远隔的体表部位感觉疼痛或痛觉过敏。</w:t>
      </w:r>
    </w:p>
    <w:p>
      <w:pPr>
        <w:numPr>
          <w:ilvl w:val="0"/>
          <w:numId w:val="8"/>
        </w:numPr>
        <w:rPr>
          <w:rFonts w:hint="default"/>
          <w:b/>
          <w:bCs/>
          <w:u w:val="single"/>
          <w:lang w:val="en-US" w:eastAsia="zh-CN"/>
        </w:rPr>
      </w:pPr>
      <w:r>
        <w:rPr>
          <w:rFonts w:hint="eastAsia"/>
          <w:b/>
          <w:bCs/>
          <w:u w:val="single"/>
          <w:lang w:val="en-US" w:eastAsia="zh-CN"/>
        </w:rPr>
        <w:t>神经系统对躯体运动的调控</w:t>
      </w:r>
    </w:p>
    <w:p>
      <w:pPr>
        <w:widowControl w:val="0"/>
        <w:numPr>
          <w:ilvl w:val="0"/>
          <w:numId w:val="0"/>
        </w:numPr>
        <w:jc w:val="both"/>
        <w:rPr>
          <w:rFonts w:hint="eastAsia"/>
          <w:b w:val="0"/>
          <w:bCs w:val="0"/>
          <w:u w:val="none"/>
          <w:lang w:val="en-US" w:eastAsia="zh-CN"/>
        </w:rPr>
      </w:pPr>
      <w:r>
        <w:rPr>
          <w:rFonts w:hint="eastAsia"/>
          <w:b/>
          <w:bCs/>
          <w:u w:val="none"/>
          <w:lang w:val="en-US" w:eastAsia="zh-CN"/>
        </w:rPr>
        <w:t>运动反射最后公路：</w:t>
      </w:r>
      <w:r>
        <w:rPr>
          <w:rFonts w:hint="eastAsia"/>
          <w:b w:val="0"/>
          <w:bCs w:val="0"/>
          <w:u w:val="none"/>
          <w:lang w:val="en-US" w:eastAsia="zh-CN"/>
        </w:rPr>
        <w:t>脊髓α运动神经元和脑运动神经元</w:t>
      </w:r>
    </w:p>
    <w:p>
      <w:pPr>
        <w:widowControl w:val="0"/>
        <w:numPr>
          <w:ilvl w:val="0"/>
          <w:numId w:val="0"/>
        </w:numPr>
        <w:jc w:val="both"/>
        <w:rPr>
          <w:rFonts w:hint="eastAsia"/>
          <w:b w:val="0"/>
          <w:bCs w:val="0"/>
          <w:u w:val="none"/>
          <w:lang w:val="en-US" w:eastAsia="zh-CN"/>
        </w:rPr>
      </w:pPr>
      <w:r>
        <w:rPr>
          <w:rFonts w:hint="eastAsia"/>
          <w:b/>
          <w:bCs/>
          <w:u w:val="none"/>
          <w:lang w:val="en-US" w:eastAsia="zh-CN"/>
        </w:rPr>
        <w:t>脊髓休克：</w:t>
      </w:r>
      <w:r>
        <w:rPr>
          <w:rFonts w:hint="eastAsia"/>
          <w:b w:val="0"/>
          <w:bCs w:val="0"/>
          <w:u w:val="none"/>
          <w:lang w:val="en-US" w:eastAsia="zh-CN"/>
        </w:rPr>
        <w:t>脊髓与高位中枢之间离断后，反射活动暂时丧失而进入无反应状态。、</w:t>
      </w:r>
    </w:p>
    <w:p>
      <w:pPr>
        <w:widowControl w:val="0"/>
        <w:numPr>
          <w:ilvl w:val="0"/>
          <w:numId w:val="0"/>
        </w:numPr>
        <w:jc w:val="both"/>
        <w:rPr>
          <w:rFonts w:hint="eastAsia"/>
          <w:b w:val="0"/>
          <w:bCs w:val="0"/>
          <w:u w:val="none"/>
          <w:lang w:val="en-US" w:eastAsia="zh-CN"/>
        </w:rPr>
      </w:pPr>
      <w:r>
        <w:rPr>
          <w:rFonts w:hint="eastAsia"/>
          <w:b/>
          <w:bCs/>
          <w:u w:val="none"/>
          <w:lang w:val="en-US" w:eastAsia="zh-CN"/>
        </w:rPr>
        <w:t>脊髓姿势反射：</w:t>
      </w:r>
      <w:r>
        <w:rPr>
          <w:rFonts w:hint="eastAsia"/>
          <w:b w:val="0"/>
          <w:bCs w:val="0"/>
          <w:u w:val="none"/>
          <w:lang w:val="en-US" w:eastAsia="zh-CN"/>
        </w:rPr>
        <w:t>对侧伸肌反射、牵张反射、节间反射。</w:t>
      </w:r>
    </w:p>
    <w:p>
      <w:pPr>
        <w:widowControl w:val="0"/>
        <w:numPr>
          <w:ilvl w:val="0"/>
          <w:numId w:val="0"/>
        </w:numPr>
        <w:jc w:val="both"/>
        <w:rPr>
          <w:rFonts w:hint="default"/>
          <w:b w:val="0"/>
          <w:bCs w:val="0"/>
          <w:u w:val="none"/>
          <w:lang w:val="en-US" w:eastAsia="zh-CN"/>
        </w:rPr>
      </w:pPr>
      <w:r>
        <w:rPr>
          <w:rFonts w:hint="eastAsia"/>
          <w:b/>
          <w:bCs/>
          <w:u w:val="none"/>
          <w:lang w:val="en-US" w:eastAsia="zh-CN"/>
        </w:rPr>
        <w:t>翻正反射：</w:t>
      </w:r>
      <w:r>
        <w:rPr>
          <w:rFonts w:hint="eastAsia"/>
          <w:b w:val="0"/>
          <w:bCs w:val="0"/>
          <w:u w:val="none"/>
          <w:lang w:val="en-US" w:eastAsia="zh-CN"/>
        </w:rPr>
        <w:t>正常动物可保持站立姿势，若将其推倒则可翻正过来，脑干。</w:t>
      </w:r>
    </w:p>
    <w:p>
      <w:pPr>
        <w:numPr>
          <w:ilvl w:val="0"/>
          <w:numId w:val="8"/>
        </w:numPr>
        <w:rPr>
          <w:rFonts w:hint="default"/>
          <w:b/>
          <w:bCs/>
          <w:u w:val="single"/>
          <w:lang w:val="en-US" w:eastAsia="zh-CN"/>
        </w:rPr>
      </w:pPr>
      <w:r>
        <w:rPr>
          <w:rFonts w:hint="eastAsia"/>
          <w:b/>
          <w:bCs/>
          <w:u w:val="single"/>
          <w:lang w:val="en-US" w:eastAsia="zh-CN"/>
        </w:rPr>
        <w:t>神经系统对内脏活动、本能行为和情绪的调节</w:t>
      </w:r>
    </w:p>
    <w:p>
      <w:pPr>
        <w:widowControl w:val="0"/>
        <w:numPr>
          <w:ilvl w:val="0"/>
          <w:numId w:val="0"/>
        </w:numPr>
        <w:jc w:val="both"/>
        <w:rPr>
          <w:rFonts w:hint="eastAsia"/>
          <w:b w:val="0"/>
          <w:bCs w:val="0"/>
          <w:u w:val="none"/>
          <w:lang w:val="en-US" w:eastAsia="zh-CN"/>
        </w:rPr>
      </w:pPr>
      <w:r>
        <w:rPr>
          <w:rFonts w:hint="eastAsia"/>
          <w:b/>
          <w:bCs/>
          <w:u w:val="none"/>
          <w:lang w:val="en-US" w:eastAsia="zh-CN"/>
        </w:rPr>
        <w:t>下丘脑的内脏调节功能：</w:t>
      </w:r>
      <w:r>
        <w:rPr>
          <w:rFonts w:hint="eastAsia"/>
          <w:b w:val="0"/>
          <w:bCs w:val="0"/>
          <w:u w:val="none"/>
          <w:lang w:val="en-US" w:eastAsia="zh-CN"/>
        </w:rPr>
        <w:t>自主神经系统活动调节；体温调节；水平衡调节；垂体激素分泌调节；生物节律调节。</w:t>
      </w:r>
    </w:p>
    <w:p>
      <w:pPr>
        <w:widowControl w:val="0"/>
        <w:numPr>
          <w:ilvl w:val="0"/>
          <w:numId w:val="0"/>
        </w:numPr>
        <w:jc w:val="both"/>
        <w:rPr>
          <w:rFonts w:hint="default"/>
          <w:b w:val="0"/>
          <w:bCs w:val="0"/>
          <w:u w:val="none"/>
          <w:lang w:val="en-US" w:eastAsia="zh-CN"/>
        </w:rPr>
      </w:pPr>
      <w:r>
        <w:rPr>
          <w:rFonts w:hint="eastAsia"/>
          <w:b/>
          <w:bCs/>
          <w:u w:val="none"/>
          <w:lang w:val="en-US" w:eastAsia="zh-CN"/>
        </w:rPr>
        <w:t>本能行为：</w:t>
      </w:r>
      <w:r>
        <w:rPr>
          <w:rFonts w:hint="eastAsia"/>
          <w:b w:val="0"/>
          <w:bCs w:val="0"/>
          <w:u w:val="none"/>
          <w:lang w:val="en-US" w:eastAsia="zh-CN"/>
        </w:rPr>
        <w:t>动物在进化过程中形成经遗传固定下来，对个体和种族生存具有重要意义的行为。</w:t>
      </w:r>
    </w:p>
    <w:p>
      <w:pPr>
        <w:numPr>
          <w:ilvl w:val="0"/>
          <w:numId w:val="8"/>
        </w:numPr>
        <w:rPr>
          <w:rFonts w:hint="default"/>
          <w:b/>
          <w:bCs/>
          <w:u w:val="single"/>
          <w:lang w:val="en-US" w:eastAsia="zh-CN"/>
        </w:rPr>
      </w:pPr>
      <w:r>
        <w:rPr>
          <w:rFonts w:hint="eastAsia"/>
          <w:b/>
          <w:bCs/>
          <w:u w:val="single"/>
          <w:lang w:val="en-US" w:eastAsia="zh-CN"/>
        </w:rPr>
        <w:t>脑电活动及觉醒和睡眠</w:t>
      </w:r>
    </w:p>
    <w:p>
      <w:pPr>
        <w:widowControl w:val="0"/>
        <w:numPr>
          <w:ilvl w:val="0"/>
          <w:numId w:val="0"/>
        </w:numPr>
        <w:jc w:val="both"/>
        <w:rPr>
          <w:rFonts w:hint="eastAsia"/>
          <w:b/>
          <w:bCs/>
          <w:u w:val="none"/>
          <w:lang w:val="en-US" w:eastAsia="zh-CN"/>
        </w:rPr>
      </w:pPr>
      <w:r>
        <w:rPr>
          <w:rFonts w:hint="eastAsia"/>
          <w:b/>
          <w:bCs/>
          <w:u w:val="none"/>
          <w:lang w:val="en-US" w:eastAsia="zh-CN"/>
        </w:rPr>
        <w:t>脑电活动：</w:t>
      </w:r>
    </w:p>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神经元本身的膜电位及其波动，神经冲动的传导，突触传递过程中产生的突触后电位。</w:t>
      </w:r>
    </w:p>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自发脑电活动：在无明显刺激下，大脑皮层产生的节律性电位变化。</w:t>
      </w:r>
    </w:p>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皮层诱发电位：感觉传入系统或脑的某一部分受刺激时，在皮层某一区域引出的电位变化。</w:t>
      </w:r>
    </w:p>
    <w:tbl>
      <w:tblPr>
        <w:tblStyle w:val="4"/>
        <w:tblW w:w="830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09"/>
        <w:gridCol w:w="2018"/>
        <w:gridCol w:w="4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脑电波</w:t>
            </w:r>
          </w:p>
        </w:tc>
        <w:tc>
          <w:tcPr>
            <w:tcW w:w="1309"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频率(Hz)</w:t>
            </w:r>
          </w:p>
        </w:tc>
        <w:tc>
          <w:tcPr>
            <w:tcW w:w="2018"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常见部位</w:t>
            </w:r>
          </w:p>
        </w:tc>
        <w:tc>
          <w:tcPr>
            <w:tcW w:w="4123"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出现条件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α</w:t>
            </w:r>
          </w:p>
        </w:tc>
        <w:tc>
          <w:tcPr>
            <w:tcW w:w="1309"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8-13</w:t>
            </w:r>
          </w:p>
        </w:tc>
        <w:tc>
          <w:tcPr>
            <w:tcW w:w="2018"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枕叶</w:t>
            </w:r>
          </w:p>
        </w:tc>
        <w:tc>
          <w:tcPr>
            <w:tcW w:w="4123"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成人安静、闭眼、清醒时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β</w:t>
            </w:r>
          </w:p>
        </w:tc>
        <w:tc>
          <w:tcPr>
            <w:tcW w:w="1309"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14-30</w:t>
            </w:r>
          </w:p>
        </w:tc>
        <w:tc>
          <w:tcPr>
            <w:tcW w:w="2018"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额叶、顶叶</w:t>
            </w:r>
          </w:p>
        </w:tc>
        <w:tc>
          <w:tcPr>
            <w:tcW w:w="4123"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成人活动时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θ</w:t>
            </w:r>
          </w:p>
        </w:tc>
        <w:tc>
          <w:tcPr>
            <w:tcW w:w="1309"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4-7</w:t>
            </w:r>
          </w:p>
        </w:tc>
        <w:tc>
          <w:tcPr>
            <w:tcW w:w="2018"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颞叶、额叶</w:t>
            </w:r>
          </w:p>
        </w:tc>
        <w:tc>
          <w:tcPr>
            <w:tcW w:w="4123"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少年正常脑电，或成人困倦时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δ</w:t>
            </w:r>
          </w:p>
        </w:tc>
        <w:tc>
          <w:tcPr>
            <w:tcW w:w="1309"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0.5-3</w:t>
            </w:r>
          </w:p>
        </w:tc>
        <w:tc>
          <w:tcPr>
            <w:tcW w:w="2018"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颞叶、枕叶</w:t>
            </w:r>
          </w:p>
        </w:tc>
        <w:tc>
          <w:tcPr>
            <w:tcW w:w="4123"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婴幼儿正常脑电，或成人熟睡时</w:t>
            </w:r>
          </w:p>
        </w:tc>
      </w:tr>
    </w:tbl>
    <w:p>
      <w:pPr>
        <w:widowControl w:val="0"/>
        <w:numPr>
          <w:ilvl w:val="0"/>
          <w:numId w:val="0"/>
        </w:numPr>
        <w:jc w:val="both"/>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bCs/>
          <w:vertAlign w:val="baseline"/>
          <w:lang w:val="en-US" w:eastAsia="zh-CN"/>
        </w:rPr>
        <w:t>网状结构上行激动系统：</w:t>
      </w:r>
      <w:r>
        <w:rPr>
          <w:rFonts w:hint="eastAsia" w:asciiTheme="minorEastAsia" w:hAnsiTheme="minorEastAsia" w:eastAsiaTheme="minorEastAsia" w:cstheme="minorEastAsia"/>
          <w:vertAlign w:val="baseline"/>
          <w:lang w:val="en-US" w:eastAsia="zh-CN"/>
        </w:rPr>
        <w:t>脑干网状结构有上行唤醒作用。</w:t>
      </w:r>
    </w:p>
    <w:p>
      <w:pPr>
        <w:numPr>
          <w:ilvl w:val="0"/>
          <w:numId w:val="0"/>
        </w:numPr>
        <w:rPr>
          <w:rFonts w:hint="eastAsia" w:asciiTheme="minorEastAsia" w:hAnsiTheme="minorEastAsia" w:cstheme="minorEastAsia"/>
          <w:b/>
          <w:bCs/>
          <w:vertAlign w:val="baseline"/>
          <w:lang w:val="en-US" w:eastAsia="zh-CN"/>
        </w:rPr>
      </w:pPr>
      <w:r>
        <w:rPr>
          <w:rFonts w:hint="eastAsia" w:asciiTheme="minorEastAsia" w:hAnsiTheme="minorEastAsia" w:cstheme="minorEastAsia"/>
          <w:b/>
          <w:bCs/>
          <w:vertAlign w:val="baseline"/>
          <w:lang w:val="en-US" w:eastAsia="zh-CN"/>
        </w:rPr>
        <w:t>睡眠：</w:t>
      </w:r>
    </w:p>
    <w:p>
      <w:pPr>
        <w:numPr>
          <w:ilvl w:val="0"/>
          <w:numId w:val="0"/>
        </w:numPr>
        <w:rPr>
          <w:rFonts w:hint="default"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慢波睡眠：有利于促进生长和体力恢复。</w:t>
      </w:r>
      <w:r>
        <w:rPr>
          <w:rFonts w:hint="eastAsia" w:asciiTheme="minorEastAsia" w:hAnsiTheme="minorEastAsia" w:cstheme="minorEastAsia"/>
          <w:vertAlign w:val="baseline"/>
          <w:lang w:val="en-US" w:eastAsia="zh-CN"/>
        </w:rPr>
        <w:t>入睡期α波减少，浅睡期</w:t>
      </w:r>
      <w:r>
        <w:rPr>
          <w:rFonts w:hint="eastAsia" w:asciiTheme="minorEastAsia" w:hAnsiTheme="minorEastAsia" w:eastAsiaTheme="minorEastAsia" w:cstheme="minorEastAsia"/>
          <w:vertAlign w:val="baseline"/>
          <w:lang w:val="en-US" w:eastAsia="zh-CN"/>
        </w:rPr>
        <w:t>θ</w:t>
      </w:r>
      <w:r>
        <w:rPr>
          <w:rFonts w:hint="eastAsia" w:asciiTheme="minorEastAsia" w:hAnsiTheme="minorEastAsia" w:cstheme="minorEastAsia"/>
          <w:vertAlign w:val="baseline"/>
          <w:lang w:val="en-US" w:eastAsia="zh-CN"/>
        </w:rPr>
        <w:t>基础上出现δ，中度睡眠期高幅δ，深度睡眠期连续高幅δ。</w:t>
      </w:r>
    </w:p>
    <w:p>
      <w:pPr>
        <w:numPr>
          <w:ilvl w:val="0"/>
          <w:numId w:val="0"/>
        </w:numPr>
        <w:rPr>
          <w:rFonts w:hint="default"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快速眼动睡眠：有利于建立新的突触联系，促进学习记忆和精力的恢复。脑电呈不规则β波，眼电增强，肌电减弱。</w:t>
      </w:r>
    </w:p>
    <w:p>
      <w:pPr>
        <w:numPr>
          <w:ilvl w:val="0"/>
          <w:numId w:val="8"/>
        </w:numPr>
        <w:rPr>
          <w:rFonts w:hint="default"/>
          <w:b/>
          <w:bCs/>
          <w:u w:val="single"/>
          <w:lang w:val="en-US" w:eastAsia="zh-CN"/>
        </w:rPr>
      </w:pPr>
      <w:r>
        <w:rPr>
          <w:rFonts w:hint="eastAsia"/>
          <w:b/>
          <w:bCs/>
          <w:u w:val="single"/>
          <w:lang w:val="en-US" w:eastAsia="zh-CN"/>
        </w:rPr>
        <w:t>脑的高级功能</w:t>
      </w:r>
    </w:p>
    <w:p>
      <w:pPr>
        <w:widowControl w:val="0"/>
        <w:numPr>
          <w:ilvl w:val="0"/>
          <w:numId w:val="0"/>
        </w:numPr>
        <w:jc w:val="both"/>
        <w:rPr>
          <w:rFonts w:hint="eastAsia" w:asciiTheme="minorEastAsia" w:hAnsiTheme="minorEastAsia" w:cstheme="minorEastAsia"/>
          <w:vertAlign w:val="baseline"/>
          <w:lang w:val="en-US" w:eastAsia="zh-CN"/>
        </w:rPr>
      </w:pPr>
      <w:r>
        <w:rPr>
          <w:rFonts w:hint="eastAsia" w:asciiTheme="minorEastAsia" w:hAnsiTheme="minorEastAsia" w:eastAsiaTheme="minorEastAsia" w:cstheme="minorEastAsia"/>
          <w:b/>
          <w:bCs/>
          <w:vertAlign w:val="baseline"/>
          <w:lang w:val="en-US" w:eastAsia="zh-CN"/>
        </w:rPr>
        <w:t>非联合型学习：</w:t>
      </w:r>
      <w:r>
        <w:rPr>
          <w:rFonts w:hint="eastAsia" w:asciiTheme="minorEastAsia" w:hAnsiTheme="minorEastAsia" w:eastAsiaTheme="minorEastAsia" w:cstheme="minorEastAsia"/>
          <w:vertAlign w:val="baseline"/>
          <w:lang w:val="en-US" w:eastAsia="zh-CN"/>
        </w:rPr>
        <w:t>刺激和反应之间不形成明确的联系。</w:t>
      </w:r>
      <w:r>
        <w:rPr>
          <w:rFonts w:hint="eastAsia" w:asciiTheme="minorEastAsia" w:hAnsiTheme="minorEastAsia" w:cstheme="minorEastAsia"/>
          <w:vertAlign w:val="baseline"/>
          <w:lang w:val="en-US" w:eastAsia="zh-CN"/>
        </w:rPr>
        <w:t>习惯化、敏感化。</w:t>
      </w:r>
    </w:p>
    <w:p>
      <w:pPr>
        <w:widowControl w:val="0"/>
        <w:numPr>
          <w:ilvl w:val="0"/>
          <w:numId w:val="0"/>
        </w:numPr>
        <w:jc w:val="both"/>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bCs/>
          <w:vertAlign w:val="baseline"/>
          <w:lang w:val="en-US" w:eastAsia="zh-CN"/>
        </w:rPr>
        <w:t>逆行性遗忘：</w:t>
      </w:r>
      <w:r>
        <w:rPr>
          <w:rFonts w:hint="eastAsia" w:asciiTheme="minorEastAsia" w:hAnsiTheme="minorEastAsia" w:eastAsiaTheme="minorEastAsia" w:cstheme="minorEastAsia"/>
          <w:vertAlign w:val="baseline"/>
          <w:lang w:val="en-US" w:eastAsia="zh-CN"/>
        </w:rPr>
        <w:t>患者不能回忆发生记忆障碍之前一段时间的经历，但仍可形成新的记忆。</w:t>
      </w:r>
    </w:p>
    <w:p>
      <w:pPr>
        <w:widowControl w:val="0"/>
        <w:numPr>
          <w:ilvl w:val="0"/>
          <w:numId w:val="0"/>
        </w:numPr>
        <w:jc w:val="both"/>
        <w:rPr>
          <w:rFonts w:hint="eastAsia" w:asciiTheme="minorEastAsia" w:hAnsiTheme="minorEastAsia" w:cstheme="minorEastAsia"/>
          <w:b w:val="0"/>
          <w:bCs w:val="0"/>
          <w:vertAlign w:val="baseline"/>
          <w:lang w:val="en-US" w:eastAsia="zh-CN"/>
        </w:rPr>
      </w:pPr>
      <w:r>
        <w:rPr>
          <w:rFonts w:hint="eastAsia" w:asciiTheme="minorEastAsia" w:hAnsiTheme="minorEastAsia" w:cstheme="minorEastAsia"/>
          <w:b/>
          <w:bCs/>
          <w:vertAlign w:val="baseline"/>
          <w:lang w:val="en-US" w:eastAsia="zh-CN"/>
        </w:rPr>
        <w:t>顺行性遗忘：</w:t>
      </w:r>
      <w:r>
        <w:rPr>
          <w:rFonts w:hint="eastAsia" w:asciiTheme="minorEastAsia" w:hAnsiTheme="minorEastAsia" w:cstheme="minorEastAsia"/>
          <w:b w:val="0"/>
          <w:bCs w:val="0"/>
          <w:vertAlign w:val="baseline"/>
          <w:lang w:val="en-US" w:eastAsia="zh-CN"/>
        </w:rPr>
        <w:t>患者不能形成新的记忆，但之前的记忆不受影响。</w:t>
      </w:r>
    </w:p>
    <w:p>
      <w:pPr>
        <w:widowControl w:val="0"/>
        <w:numPr>
          <w:ilvl w:val="0"/>
          <w:numId w:val="0"/>
        </w:numPr>
        <w:jc w:val="both"/>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bCs/>
          <w:vertAlign w:val="baseline"/>
          <w:lang w:val="en-US" w:eastAsia="zh-CN"/>
        </w:rPr>
        <w:t>Wada法：</w:t>
      </w:r>
      <w:r>
        <w:rPr>
          <w:rFonts w:hint="eastAsia" w:asciiTheme="minorEastAsia" w:hAnsiTheme="minorEastAsia" w:eastAsiaTheme="minorEastAsia" w:cstheme="minorEastAsia"/>
          <w:vertAlign w:val="baseline"/>
          <w:lang w:val="en-US" w:eastAsia="zh-CN"/>
        </w:rPr>
        <w:t>注射一定量异戊巴比妥钠到单侧大脑，以暂时选择性麻醉一侧大脑半球功能。</w:t>
      </w:r>
    </w:p>
    <w:tbl>
      <w:tblPr>
        <w:tblStyle w:val="4"/>
        <w:tblW w:w="8275"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2841"/>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中枢</w:t>
            </w:r>
          </w:p>
        </w:tc>
        <w:tc>
          <w:tcPr>
            <w:tcW w:w="284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脑区</w:t>
            </w:r>
          </w:p>
        </w:tc>
        <w:tc>
          <w:tcPr>
            <w:tcW w:w="2724"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语言功能障碍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书写语言中枢</w:t>
            </w:r>
          </w:p>
        </w:tc>
        <w:tc>
          <w:tcPr>
            <w:tcW w:w="284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额中回后部</w:t>
            </w:r>
          </w:p>
        </w:tc>
        <w:tc>
          <w:tcPr>
            <w:tcW w:w="2724"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失写症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视觉语言中枢</w:t>
            </w:r>
          </w:p>
        </w:tc>
        <w:tc>
          <w:tcPr>
            <w:tcW w:w="284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角回</w:t>
            </w:r>
          </w:p>
        </w:tc>
        <w:tc>
          <w:tcPr>
            <w:tcW w:w="2724"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失读症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听觉语言中枢</w:t>
            </w:r>
          </w:p>
        </w:tc>
        <w:tc>
          <w:tcPr>
            <w:tcW w:w="284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颞上回后部</w:t>
            </w:r>
          </w:p>
        </w:tc>
        <w:tc>
          <w:tcPr>
            <w:tcW w:w="2724"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感觉失语症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说话语言中枢</w:t>
            </w:r>
          </w:p>
        </w:tc>
        <w:tc>
          <w:tcPr>
            <w:tcW w:w="284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Broca区</w:t>
            </w:r>
          </w:p>
        </w:tc>
        <w:tc>
          <w:tcPr>
            <w:tcW w:w="2724"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运动失语症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Wernicke语言中枢</w:t>
            </w:r>
          </w:p>
        </w:tc>
        <w:tc>
          <w:tcPr>
            <w:tcW w:w="284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Wernicke区</w:t>
            </w:r>
          </w:p>
        </w:tc>
        <w:tc>
          <w:tcPr>
            <w:tcW w:w="2724"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流畅失语症</w:t>
            </w:r>
          </w:p>
        </w:tc>
      </w:tr>
    </w:tbl>
    <w:p>
      <w:pPr>
        <w:pStyle w:val="2"/>
        <w:bidi w:val="0"/>
        <w:jc w:val="center"/>
        <w:rPr>
          <w:rFonts w:hint="eastAsia"/>
          <w:lang w:val="en-US" w:eastAsia="zh-CN"/>
        </w:rPr>
      </w:pPr>
      <w:r>
        <w:rPr>
          <w:rFonts w:hint="eastAsia"/>
          <w:lang w:val="en-US" w:eastAsia="zh-CN"/>
        </w:rPr>
        <w:t>Chapter 10 内分泌</w:t>
      </w:r>
    </w:p>
    <w:p>
      <w:pPr>
        <w:numPr>
          <w:ilvl w:val="0"/>
          <w:numId w:val="9"/>
        </w:numPr>
        <w:rPr>
          <w:rFonts w:hint="default"/>
          <w:b/>
          <w:bCs/>
          <w:u w:val="single"/>
          <w:lang w:val="en-US" w:eastAsia="zh-CN"/>
        </w:rPr>
      </w:pPr>
      <w:r>
        <w:rPr>
          <w:rFonts w:hint="eastAsia"/>
          <w:b/>
          <w:bCs/>
          <w:u w:val="single"/>
          <w:lang w:val="en-US" w:eastAsia="zh-CN"/>
        </w:rPr>
        <w:t>内分泌与激素</w:t>
      </w:r>
    </w:p>
    <w:p>
      <w:pPr>
        <w:widowControl w:val="0"/>
        <w:numPr>
          <w:ilvl w:val="0"/>
          <w:numId w:val="0"/>
        </w:numPr>
        <w:jc w:val="both"/>
        <w:rPr>
          <w:rFonts w:hint="eastAsia"/>
          <w:b w:val="0"/>
          <w:bCs w:val="0"/>
          <w:u w:val="none"/>
          <w:lang w:val="en-US" w:eastAsia="zh-CN"/>
        </w:rPr>
      </w:pPr>
      <w:r>
        <w:rPr>
          <w:rFonts w:hint="eastAsia"/>
          <w:b/>
          <w:bCs/>
          <w:u w:val="none"/>
          <w:lang w:val="en-US" w:eastAsia="zh-CN"/>
        </w:rPr>
        <w:t>分泌：</w:t>
      </w:r>
      <w:r>
        <w:rPr>
          <w:rFonts w:hint="eastAsia"/>
          <w:b w:val="0"/>
          <w:bCs w:val="0"/>
          <w:u w:val="none"/>
          <w:lang w:val="en-US" w:eastAsia="zh-CN"/>
        </w:rPr>
        <w:t>内分泌细胞将所产生的激素直接分泌到体液中，以体液为媒介对靶细胞产生效应。</w:t>
      </w:r>
    </w:p>
    <w:p>
      <w:pPr>
        <w:widowControl w:val="0"/>
        <w:numPr>
          <w:ilvl w:val="0"/>
          <w:numId w:val="0"/>
        </w:numPr>
        <w:jc w:val="both"/>
        <w:rPr>
          <w:rFonts w:hint="eastAsia" w:asciiTheme="minorEastAsia" w:hAnsiTheme="minorEastAsia" w:cstheme="minorEastAsia"/>
          <w:vertAlign w:val="baseline"/>
          <w:lang w:val="en-US" w:eastAsia="zh-CN"/>
        </w:rPr>
      </w:pPr>
      <w:r>
        <w:rPr>
          <w:rFonts w:hint="eastAsia" w:asciiTheme="minorEastAsia" w:hAnsiTheme="minorEastAsia" w:eastAsiaTheme="minorEastAsia" w:cstheme="minorEastAsia"/>
          <w:b/>
          <w:bCs/>
          <w:vertAlign w:val="baseline"/>
          <w:lang w:val="en-US" w:eastAsia="zh-CN"/>
        </w:rPr>
        <w:t>旁分泌</w:t>
      </w:r>
      <w:r>
        <w:rPr>
          <w:rFonts w:hint="eastAsia" w:asciiTheme="minorEastAsia" w:hAnsiTheme="minorEastAsia" w:cstheme="minorEastAsia"/>
          <w:b/>
          <w:bCs/>
          <w:vertAlign w:val="baseline"/>
          <w:lang w:val="en-US" w:eastAsia="zh-CN"/>
        </w:rPr>
        <w:t>：</w:t>
      </w:r>
      <w:r>
        <w:rPr>
          <w:rFonts w:hint="eastAsia" w:asciiTheme="minorEastAsia" w:hAnsiTheme="minorEastAsia" w:cstheme="minorEastAsia"/>
          <w:vertAlign w:val="baseline"/>
          <w:lang w:val="en-US" w:eastAsia="zh-CN"/>
        </w:rPr>
        <w:t>内分泌细胞产生的激素通过扩散作用于邻近的细胞。</w:t>
      </w:r>
    </w:p>
    <w:p>
      <w:pPr>
        <w:widowControl w:val="0"/>
        <w:numPr>
          <w:ilvl w:val="0"/>
          <w:numId w:val="0"/>
        </w:numPr>
        <w:jc w:val="both"/>
        <w:rPr>
          <w:rFonts w:hint="eastAsia" w:asciiTheme="minorEastAsia" w:hAnsiTheme="minorEastAsia" w:cstheme="minorEastAsia"/>
          <w:b w:val="0"/>
          <w:bCs w:val="0"/>
          <w:vertAlign w:val="baseline"/>
          <w:lang w:val="en-US" w:eastAsia="zh-CN"/>
        </w:rPr>
      </w:pPr>
      <w:r>
        <w:rPr>
          <w:rFonts w:hint="eastAsia" w:asciiTheme="minorEastAsia" w:hAnsiTheme="minorEastAsia" w:cstheme="minorEastAsia"/>
          <w:b/>
          <w:bCs/>
          <w:vertAlign w:val="baseline"/>
          <w:lang w:val="en-US" w:eastAsia="zh-CN"/>
        </w:rPr>
        <w:t>内分泌系统的作用：</w:t>
      </w:r>
      <w:r>
        <w:rPr>
          <w:rFonts w:hint="eastAsia" w:asciiTheme="minorEastAsia" w:hAnsiTheme="minorEastAsia" w:cstheme="minorEastAsia"/>
          <w:b w:val="0"/>
          <w:bCs w:val="0"/>
          <w:vertAlign w:val="baseline"/>
          <w:lang w:val="en-US" w:eastAsia="zh-CN"/>
        </w:rPr>
        <w:t>整合内环境稳态，调节新陈代谢，维持生长发育，维持生殖过程。</w:t>
      </w:r>
    </w:p>
    <w:p>
      <w:pPr>
        <w:widowControl w:val="0"/>
        <w:numPr>
          <w:ilvl w:val="0"/>
          <w:numId w:val="0"/>
        </w:numPr>
        <w:jc w:val="both"/>
        <w:rPr>
          <w:rFonts w:hint="eastAsia" w:asciiTheme="minorEastAsia" w:hAnsiTheme="minorEastAsia" w:cstheme="minorEastAsia"/>
          <w:b w:val="0"/>
          <w:bCs w:val="0"/>
          <w:vertAlign w:val="baseline"/>
          <w:lang w:val="en-US" w:eastAsia="zh-CN"/>
        </w:rPr>
      </w:pPr>
      <w:r>
        <w:rPr>
          <w:rFonts w:hint="eastAsia" w:asciiTheme="minorEastAsia" w:hAnsiTheme="minorEastAsia" w:cstheme="minorEastAsia"/>
          <w:b/>
          <w:bCs/>
          <w:vertAlign w:val="baseline"/>
          <w:lang w:val="en-US" w:eastAsia="zh-CN"/>
        </w:rPr>
        <w:t>激素；</w:t>
      </w:r>
      <w:r>
        <w:rPr>
          <w:rFonts w:hint="eastAsia" w:asciiTheme="minorEastAsia" w:hAnsiTheme="minorEastAsia" w:cstheme="minorEastAsia"/>
          <w:b w:val="0"/>
          <w:bCs w:val="0"/>
          <w:vertAlign w:val="baseline"/>
          <w:lang w:val="en-US" w:eastAsia="zh-CN"/>
        </w:rPr>
        <w:t>内分泌腺或内分泌细胞分泌的，以体液为媒介，在细胞之间递送调节信息的高效能生物活性物质。胺类：NE，Adr，T</w:t>
      </w:r>
      <w:r>
        <w:rPr>
          <w:rFonts w:hint="eastAsia" w:asciiTheme="minorEastAsia" w:hAnsiTheme="minorEastAsia" w:cstheme="minorEastAsia"/>
          <w:b w:val="0"/>
          <w:bCs w:val="0"/>
          <w:vertAlign w:val="subscript"/>
          <w:lang w:val="en-US" w:eastAsia="zh-CN"/>
        </w:rPr>
        <w:t>4</w:t>
      </w:r>
      <w:r>
        <w:rPr>
          <w:rFonts w:hint="eastAsia" w:asciiTheme="minorEastAsia" w:hAnsiTheme="minorEastAsia" w:cstheme="minorEastAsia"/>
          <w:b w:val="0"/>
          <w:bCs w:val="0"/>
          <w:vertAlign w:val="baseline"/>
          <w:lang w:val="en-US" w:eastAsia="zh-CN"/>
        </w:rPr>
        <w:t>（甲状腺素），MT（褪黑素）。多肽和蛋白质类：胰岛素，促-释放激素。脂类：类固醇-孕酮，醛固酮；固醇-钙三醇；二十烷酸-前列腺素。</w:t>
      </w:r>
    </w:p>
    <w:p>
      <w:pPr>
        <w:widowControl w:val="0"/>
        <w:numPr>
          <w:ilvl w:val="0"/>
          <w:numId w:val="0"/>
        </w:numPr>
        <w:jc w:val="both"/>
        <w:rPr>
          <w:rFonts w:hint="eastAsia" w:asciiTheme="minorEastAsia" w:hAnsiTheme="minorEastAsia" w:cstheme="minorEastAsia"/>
          <w:b w:val="0"/>
          <w:bCs w:val="0"/>
          <w:vertAlign w:val="baseline"/>
          <w:lang w:val="en-US" w:eastAsia="zh-CN"/>
        </w:rPr>
      </w:pPr>
      <w:r>
        <w:rPr>
          <w:rFonts w:hint="eastAsia" w:asciiTheme="minorEastAsia" w:hAnsiTheme="minorEastAsia" w:cstheme="minorEastAsia"/>
          <w:b/>
          <w:bCs/>
          <w:vertAlign w:val="baseline"/>
          <w:lang w:val="en-US" w:eastAsia="zh-CN"/>
        </w:rPr>
        <w:t>膜受体介导激素作用：</w:t>
      </w:r>
      <w:r>
        <w:rPr>
          <w:rFonts w:hint="eastAsia" w:asciiTheme="minorEastAsia" w:hAnsiTheme="minorEastAsia" w:cstheme="minorEastAsia"/>
          <w:b w:val="0"/>
          <w:bCs w:val="0"/>
          <w:vertAlign w:val="baseline"/>
          <w:lang w:val="en-US" w:eastAsia="zh-CN"/>
        </w:rPr>
        <w:t>G蛋白耦联受体，受体酪氨酸激酶，鸟苷酸环化酶受体。</w:t>
      </w:r>
    </w:p>
    <w:p>
      <w:pPr>
        <w:widowControl w:val="0"/>
        <w:numPr>
          <w:ilvl w:val="0"/>
          <w:numId w:val="0"/>
        </w:numPr>
        <w:jc w:val="both"/>
        <w:rPr>
          <w:rFonts w:hint="eastAsia" w:asciiTheme="minorEastAsia" w:hAnsiTheme="minorEastAsia" w:cstheme="minorEastAsia"/>
          <w:vertAlign w:val="baseline"/>
          <w:lang w:val="en-US" w:eastAsia="zh-CN"/>
        </w:rPr>
      </w:pPr>
      <w:r>
        <w:rPr>
          <w:rFonts w:hint="eastAsia" w:asciiTheme="minorEastAsia" w:hAnsiTheme="minorEastAsia" w:cstheme="minorEastAsia"/>
          <w:b/>
          <w:bCs/>
          <w:vertAlign w:val="baseline"/>
          <w:lang w:val="en-US" w:eastAsia="zh-CN"/>
        </w:rPr>
        <w:t>胞内受体介导激素作用：</w:t>
      </w:r>
      <w:r>
        <w:rPr>
          <w:rFonts w:hint="eastAsia" w:asciiTheme="minorEastAsia" w:hAnsiTheme="minorEastAsia" w:cstheme="minorEastAsia"/>
          <w:b w:val="0"/>
          <w:bCs w:val="0"/>
          <w:vertAlign w:val="baseline"/>
          <w:lang w:val="en-US" w:eastAsia="zh-CN"/>
        </w:rPr>
        <w:t>基因表达学说认为，类固醇激素</w:t>
      </w:r>
      <w:r>
        <w:rPr>
          <w:rFonts w:hint="eastAsia" w:asciiTheme="minorEastAsia" w:hAnsiTheme="minorEastAsia" w:cstheme="minorEastAsia"/>
          <w:vertAlign w:val="baseline"/>
          <w:lang w:val="en-US" w:eastAsia="zh-CN"/>
        </w:rPr>
        <w:t>脂溶性，很容易通过细胞膜进入细胞，与胞质受体结合，形成激素-受体复合物，然后进入细胞核内，与特异的DNA位点结合，调节靶基因的转录和翻译，产生相应的基因效应。（也可以与靶细胞膜中的受体结合，通过第二信使产生快速的非基因组效应。）</w:t>
      </w:r>
    </w:p>
    <w:p>
      <w:pPr>
        <w:widowControl w:val="0"/>
        <w:numPr>
          <w:ilvl w:val="0"/>
          <w:numId w:val="0"/>
        </w:numPr>
        <w:jc w:val="both"/>
        <w:rPr>
          <w:rFonts w:hint="eastAsia" w:asciiTheme="minorEastAsia" w:hAnsiTheme="minorEastAsia" w:cstheme="minorEastAsia"/>
          <w:b w:val="0"/>
          <w:bCs w:val="0"/>
          <w:vertAlign w:val="baseline"/>
          <w:lang w:val="en-US" w:eastAsia="zh-CN"/>
        </w:rPr>
      </w:pPr>
      <w:r>
        <w:rPr>
          <w:rFonts w:hint="eastAsia" w:asciiTheme="minorEastAsia" w:hAnsiTheme="minorEastAsia" w:cstheme="minorEastAsia"/>
          <w:b/>
          <w:bCs/>
          <w:vertAlign w:val="baseline"/>
          <w:lang w:val="en-US" w:eastAsia="zh-CN"/>
        </w:rPr>
        <w:t>激素作用特征：</w:t>
      </w:r>
      <w:r>
        <w:rPr>
          <w:rFonts w:hint="eastAsia" w:asciiTheme="minorEastAsia" w:hAnsiTheme="minorEastAsia" w:cstheme="minorEastAsia"/>
          <w:b w:val="0"/>
          <w:bCs w:val="0"/>
          <w:vertAlign w:val="baseline"/>
          <w:lang w:val="en-US" w:eastAsia="zh-CN"/>
        </w:rPr>
        <w:t>相对特异性；信息作用；高效作用，酶促反应级联放大；相互作用，协同、拮抗、允许、竞争。</w:t>
      </w:r>
    </w:p>
    <w:p>
      <w:pPr>
        <w:widowControl w:val="0"/>
        <w:numPr>
          <w:ilvl w:val="0"/>
          <w:numId w:val="0"/>
        </w:numPr>
        <w:jc w:val="both"/>
        <w:rPr>
          <w:rFonts w:hint="default" w:asciiTheme="minorEastAsia" w:hAnsiTheme="minorEastAsia" w:cstheme="minorEastAsia"/>
          <w:b w:val="0"/>
          <w:bCs w:val="0"/>
          <w:vertAlign w:val="baseline"/>
          <w:lang w:val="en-US" w:eastAsia="zh-CN"/>
        </w:rPr>
      </w:pPr>
      <w:r>
        <w:rPr>
          <w:rFonts w:hint="eastAsia" w:asciiTheme="minorEastAsia" w:hAnsiTheme="minorEastAsia" w:eastAsiaTheme="minorEastAsia" w:cstheme="minorEastAsia"/>
          <w:b/>
          <w:bCs/>
          <w:vertAlign w:val="baseline"/>
          <w:lang w:val="en-US" w:eastAsia="zh-CN"/>
        </w:rPr>
        <w:t>允许作用</w:t>
      </w:r>
      <w:r>
        <w:rPr>
          <w:rFonts w:hint="eastAsia" w:asciiTheme="minorEastAsia" w:hAnsiTheme="minorEastAsia" w:cstheme="minorEastAsia"/>
          <w:b/>
          <w:bCs/>
          <w:vertAlign w:val="baseline"/>
          <w:lang w:val="en-US" w:eastAsia="zh-CN"/>
        </w:rPr>
        <w:t>：</w:t>
      </w:r>
      <w:r>
        <w:rPr>
          <w:rFonts w:hint="eastAsia" w:asciiTheme="minorEastAsia" w:hAnsiTheme="minorEastAsia" w:cstheme="minorEastAsia"/>
          <w:vertAlign w:val="baseline"/>
          <w:lang w:val="en-US" w:eastAsia="zh-CN"/>
        </w:rPr>
        <w:t>有些激素虽然本身不影响组织器官的某些功能，但是其他激素作用的必要条件。</w:t>
      </w:r>
    </w:p>
    <w:p>
      <w:pPr>
        <w:numPr>
          <w:ilvl w:val="0"/>
          <w:numId w:val="9"/>
        </w:numPr>
        <w:rPr>
          <w:rFonts w:hint="default"/>
          <w:b/>
          <w:bCs/>
          <w:u w:val="single"/>
          <w:lang w:val="en-US" w:eastAsia="zh-CN"/>
        </w:rPr>
      </w:pPr>
      <w:r>
        <w:rPr>
          <w:rFonts w:hint="eastAsia"/>
          <w:b/>
          <w:bCs/>
          <w:u w:val="single"/>
          <w:lang w:val="en-US" w:eastAsia="zh-CN"/>
        </w:rPr>
        <w:t>下丘脑-垂体和松果体内分泌</w:t>
      </w:r>
    </w:p>
    <w:p>
      <w:pPr>
        <w:widowControl w:val="0"/>
        <w:numPr>
          <w:ilvl w:val="0"/>
          <w:numId w:val="0"/>
        </w:numPr>
        <w:jc w:val="both"/>
        <w:rPr>
          <w:rFonts w:hint="eastAsia"/>
          <w:b/>
          <w:bCs/>
          <w:u w:val="none"/>
          <w:lang w:val="en-US" w:eastAsia="zh-CN"/>
        </w:rPr>
      </w:pPr>
      <w:r>
        <w:rPr>
          <w:rFonts w:hint="eastAsia"/>
          <w:b/>
          <w:bCs/>
          <w:u w:val="none"/>
          <w:lang w:val="en-US" w:eastAsia="zh-CN"/>
        </w:rPr>
        <w:t>下丘脑-腺垂体系统：</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垂体门脉系统：下丘脑与垂体之间存在独特的血管网络，经局部血流实现双向沟通。</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下丘脑调节肽：</w:t>
      </w:r>
      <w:r>
        <w:rPr>
          <w:rFonts w:hint="eastAsia"/>
          <w:b w:val="0"/>
          <w:bCs w:val="0"/>
          <w:u w:val="none"/>
          <w:lang w:val="en-US" w:eastAsia="zh-CN"/>
        </w:rPr>
        <w:t>调节腺垂体激素的合成释放。促甲状腺激素释放激素（TRH）；促性腺激素释放激素（GnRH）；促肾上腺皮质激素释放激素（CRH）；生长激素释放激素（GHRH）；生长激素释放抑制激素（生长抑素，GHRIH）；催乳素释放因子（PRF）；催乳素释放抑制因子（PIF）；促黑素细胞激素释放因子（MRF）；促黑素细胞激素释放抑制因子（MIF）。</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腺垂体激素：</w:t>
      </w:r>
      <w:r>
        <w:rPr>
          <w:rFonts w:hint="eastAsia"/>
          <w:b w:val="0"/>
          <w:bCs w:val="0"/>
          <w:u w:val="none"/>
          <w:lang w:val="en-US" w:eastAsia="zh-CN"/>
        </w:rPr>
        <w:t>生长激素（GH）；催乳素（PRL）；促甲状腺激素（TSH）；黄体生成素（LH）；卵泡激素（FSH）；促肾上腺皮质激素（ACTH）；促黑素细胞激素（MSH）。</w:t>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GH：脉冲式分泌。促进生长，幼年分泌过多巨人症，分泌过少侏儒症，成人分泌过多肢端肥大症；促进代谢，促进蛋白质合成脂肪分解，减少糖利用升高血糖。</w:t>
      </w:r>
    </w:p>
    <w:p>
      <w:pPr>
        <w:widowControl w:val="0"/>
        <w:numPr>
          <w:ilvl w:val="0"/>
          <w:numId w:val="0"/>
        </w:numPr>
        <w:jc w:val="both"/>
        <w:rPr>
          <w:rFonts w:hint="eastAsia"/>
          <w:b/>
          <w:bCs/>
          <w:u w:val="none"/>
          <w:lang w:val="en-US" w:eastAsia="zh-CN"/>
        </w:rPr>
      </w:pPr>
      <w:r>
        <w:rPr>
          <w:rFonts w:hint="eastAsia"/>
          <w:b/>
          <w:bCs/>
          <w:u w:val="none"/>
          <w:lang w:val="en-US" w:eastAsia="zh-CN"/>
        </w:rPr>
        <w:t>下丘脑-神经垂体系统：</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下丘脑-垂体束：下丘脑视上核和室旁核等部位大细胞神经元轴突延伸投射终止于神经垂体。</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血管升压素（VP/ADH）；催产素（OT）。</w:t>
      </w:r>
    </w:p>
    <w:p>
      <w:pPr>
        <w:widowControl w:val="0"/>
        <w:numPr>
          <w:ilvl w:val="0"/>
          <w:numId w:val="0"/>
        </w:numPr>
        <w:jc w:val="both"/>
        <w:rPr>
          <w:rFonts w:hint="default"/>
          <w:b w:val="0"/>
          <w:bCs w:val="0"/>
          <w:u w:val="none"/>
          <w:lang w:val="en-US" w:eastAsia="zh-CN"/>
        </w:rPr>
      </w:pPr>
      <w:r>
        <w:rPr>
          <w:rFonts w:hint="eastAsia"/>
          <w:b/>
          <w:bCs/>
          <w:u w:val="none"/>
          <w:lang w:val="en-US" w:eastAsia="zh-CN"/>
        </w:rPr>
        <w:t>松果体内分泌：</w:t>
      </w:r>
      <w:r>
        <w:rPr>
          <w:rFonts w:hint="eastAsia"/>
          <w:b w:val="0"/>
          <w:bCs w:val="0"/>
          <w:u w:val="none"/>
          <w:lang w:val="en-US" w:eastAsia="zh-CN"/>
        </w:rPr>
        <w:t>褪黑素。</w:t>
      </w:r>
    </w:p>
    <w:p>
      <w:pPr>
        <w:numPr>
          <w:ilvl w:val="0"/>
          <w:numId w:val="9"/>
        </w:numPr>
        <w:rPr>
          <w:rFonts w:hint="default"/>
          <w:b/>
          <w:bCs/>
          <w:u w:val="single"/>
          <w:lang w:val="en-US" w:eastAsia="zh-CN"/>
        </w:rPr>
      </w:pPr>
      <w:r>
        <w:rPr>
          <w:rFonts w:hint="eastAsia"/>
          <w:b/>
          <w:bCs/>
          <w:u w:val="single"/>
          <w:lang w:val="en-US" w:eastAsia="zh-CN"/>
        </w:rPr>
        <w:t>甲状腺的内分泌</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甲状腺是唯一把激素储存在细胞外的内分泌腺。</w:t>
      </w:r>
    </w:p>
    <w:p>
      <w:pPr>
        <w:widowControl w:val="0"/>
        <w:numPr>
          <w:ilvl w:val="0"/>
          <w:numId w:val="0"/>
        </w:numPr>
        <w:jc w:val="both"/>
        <w:rPr>
          <w:rFonts w:hint="default"/>
          <w:b w:val="0"/>
          <w:bCs w:val="0"/>
          <w:u w:val="none"/>
          <w:vertAlign w:val="baseline"/>
          <w:lang w:val="en-US" w:eastAsia="zh-CN"/>
        </w:rPr>
      </w:pPr>
      <w:r>
        <w:rPr>
          <w:rFonts w:hint="eastAsia"/>
          <w:b w:val="0"/>
          <w:bCs w:val="0"/>
          <w:u w:val="none"/>
          <w:lang w:val="en-US" w:eastAsia="zh-CN"/>
        </w:rPr>
        <w:t>甲状腺激素T</w:t>
      </w:r>
      <w:r>
        <w:rPr>
          <w:rFonts w:hint="eastAsia"/>
          <w:b w:val="0"/>
          <w:bCs w:val="0"/>
          <w:u w:val="none"/>
          <w:vertAlign w:val="subscript"/>
          <w:lang w:val="en-US" w:eastAsia="zh-CN"/>
        </w:rPr>
        <w:t>4</w:t>
      </w:r>
      <w:r>
        <w:rPr>
          <w:rFonts w:hint="eastAsia"/>
          <w:b w:val="0"/>
          <w:bCs w:val="0"/>
          <w:u w:val="none"/>
          <w:vertAlign w:val="baseline"/>
          <w:lang w:val="en-US" w:eastAsia="zh-CN"/>
        </w:rPr>
        <w:t>为主，T</w:t>
      </w:r>
      <w:r>
        <w:rPr>
          <w:rFonts w:hint="eastAsia"/>
          <w:b w:val="0"/>
          <w:bCs w:val="0"/>
          <w:u w:val="none"/>
          <w:vertAlign w:val="subscript"/>
          <w:lang w:val="en-US" w:eastAsia="zh-CN"/>
        </w:rPr>
        <w:t>3</w:t>
      </w:r>
      <w:r>
        <w:rPr>
          <w:rFonts w:hint="eastAsia"/>
          <w:b w:val="0"/>
          <w:bCs w:val="0"/>
          <w:u w:val="none"/>
          <w:vertAlign w:val="baseline"/>
          <w:lang w:val="en-US" w:eastAsia="zh-CN"/>
        </w:rPr>
        <w:t>活性强，结合甲状腺球蛋白TG。</w:t>
      </w:r>
    </w:p>
    <w:p>
      <w:pPr>
        <w:widowControl w:val="0"/>
        <w:numPr>
          <w:ilvl w:val="0"/>
          <w:numId w:val="0"/>
        </w:numPr>
        <w:jc w:val="both"/>
        <w:rPr>
          <w:rFonts w:hint="eastAsia"/>
          <w:b w:val="0"/>
          <w:bCs w:val="0"/>
          <w:u w:val="none"/>
          <w:lang w:val="en-US" w:eastAsia="zh-CN"/>
        </w:rPr>
      </w:pPr>
      <w:r>
        <w:rPr>
          <w:rFonts w:hint="eastAsia"/>
          <w:b/>
          <w:bCs/>
          <w:u w:val="none"/>
          <w:lang w:val="en-US" w:eastAsia="zh-CN"/>
        </w:rPr>
        <w:t>甲状腺激素合成：</w:t>
      </w:r>
      <w:r>
        <w:rPr>
          <w:rFonts w:hint="eastAsia"/>
          <w:b w:val="0"/>
          <w:bCs w:val="0"/>
          <w:u w:val="none"/>
          <w:lang w:val="en-US" w:eastAsia="zh-CN"/>
        </w:rPr>
        <w:t>滤泡聚碘，腺泡上皮细胞碘泵逆电化学浓度梯度继发性主动运输；酪氨酸碘化；碘化酪氨酸缩合。</w:t>
      </w:r>
    </w:p>
    <w:p>
      <w:pPr>
        <w:widowControl w:val="0"/>
        <w:numPr>
          <w:ilvl w:val="0"/>
          <w:numId w:val="0"/>
        </w:numPr>
        <w:jc w:val="both"/>
        <w:rPr>
          <w:rFonts w:hint="eastAsia"/>
          <w:b w:val="0"/>
          <w:bCs w:val="0"/>
          <w:u w:val="none"/>
          <w:lang w:val="en-US" w:eastAsia="zh-CN"/>
        </w:rPr>
      </w:pPr>
      <w:r>
        <w:rPr>
          <w:rFonts w:hint="eastAsia"/>
          <w:b/>
          <w:bCs/>
          <w:u w:val="none"/>
          <w:lang w:val="en-US" w:eastAsia="zh-CN"/>
        </w:rPr>
        <w:t>甲状腺激素作用：</w:t>
      </w:r>
      <w:r>
        <w:rPr>
          <w:rFonts w:hint="eastAsia"/>
          <w:b w:val="0"/>
          <w:bCs w:val="0"/>
          <w:u w:val="none"/>
          <w:lang w:val="en-US" w:eastAsia="zh-CN"/>
        </w:rPr>
        <w:t>影响代谢，增加产热，提高基础耗氧量，促进蛋白质合成，过量促进蛋白质分解，促进糖吸收和糖原分解升血糖，促进脂肪酸氧化分解，促进胆固醇合成和肝清除降胆固醇；影响生长发育，尤其是骨化和脑神经元发育；提高神经兴奋性；影响心血管活动，提高心率心力心输出量和心脏做功；影响生殖。</w:t>
      </w:r>
    </w:p>
    <w:p>
      <w:pPr>
        <w:widowControl w:val="0"/>
        <w:numPr>
          <w:ilvl w:val="0"/>
          <w:numId w:val="0"/>
        </w:numPr>
        <w:jc w:val="both"/>
        <w:rPr>
          <w:rFonts w:hint="default"/>
          <w:b w:val="0"/>
          <w:bCs w:val="0"/>
          <w:u w:val="none"/>
          <w:lang w:val="en-US" w:eastAsia="zh-CN"/>
        </w:rPr>
      </w:pPr>
      <w:r>
        <w:rPr>
          <w:rFonts w:hint="eastAsia"/>
          <w:b/>
          <w:bCs/>
          <w:u w:val="none"/>
          <w:lang w:val="en-US" w:eastAsia="zh-CN"/>
        </w:rPr>
        <w:t>甲状腺功能调节：</w:t>
      </w:r>
      <w:r>
        <w:rPr>
          <w:rFonts w:hint="eastAsia"/>
          <w:b w:val="0"/>
          <w:bCs w:val="0"/>
          <w:u w:val="none"/>
          <w:lang w:val="en-US" w:eastAsia="zh-CN"/>
        </w:rPr>
        <w:t>下丘脑-腺垂体-甲状腺轴；反馈调节；自身调节，适应碘供应变化；神经调节，环境变化。</w:t>
      </w:r>
    </w:p>
    <w:p>
      <w:pPr>
        <w:numPr>
          <w:ilvl w:val="0"/>
          <w:numId w:val="9"/>
        </w:numPr>
        <w:rPr>
          <w:rFonts w:hint="default"/>
          <w:b/>
          <w:bCs/>
          <w:u w:val="single"/>
          <w:lang w:val="en-US" w:eastAsia="zh-CN"/>
        </w:rPr>
      </w:pPr>
      <w:r>
        <w:rPr>
          <w:rFonts w:hint="eastAsia"/>
          <w:b/>
          <w:bCs/>
          <w:u w:val="single"/>
          <w:lang w:val="en-US" w:eastAsia="zh-CN"/>
        </w:rPr>
        <w:t>胰岛内分泌</w:t>
      </w:r>
    </w:p>
    <w:p>
      <w:pPr>
        <w:widowControl w:val="0"/>
        <w:numPr>
          <w:ilvl w:val="0"/>
          <w:numId w:val="0"/>
        </w:numPr>
        <w:jc w:val="both"/>
        <w:rPr>
          <w:rFonts w:hint="eastAsia"/>
          <w:b w:val="0"/>
          <w:bCs w:val="0"/>
          <w:u w:val="none"/>
          <w:lang w:val="en-US" w:eastAsia="zh-CN"/>
        </w:rPr>
      </w:pPr>
      <w:r>
        <w:rPr>
          <w:rFonts w:hint="eastAsia"/>
          <w:b/>
          <w:bCs/>
          <w:u w:val="none"/>
          <w:lang w:val="en-US" w:eastAsia="zh-CN"/>
        </w:rPr>
        <w:t>胰岛内分泌细胞：</w:t>
      </w:r>
      <w:r>
        <w:rPr>
          <w:rFonts w:hint="eastAsia"/>
          <w:b w:val="0"/>
          <w:bCs w:val="0"/>
          <w:u w:val="none"/>
          <w:lang w:val="en-US" w:eastAsia="zh-CN"/>
        </w:rPr>
        <w:t>A胰高血糖素，B胰岛素，D生长抑素，PP胰多肽。</w:t>
      </w:r>
    </w:p>
    <w:p>
      <w:pPr>
        <w:widowControl w:val="0"/>
        <w:numPr>
          <w:ilvl w:val="0"/>
          <w:numId w:val="0"/>
        </w:numPr>
        <w:jc w:val="both"/>
        <w:rPr>
          <w:rFonts w:hint="eastAsia"/>
          <w:b w:val="0"/>
          <w:bCs w:val="0"/>
          <w:u w:val="none"/>
          <w:lang w:val="en-US" w:eastAsia="zh-CN"/>
        </w:rPr>
      </w:pPr>
      <w:r>
        <w:rPr>
          <w:rFonts w:hint="eastAsia"/>
          <w:b/>
          <w:bCs/>
          <w:u w:val="none"/>
          <w:lang w:val="en-US" w:eastAsia="zh-CN"/>
        </w:rPr>
        <w:t>胰岛素受体：</w:t>
      </w:r>
      <w:r>
        <w:rPr>
          <w:rFonts w:hint="eastAsia"/>
          <w:b w:val="0"/>
          <w:bCs w:val="0"/>
          <w:u w:val="none"/>
          <w:lang w:val="en-US" w:eastAsia="zh-CN"/>
        </w:rPr>
        <w:t>酪氨酸激酶受体，胰岛素受体底物IRS。</w:t>
      </w:r>
    </w:p>
    <w:p>
      <w:pPr>
        <w:widowControl w:val="0"/>
        <w:numPr>
          <w:ilvl w:val="0"/>
          <w:numId w:val="0"/>
        </w:numPr>
        <w:jc w:val="both"/>
        <w:rPr>
          <w:rFonts w:hint="eastAsia"/>
          <w:b w:val="0"/>
          <w:bCs w:val="0"/>
          <w:u w:val="none"/>
          <w:lang w:val="en-US" w:eastAsia="zh-CN"/>
        </w:rPr>
      </w:pPr>
      <w:r>
        <w:rPr>
          <w:rFonts w:hint="eastAsia"/>
          <w:b/>
          <w:bCs/>
          <w:u w:val="none"/>
          <w:lang w:val="en-US" w:eastAsia="zh-CN"/>
        </w:rPr>
        <w:t>胰岛素作用：</w:t>
      </w:r>
      <w:r>
        <w:rPr>
          <w:rFonts w:hint="eastAsia"/>
          <w:b w:val="0"/>
          <w:bCs w:val="0"/>
          <w:u w:val="none"/>
          <w:lang w:val="en-US" w:eastAsia="zh-CN"/>
        </w:rPr>
        <w:t>促进合成代谢</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糖代谢：促进糖利用，糖原合成，抑制糖原异生，促进葡萄糖转变为脂肪酸。</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脂肪代谢：促进脂肪细胞摄取葡萄糖，减少脂肪分解，促进肝合成脂肪酸。</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蛋白质代谢：促进氨基酸进入细胞，促进DNA和RNA合成，促进蛋白质合成。</w:t>
      </w:r>
    </w:p>
    <w:p>
      <w:pPr>
        <w:numPr>
          <w:ilvl w:val="0"/>
          <w:numId w:val="0"/>
        </w:numPr>
        <w:rPr>
          <w:rFonts w:hint="eastAsia"/>
          <w:b w:val="0"/>
          <w:bCs w:val="0"/>
          <w:u w:val="none"/>
          <w:lang w:val="en-US" w:eastAsia="zh-CN"/>
        </w:rPr>
      </w:pPr>
      <w:r>
        <w:rPr>
          <w:rFonts w:hint="eastAsia" w:asciiTheme="minorEastAsia" w:hAnsiTheme="minorEastAsia" w:eastAsiaTheme="minorEastAsia" w:cstheme="minorEastAsia"/>
          <w:b/>
          <w:bCs/>
          <w:vertAlign w:val="baseline"/>
          <w:lang w:val="en-US" w:eastAsia="zh-CN"/>
        </w:rPr>
        <w:t>胰岛素分泌不足</w:t>
      </w:r>
      <w:r>
        <w:rPr>
          <w:rFonts w:hint="eastAsia" w:asciiTheme="minorEastAsia" w:hAnsiTheme="minorEastAsia" w:cstheme="minorEastAsia"/>
          <w:b/>
          <w:bCs/>
          <w:vertAlign w:val="baseline"/>
          <w:lang w:val="en-US" w:eastAsia="zh-CN"/>
        </w:rPr>
        <w:t>：</w:t>
      </w:r>
      <w:r>
        <w:rPr>
          <w:rFonts w:hint="eastAsia" w:asciiTheme="minorEastAsia" w:hAnsiTheme="minorEastAsia" w:cstheme="minorEastAsia"/>
          <w:vertAlign w:val="baseline"/>
          <w:lang w:val="en-US" w:eastAsia="zh-CN"/>
        </w:rPr>
        <w:t>胰岛素的降糖作用减弱，血糖升高，出现渗透性利尿，引起多尿多饮。促进脂肪分解利用和促进蛋白质合成的功能减弱，出现葡萄糖、脂肪、蛋白质代谢紊乱，体重减轻、疲乏无力。</w:t>
      </w:r>
    </w:p>
    <w:p>
      <w:pPr>
        <w:widowControl w:val="0"/>
        <w:numPr>
          <w:ilvl w:val="0"/>
          <w:numId w:val="0"/>
        </w:numPr>
        <w:jc w:val="both"/>
        <w:rPr>
          <w:rFonts w:hint="eastAsia"/>
          <w:b/>
          <w:bCs/>
          <w:u w:val="none"/>
          <w:lang w:val="en-US" w:eastAsia="zh-CN"/>
        </w:rPr>
      </w:pPr>
      <w:r>
        <w:rPr>
          <w:rFonts w:hint="eastAsia"/>
          <w:b/>
          <w:bCs/>
          <w:u w:val="none"/>
          <w:lang w:val="en-US" w:eastAsia="zh-CN"/>
        </w:rPr>
        <w:t>胰岛素分泌的调节：</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底物调节：血糖，氨基酸，脂肪酸，酮体。</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其他激素：胃肠激素（主要是抑胃肽）促进胰岛素分泌，生长激素、甲状腺激素等升高血糖间接促进胰岛素分泌。</w:t>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神经调节：交感抑制，迷走促进。</w:t>
      </w:r>
    </w:p>
    <w:p>
      <w:pPr>
        <w:numPr>
          <w:ilvl w:val="0"/>
          <w:numId w:val="9"/>
        </w:numPr>
        <w:rPr>
          <w:rFonts w:hint="default"/>
          <w:b/>
          <w:bCs/>
          <w:u w:val="single"/>
          <w:lang w:val="en-US" w:eastAsia="zh-CN"/>
        </w:rPr>
      </w:pPr>
      <w:r>
        <w:rPr>
          <w:rFonts w:hint="eastAsia"/>
          <w:b/>
          <w:bCs/>
          <w:u w:val="single"/>
          <w:lang w:val="en-US" w:eastAsia="zh-CN"/>
        </w:rPr>
        <w:t>肾上腺内分泌</w:t>
      </w:r>
    </w:p>
    <w:p>
      <w:pPr>
        <w:widowControl w:val="0"/>
        <w:numPr>
          <w:ilvl w:val="0"/>
          <w:numId w:val="0"/>
        </w:numPr>
        <w:jc w:val="both"/>
        <w:rPr>
          <w:rFonts w:hint="eastAsia"/>
          <w:b/>
          <w:bCs/>
          <w:u w:val="none"/>
          <w:lang w:val="en-US" w:eastAsia="zh-CN"/>
        </w:rPr>
      </w:pPr>
      <w:r>
        <w:rPr>
          <w:rFonts w:hint="eastAsia"/>
          <w:b/>
          <w:bCs/>
          <w:u w:val="none"/>
          <w:lang w:val="en-US" w:eastAsia="zh-CN"/>
        </w:rPr>
        <w:t>肾上腺皮质内分泌：</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球状带-盐皮质激素MC（醛固酮）；束状带-糖皮质激素GC（皮质醇）；网状带-性激素、少量糖皮质激素。</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血浆蛋白结合运输，皮质类固醇结合球蛋白CBG。</w:t>
      </w:r>
    </w:p>
    <w:p>
      <w:pPr>
        <w:widowControl w:val="0"/>
        <w:numPr>
          <w:ilvl w:val="0"/>
          <w:numId w:val="0"/>
        </w:numPr>
        <w:jc w:val="both"/>
        <w:rPr>
          <w:rFonts w:hint="default"/>
          <w:b/>
          <w:bCs/>
          <w:u w:val="none"/>
          <w:lang w:val="en-US" w:eastAsia="zh-CN"/>
        </w:rPr>
      </w:pPr>
      <w:r>
        <w:rPr>
          <w:rFonts w:hint="eastAsia"/>
          <w:b/>
          <w:bCs/>
          <w:u w:val="none"/>
          <w:lang w:val="en-US" w:eastAsia="zh-CN"/>
        </w:rPr>
        <w:t>糖皮质激素作用：</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物质代谢：</w:t>
      </w:r>
      <w:r>
        <w:rPr>
          <w:rFonts w:hint="eastAsia"/>
          <w:b w:val="0"/>
          <w:bCs w:val="0"/>
          <w:u w:val="none"/>
          <w:lang w:val="en-US" w:eastAsia="zh-CN"/>
        </w:rPr>
        <w:t>促进糖异生，抗胰岛素；促进肝外组织蛋白分解；促进脂肪氧化分解，向心性肥胖；减弱醛固酮作用，降低入球小动脉阻力增加血浆流量，提高滤过量，促进排水。</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影响血细胞：增加红细胞、血小板、中性粒细胞，减少淋巴细胞、嗜酸性粒细胞。</w:t>
      </w:r>
    </w:p>
    <w:p>
      <w:pPr>
        <w:widowControl w:val="0"/>
        <w:numPr>
          <w:ilvl w:val="0"/>
          <w:numId w:val="0"/>
        </w:numPr>
        <w:jc w:val="both"/>
        <w:rPr>
          <w:rFonts w:hint="eastAsia"/>
          <w:b w:val="0"/>
          <w:bCs w:val="0"/>
          <w:u w:val="none"/>
          <w:lang w:val="en-US" w:eastAsia="zh-CN"/>
        </w:rPr>
      </w:pPr>
      <w:r>
        <w:rPr>
          <w:rFonts w:hint="eastAsia"/>
          <w:b w:val="0"/>
          <w:bCs w:val="0"/>
          <w:u w:val="single"/>
          <w:lang w:val="en-US" w:eastAsia="zh-CN"/>
        </w:rPr>
        <w:t>循环系统：</w:t>
      </w:r>
      <w:r>
        <w:rPr>
          <w:rFonts w:hint="eastAsia"/>
          <w:b w:val="0"/>
          <w:bCs w:val="0"/>
          <w:u w:val="none"/>
          <w:lang w:val="en-US" w:eastAsia="zh-CN"/>
        </w:rPr>
        <w:t>维持正常血压-提高血管平滑肌对儿茶酚胺类激素的敏感性（允许作用）；维持正常血量-降低毛细血管通透性，减少血浆滤过。</w:t>
      </w:r>
    </w:p>
    <w:p>
      <w:pPr>
        <w:numPr>
          <w:ilvl w:val="0"/>
          <w:numId w:val="0"/>
        </w:numPr>
        <w:rPr>
          <w:rFonts w:hint="eastAsia" w:asciiTheme="minorEastAsia" w:hAnsiTheme="minorEastAsia" w:cstheme="minorEastAsia"/>
          <w:vertAlign w:val="baseline"/>
          <w:lang w:val="en-US" w:eastAsia="zh-CN"/>
        </w:rPr>
      </w:pPr>
      <w:r>
        <w:rPr>
          <w:rFonts w:hint="eastAsia"/>
          <w:b w:val="0"/>
          <w:bCs w:val="0"/>
          <w:u w:val="single"/>
          <w:lang w:val="en-US" w:eastAsia="zh-CN"/>
        </w:rPr>
        <w:t>应激反应：</w:t>
      </w:r>
      <w:r>
        <w:rPr>
          <w:rFonts w:hint="eastAsia"/>
          <w:b w:val="0"/>
          <w:bCs w:val="0"/>
          <w:u w:val="none"/>
          <w:lang w:val="en-US" w:eastAsia="zh-CN"/>
        </w:rPr>
        <w:t>受到应激原刺激时，</w:t>
      </w:r>
      <w:r>
        <w:rPr>
          <w:rFonts w:hint="eastAsia" w:asciiTheme="minorEastAsia" w:hAnsiTheme="minorEastAsia" w:cstheme="minorEastAsia"/>
          <w:vertAlign w:val="baseline"/>
          <w:lang w:val="en-US" w:eastAsia="zh-CN"/>
        </w:rPr>
        <w:t>腺垂体立即释放大量促肾上腺皮质激素ACTH，并使GC快速大量分泌，引起机体发生非特异性适应反应。</w:t>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提高中枢神经系统兴奋性；促进消化酶分泌；促进肺表面活性物质合成。</w:t>
      </w:r>
    </w:p>
    <w:p>
      <w:pPr>
        <w:widowControl w:val="0"/>
        <w:numPr>
          <w:ilvl w:val="0"/>
          <w:numId w:val="0"/>
        </w:numPr>
        <w:jc w:val="both"/>
        <w:rPr>
          <w:rFonts w:hint="eastAsia" w:asciiTheme="minorEastAsia" w:hAnsiTheme="minorEastAsia" w:cstheme="minorEastAsia"/>
          <w:b/>
          <w:bCs/>
          <w:vertAlign w:val="baseline"/>
          <w:lang w:val="en-US" w:eastAsia="zh-CN"/>
        </w:rPr>
      </w:pPr>
      <w:r>
        <w:rPr>
          <w:rFonts w:hint="eastAsia" w:asciiTheme="minorEastAsia" w:hAnsiTheme="minorEastAsia" w:cstheme="minorEastAsia"/>
          <w:b/>
          <w:bCs/>
          <w:vertAlign w:val="baseline"/>
          <w:lang w:val="en-US" w:eastAsia="zh-CN"/>
        </w:rPr>
        <w:t>糖皮质激素分泌的调节：</w:t>
      </w:r>
    </w:p>
    <w:p>
      <w:pPr>
        <w:widowControl w:val="0"/>
        <w:numPr>
          <w:ilvl w:val="0"/>
          <w:numId w:val="0"/>
        </w:numPr>
        <w:jc w:val="both"/>
        <w:rPr>
          <w:rFonts w:hint="eastAsia" w:asciiTheme="minorEastAsia" w:hAnsiTheme="minorEastAsia" w:cstheme="minorEastAsia"/>
          <w:b w:val="0"/>
          <w:bCs w:val="0"/>
          <w:vertAlign w:val="baseline"/>
          <w:lang w:val="en-US" w:eastAsia="zh-CN"/>
        </w:rPr>
      </w:pPr>
      <w:r>
        <w:rPr>
          <w:rFonts w:hint="eastAsia" w:asciiTheme="minorEastAsia" w:hAnsiTheme="minorEastAsia" w:cstheme="minorEastAsia"/>
          <w:b w:val="0"/>
          <w:bCs w:val="0"/>
          <w:vertAlign w:val="baseline"/>
          <w:lang w:val="en-US" w:eastAsia="zh-CN"/>
        </w:rPr>
        <w:t>下丘脑-腺垂体-肾上腺皮质轴：</w:t>
      </w:r>
    </w:p>
    <w:p>
      <w:pPr>
        <w:widowControl w:val="0"/>
        <w:numPr>
          <w:ilvl w:val="0"/>
          <w:numId w:val="0"/>
        </w:numPr>
        <w:jc w:val="both"/>
        <w:rPr>
          <w:rFonts w:hint="default"/>
          <w:b w:val="0"/>
          <w:bCs w:val="0"/>
          <w:u w:val="none"/>
          <w:lang w:val="en-US" w:eastAsia="zh-CN"/>
        </w:rPr>
      </w:pPr>
      <w:r>
        <w:rPr>
          <w:rFonts w:hint="default"/>
          <w:b w:val="0"/>
          <w:bCs w:val="0"/>
          <w:u w:val="none"/>
          <w:lang w:val="en-US" w:eastAsia="zh-CN"/>
        </w:rPr>
        <w:drawing>
          <wp:inline distT="0" distB="0" distL="114300" distR="114300">
            <wp:extent cx="1427480" cy="355600"/>
            <wp:effectExtent l="0" t="0" r="1270" b="6350"/>
            <wp:docPr id="22" name="图片 22" descr="6AA8EC90C72828C42BE4D225BC22F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AA8EC90C72828C42BE4D225BC22FDEB"/>
                    <pic:cNvPicPr>
                      <a:picLocks noChangeAspect="1"/>
                    </pic:cNvPicPr>
                  </pic:nvPicPr>
                  <pic:blipFill>
                    <a:blip r:embed="rId24"/>
                    <a:stretch>
                      <a:fillRect/>
                    </a:stretch>
                  </pic:blipFill>
                  <pic:spPr>
                    <a:xfrm>
                      <a:off x="0" y="0"/>
                      <a:ext cx="1427480" cy="355600"/>
                    </a:xfrm>
                    <a:prstGeom prst="rect">
                      <a:avLst/>
                    </a:prstGeom>
                  </pic:spPr>
                </pic:pic>
              </a:graphicData>
            </a:graphic>
          </wp:inline>
        </w:drawing>
      </w:r>
      <w:r>
        <w:rPr>
          <w:rFonts w:hint="eastAsia"/>
          <w:b w:val="0"/>
          <w:bCs w:val="0"/>
          <w:u w:val="none"/>
          <w:lang w:val="en-US" w:eastAsia="zh-CN"/>
        </w:rPr>
        <w:t>ACTH日周期，应激时负反馈受抑制。</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海马影响皮质功能轴，参与日周期和应激反馈抑制。</w:t>
      </w:r>
    </w:p>
    <w:p>
      <w:pPr>
        <w:widowControl w:val="0"/>
        <w:numPr>
          <w:ilvl w:val="0"/>
          <w:numId w:val="0"/>
        </w:numPr>
        <w:jc w:val="both"/>
        <w:rPr>
          <w:rFonts w:hint="eastAsia"/>
          <w:b/>
          <w:bCs/>
          <w:u w:val="none"/>
          <w:lang w:val="en-US" w:eastAsia="zh-CN"/>
        </w:rPr>
      </w:pPr>
      <w:r>
        <w:rPr>
          <w:rFonts w:hint="eastAsia"/>
          <w:b/>
          <w:bCs/>
          <w:u w:val="none"/>
          <w:lang w:val="en-US" w:eastAsia="zh-CN"/>
        </w:rPr>
        <w:t>盐皮质激素作用：</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保钠排钾保水，增加血浆量；提高心血管对钙的敏感性；参加应激反应。</w:t>
      </w:r>
    </w:p>
    <w:p>
      <w:pPr>
        <w:widowControl w:val="0"/>
        <w:numPr>
          <w:ilvl w:val="0"/>
          <w:numId w:val="0"/>
        </w:numPr>
        <w:jc w:val="both"/>
        <w:rPr>
          <w:rFonts w:hint="eastAsia"/>
          <w:b/>
          <w:bCs/>
          <w:u w:val="none"/>
          <w:lang w:val="en-US" w:eastAsia="zh-CN"/>
        </w:rPr>
      </w:pPr>
      <w:r>
        <w:rPr>
          <w:rFonts w:hint="eastAsia"/>
          <w:b/>
          <w:bCs/>
          <w:u w:val="none"/>
          <w:lang w:val="en-US" w:eastAsia="zh-CN"/>
        </w:rPr>
        <w:t>盐皮质激素分泌的调节：</w:t>
      </w:r>
    </w:p>
    <w:p>
      <w:pPr>
        <w:widowControl w:val="0"/>
        <w:numPr>
          <w:ilvl w:val="0"/>
          <w:numId w:val="0"/>
        </w:numPr>
        <w:jc w:val="both"/>
        <w:rPr>
          <w:rFonts w:hint="eastAsia"/>
          <w:b w:val="0"/>
          <w:bCs w:val="0"/>
          <w:u w:val="none"/>
          <w:lang w:val="en-US" w:eastAsia="zh-CN"/>
        </w:rPr>
      </w:pPr>
      <w:r>
        <w:rPr>
          <w:rFonts w:hint="eastAsia"/>
          <w:b w:val="0"/>
          <w:bCs w:val="0"/>
          <w:u w:val="none"/>
          <w:lang w:val="en-US" w:eastAsia="zh-CN"/>
        </w:rPr>
        <w:t>肾素-血管紧张素系统；血钾、血钠；应激时ACTH促进分泌。</w:t>
      </w:r>
    </w:p>
    <w:p>
      <w:pPr>
        <w:widowControl w:val="0"/>
        <w:numPr>
          <w:ilvl w:val="0"/>
          <w:numId w:val="0"/>
        </w:numPr>
        <w:jc w:val="both"/>
        <w:rPr>
          <w:rFonts w:hint="eastAsia"/>
          <w:b/>
          <w:bCs/>
          <w:u w:val="none"/>
          <w:lang w:val="en-US" w:eastAsia="zh-CN"/>
        </w:rPr>
      </w:pPr>
      <w:r>
        <w:rPr>
          <w:rFonts w:hint="eastAsia"/>
          <w:b/>
          <w:bCs/>
          <w:u w:val="none"/>
          <w:lang w:val="en-US" w:eastAsia="zh-CN"/>
        </w:rPr>
        <w:t>肾上腺髓质内分泌：</w:t>
      </w:r>
    </w:p>
    <w:p>
      <w:pPr>
        <w:widowControl w:val="0"/>
        <w:numPr>
          <w:ilvl w:val="0"/>
          <w:numId w:val="0"/>
        </w:numPr>
        <w:jc w:val="both"/>
        <w:rPr>
          <w:rFonts w:hint="default"/>
          <w:b w:val="0"/>
          <w:bCs w:val="0"/>
          <w:u w:val="none"/>
          <w:lang w:val="en-US" w:eastAsia="zh-CN"/>
        </w:rPr>
      </w:pPr>
      <w:r>
        <w:rPr>
          <w:rFonts w:hint="eastAsia"/>
          <w:b w:val="0"/>
          <w:bCs w:val="0"/>
          <w:u w:val="none"/>
          <w:lang w:val="en-US" w:eastAsia="zh-CN"/>
        </w:rPr>
        <w:t>肾上腺髓质激素：Adr,NE,多巴胺DA。</w:t>
      </w:r>
    </w:p>
    <w:p>
      <w:pPr>
        <w:widowControl w:val="0"/>
        <w:numPr>
          <w:ilvl w:val="0"/>
          <w:numId w:val="0"/>
        </w:numPr>
        <w:jc w:val="both"/>
        <w:rPr>
          <w:rFonts w:hint="eastAsia" w:asciiTheme="minorEastAsia" w:hAnsiTheme="minorEastAsia" w:cstheme="minorEastAsia"/>
          <w:vertAlign w:val="baseline"/>
          <w:lang w:val="en-US" w:eastAsia="zh-CN"/>
        </w:rPr>
      </w:pPr>
      <w:r>
        <w:rPr>
          <w:rFonts w:hint="eastAsia" w:asciiTheme="minorEastAsia" w:hAnsiTheme="minorEastAsia" w:eastAsiaTheme="minorEastAsia" w:cstheme="minorEastAsia"/>
          <w:b/>
          <w:bCs/>
          <w:vertAlign w:val="baseline"/>
          <w:lang w:val="en-US" w:eastAsia="zh-CN"/>
        </w:rPr>
        <w:t>应急反应</w:t>
      </w:r>
      <w:r>
        <w:rPr>
          <w:rFonts w:hint="eastAsia" w:asciiTheme="minorEastAsia" w:hAnsiTheme="minorEastAsia" w:cstheme="minorEastAsia"/>
          <w:b/>
          <w:bCs/>
          <w:vertAlign w:val="baseline"/>
          <w:lang w:val="en-US" w:eastAsia="zh-CN"/>
        </w:rPr>
        <w:t>：</w:t>
      </w:r>
      <w:r>
        <w:rPr>
          <w:rFonts w:hint="eastAsia" w:asciiTheme="minorEastAsia" w:hAnsiTheme="minorEastAsia" w:cstheme="minorEastAsia"/>
          <w:vertAlign w:val="baseline"/>
          <w:lang w:val="en-US" w:eastAsia="zh-CN"/>
        </w:rPr>
        <w:t>紧急情况下发生的交感-肾上腺髓质系统活动增强的适应性反应。急剧分泌大量儿茶酚胺类激素，使机体处于警觉状态；心率加快，心输出量增加，血压升高，血量重新分配；呼吸加深加快；血糖升高，脂肪分解，葡萄糖、脂肪氧化增强。</w:t>
      </w:r>
    </w:p>
    <w:p>
      <w:pPr>
        <w:widowControl w:val="0"/>
        <w:numPr>
          <w:ilvl w:val="0"/>
          <w:numId w:val="0"/>
        </w:numPr>
        <w:jc w:val="both"/>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应激反应在于提高机体基础耐受能力，应急反应在于提高机体警觉性和应变能力。</w:t>
      </w:r>
    </w:p>
    <w:p>
      <w:pPr>
        <w:widowControl w:val="0"/>
        <w:numPr>
          <w:ilvl w:val="0"/>
          <w:numId w:val="0"/>
        </w:numPr>
        <w:jc w:val="both"/>
        <w:rPr>
          <w:rFonts w:hint="default"/>
          <w:b/>
          <w:bCs/>
          <w:u w:val="single"/>
          <w:lang w:val="en-US" w:eastAsia="zh-CN"/>
        </w:rPr>
      </w:pPr>
    </w:p>
    <w:p>
      <w:pPr>
        <w:widowControl w:val="0"/>
        <w:numPr>
          <w:ilvl w:val="0"/>
          <w:numId w:val="0"/>
        </w:numPr>
        <w:jc w:val="both"/>
        <w:rPr>
          <w:rFonts w:hint="default"/>
          <w:b w:val="0"/>
          <w:bCs w:val="0"/>
          <w:u w:val="none"/>
          <w:vertAlign w:val="baseli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8AC9C7"/>
    <w:multiLevelType w:val="singleLevel"/>
    <w:tmpl w:val="9B8AC9C7"/>
    <w:lvl w:ilvl="0" w:tentative="0">
      <w:start w:val="1"/>
      <w:numFmt w:val="chineseCounting"/>
      <w:suff w:val="nothing"/>
      <w:lvlText w:val="%1、"/>
      <w:lvlJc w:val="left"/>
      <w:rPr>
        <w:rFonts w:hint="eastAsia"/>
      </w:rPr>
    </w:lvl>
  </w:abstractNum>
  <w:abstractNum w:abstractNumId="1">
    <w:nsid w:val="B48E49C6"/>
    <w:multiLevelType w:val="singleLevel"/>
    <w:tmpl w:val="B48E49C6"/>
    <w:lvl w:ilvl="0" w:tentative="0">
      <w:start w:val="1"/>
      <w:numFmt w:val="chineseCounting"/>
      <w:suff w:val="nothing"/>
      <w:lvlText w:val="%1、"/>
      <w:lvlJc w:val="left"/>
      <w:rPr>
        <w:rFonts w:hint="eastAsia"/>
      </w:rPr>
    </w:lvl>
  </w:abstractNum>
  <w:abstractNum w:abstractNumId="2">
    <w:nsid w:val="E5C15FA6"/>
    <w:multiLevelType w:val="singleLevel"/>
    <w:tmpl w:val="E5C15FA6"/>
    <w:lvl w:ilvl="0" w:tentative="0">
      <w:start w:val="1"/>
      <w:numFmt w:val="chineseCounting"/>
      <w:suff w:val="nothing"/>
      <w:lvlText w:val="%1、"/>
      <w:lvlJc w:val="left"/>
      <w:rPr>
        <w:rFonts w:hint="eastAsia"/>
      </w:rPr>
    </w:lvl>
  </w:abstractNum>
  <w:abstractNum w:abstractNumId="3">
    <w:nsid w:val="ECEC36EB"/>
    <w:multiLevelType w:val="singleLevel"/>
    <w:tmpl w:val="ECEC36EB"/>
    <w:lvl w:ilvl="0" w:tentative="0">
      <w:start w:val="1"/>
      <w:numFmt w:val="chineseCounting"/>
      <w:suff w:val="nothing"/>
      <w:lvlText w:val="%1、"/>
      <w:lvlJc w:val="left"/>
      <w:rPr>
        <w:rFonts w:hint="eastAsia"/>
      </w:rPr>
    </w:lvl>
  </w:abstractNum>
  <w:abstractNum w:abstractNumId="4">
    <w:nsid w:val="0C66745E"/>
    <w:multiLevelType w:val="singleLevel"/>
    <w:tmpl w:val="0C66745E"/>
    <w:lvl w:ilvl="0" w:tentative="0">
      <w:start w:val="1"/>
      <w:numFmt w:val="chineseCounting"/>
      <w:suff w:val="nothing"/>
      <w:lvlText w:val="%1、"/>
      <w:lvlJc w:val="left"/>
      <w:rPr>
        <w:rFonts w:hint="eastAsia"/>
      </w:rPr>
    </w:lvl>
  </w:abstractNum>
  <w:abstractNum w:abstractNumId="5">
    <w:nsid w:val="1E043341"/>
    <w:multiLevelType w:val="singleLevel"/>
    <w:tmpl w:val="1E043341"/>
    <w:lvl w:ilvl="0" w:tentative="0">
      <w:start w:val="1"/>
      <w:numFmt w:val="chineseCounting"/>
      <w:suff w:val="nothing"/>
      <w:lvlText w:val="%1、"/>
      <w:lvlJc w:val="left"/>
      <w:rPr>
        <w:rFonts w:hint="eastAsia"/>
      </w:rPr>
    </w:lvl>
  </w:abstractNum>
  <w:abstractNum w:abstractNumId="6">
    <w:nsid w:val="285DA6CD"/>
    <w:multiLevelType w:val="singleLevel"/>
    <w:tmpl w:val="285DA6CD"/>
    <w:lvl w:ilvl="0" w:tentative="0">
      <w:start w:val="1"/>
      <w:numFmt w:val="chineseCounting"/>
      <w:suff w:val="nothing"/>
      <w:lvlText w:val="%1、"/>
      <w:lvlJc w:val="left"/>
      <w:rPr>
        <w:rFonts w:hint="eastAsia"/>
      </w:rPr>
    </w:lvl>
  </w:abstractNum>
  <w:abstractNum w:abstractNumId="7">
    <w:nsid w:val="65057046"/>
    <w:multiLevelType w:val="singleLevel"/>
    <w:tmpl w:val="65057046"/>
    <w:lvl w:ilvl="0" w:tentative="0">
      <w:start w:val="1"/>
      <w:numFmt w:val="chineseCounting"/>
      <w:suff w:val="nothing"/>
      <w:lvlText w:val="%1、"/>
      <w:lvlJc w:val="left"/>
      <w:rPr>
        <w:rFonts w:hint="eastAsia"/>
      </w:rPr>
    </w:lvl>
  </w:abstractNum>
  <w:abstractNum w:abstractNumId="8">
    <w:nsid w:val="6B688C13"/>
    <w:multiLevelType w:val="singleLevel"/>
    <w:tmpl w:val="6B688C13"/>
    <w:lvl w:ilvl="0" w:tentative="0">
      <w:start w:val="1"/>
      <w:numFmt w:val="chineseCounting"/>
      <w:suff w:val="nothing"/>
      <w:lvlText w:val="%1、"/>
      <w:lvlJc w:val="left"/>
      <w:rPr>
        <w:rFonts w:hint="eastAsia"/>
      </w:rPr>
    </w:lvl>
  </w:abstractNum>
  <w:num w:numId="1">
    <w:abstractNumId w:val="5"/>
  </w:num>
  <w:num w:numId="2">
    <w:abstractNumId w:val="6"/>
  </w:num>
  <w:num w:numId="3">
    <w:abstractNumId w:val="2"/>
  </w:num>
  <w:num w:numId="4">
    <w:abstractNumId w:val="8"/>
  </w:num>
  <w:num w:numId="5">
    <w:abstractNumId w:val="1"/>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E7122"/>
    <w:rsid w:val="02D803F8"/>
    <w:rsid w:val="039400A2"/>
    <w:rsid w:val="04591746"/>
    <w:rsid w:val="04927014"/>
    <w:rsid w:val="0A215D7F"/>
    <w:rsid w:val="0FC944D7"/>
    <w:rsid w:val="1188111B"/>
    <w:rsid w:val="1689311D"/>
    <w:rsid w:val="18B21FA3"/>
    <w:rsid w:val="18DA32A8"/>
    <w:rsid w:val="196F7E50"/>
    <w:rsid w:val="19B51026"/>
    <w:rsid w:val="1BEB6FD2"/>
    <w:rsid w:val="1FCD4F38"/>
    <w:rsid w:val="205164FF"/>
    <w:rsid w:val="220D314E"/>
    <w:rsid w:val="26AB16A9"/>
    <w:rsid w:val="28A706B3"/>
    <w:rsid w:val="2B3D1464"/>
    <w:rsid w:val="2CAF0217"/>
    <w:rsid w:val="2D0B65F7"/>
    <w:rsid w:val="2D2B30E3"/>
    <w:rsid w:val="2E056C03"/>
    <w:rsid w:val="2F4C58A8"/>
    <w:rsid w:val="2F5B1575"/>
    <w:rsid w:val="31DD0244"/>
    <w:rsid w:val="32E90AC9"/>
    <w:rsid w:val="39180C1C"/>
    <w:rsid w:val="3A2C43EA"/>
    <w:rsid w:val="3D7521E6"/>
    <w:rsid w:val="3F565C4D"/>
    <w:rsid w:val="3FA92D69"/>
    <w:rsid w:val="435760D7"/>
    <w:rsid w:val="44D31AB4"/>
    <w:rsid w:val="463043C0"/>
    <w:rsid w:val="46487555"/>
    <w:rsid w:val="49BD2E6A"/>
    <w:rsid w:val="4C82004A"/>
    <w:rsid w:val="4CBD31CC"/>
    <w:rsid w:val="4D564254"/>
    <w:rsid w:val="50E85627"/>
    <w:rsid w:val="52182FA2"/>
    <w:rsid w:val="52B12BA8"/>
    <w:rsid w:val="5A412652"/>
    <w:rsid w:val="5B7A7D38"/>
    <w:rsid w:val="5C846C61"/>
    <w:rsid w:val="5D147100"/>
    <w:rsid w:val="5FE43E5B"/>
    <w:rsid w:val="612A57F9"/>
    <w:rsid w:val="632178A8"/>
    <w:rsid w:val="63D80FBC"/>
    <w:rsid w:val="64F63442"/>
    <w:rsid w:val="67286394"/>
    <w:rsid w:val="68EF615E"/>
    <w:rsid w:val="6C860526"/>
    <w:rsid w:val="6EC20ABC"/>
    <w:rsid w:val="6F0A5F66"/>
    <w:rsid w:val="721F7F7D"/>
    <w:rsid w:val="722D48D5"/>
    <w:rsid w:val="73F710FF"/>
    <w:rsid w:val="75DF0F57"/>
    <w:rsid w:val="76A670D2"/>
    <w:rsid w:val="77EE6978"/>
    <w:rsid w:val="78AB5B10"/>
    <w:rsid w:val="7C5A3530"/>
    <w:rsid w:val="7D856144"/>
    <w:rsid w:val="7E874162"/>
    <w:rsid w:val="7FFB5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2020-05-29T12:06:00Z</dcterms:created>
  <dc:creator>Administrator</dc:creator>
  <cp:lastModifiedBy>WPS_1525159521</cp:lastModifiedBy>
  <dcterms:modified xsi:type="dcterms:W3CDTF">2021-09-07T05:44:22Z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5EEFEB65F075444E8FC5B830C5B38A50</vt:lpwstr>
  </property>
</Properties>
</file>