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11" w:name="_GoBack"/>
      <w:bookmarkEnd w:id="11"/>
    </w:p>
    <w:p>
      <w:pPr>
        <w:pStyle w:val="11"/>
        <w:keepNext w:val="0"/>
        <w:keepLines w:val="0"/>
        <w:widowControl/>
        <w:suppressLineNumbers w:val="0"/>
        <w:spacing w:before="0" w:beforeAutospacing="0" w:after="0" w:afterAutospacing="0"/>
        <w:ind w:left="0" w:right="0" w:firstLine="880" w:firstLineChars="200"/>
        <w:outlineLvl w:val="0"/>
        <w:rPr>
          <w:sz w:val="44"/>
          <w:szCs w:val="44"/>
        </w:rPr>
      </w:pPr>
      <w:bookmarkStart w:id="0" w:name="_Toc6173"/>
      <w:r>
        <w:rPr>
          <w:sz w:val="44"/>
          <w:szCs w:val="44"/>
        </w:rPr>
        <w:t>PB20081599-吴叩天-作业01</w:t>
      </w:r>
      <w:bookmarkEnd w:id="0"/>
    </w:p>
    <w:sdt>
      <w:sdtPr>
        <w:rPr>
          <w:rFonts w:ascii="宋体" w:hAnsi="宋体" w:eastAsia="宋体" w:cstheme="minorBidi"/>
          <w:sz w:val="21"/>
          <w:szCs w:val="24"/>
          <w:lang w:val="en-US" w:eastAsia="zh-CN" w:bidi="ar-SA"/>
        </w:rPr>
        <w:id w:val="147460310"/>
        <w15:color w:val="DBDBDB"/>
        <w:docPartObj>
          <w:docPartGallery w:val="Table of Contents"/>
          <w:docPartUnique/>
        </w:docPartObj>
      </w:sdtPr>
      <w:sdtEndPr>
        <w:rPr>
          <w:rFonts w:ascii="宋体" w:hAnsi="宋体" w:eastAsia="宋体" w:cstheme="minorBidi"/>
          <w:sz w:val="21"/>
          <w:szCs w:val="24"/>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9"/>
            <w:tabs>
              <w:tab w:val="right" w:leader="dot" w:pos="8306"/>
            </w:tabs>
          </w:pPr>
          <w:r>
            <w:fldChar w:fldCharType="begin"/>
          </w:r>
          <w:r>
            <w:instrText xml:space="preserve">TOC \o "1-1" \h \u </w:instrText>
          </w:r>
          <w:r>
            <w:fldChar w:fldCharType="separate"/>
          </w:r>
          <w:r>
            <w:fldChar w:fldCharType="begin"/>
          </w:r>
          <w:r>
            <w:instrText xml:space="preserve"> HYPERLINK \l _Toc6173 </w:instrText>
          </w:r>
          <w:r>
            <w:fldChar w:fldCharType="separate"/>
          </w:r>
          <w:r>
            <w:rPr>
              <w:szCs w:val="44"/>
            </w:rPr>
            <w:t>PB20081599-吴叩天-作业01</w:t>
          </w:r>
          <w:r>
            <w:tab/>
          </w:r>
          <w:r>
            <w:fldChar w:fldCharType="begin"/>
          </w:r>
          <w:r>
            <w:instrText xml:space="preserve"> PAGEREF _Toc6173 </w:instrText>
          </w:r>
          <w:r>
            <w:fldChar w:fldCharType="separate"/>
          </w:r>
          <w:r>
            <w:t>1</w:t>
          </w:r>
          <w:r>
            <w:fldChar w:fldCharType="end"/>
          </w:r>
          <w:r>
            <w:fldChar w:fldCharType="end"/>
          </w:r>
        </w:p>
        <w:p>
          <w:pPr>
            <w:pStyle w:val="19"/>
            <w:tabs>
              <w:tab w:val="right" w:leader="dot" w:pos="8306"/>
            </w:tabs>
          </w:pPr>
          <w:r>
            <w:fldChar w:fldCharType="begin"/>
          </w:r>
          <w:r>
            <w:instrText xml:space="preserve"> HYPERLINK \l _Toc29291 </w:instrText>
          </w:r>
          <w:r>
            <w:fldChar w:fldCharType="separate"/>
          </w:r>
          <w:r>
            <w:rPr>
              <w:rFonts w:hint="default" w:ascii="Times New Roman" w:eastAsia="宋体"/>
            </w:rPr>
            <w:t xml:space="preserve">1. </w:t>
          </w:r>
          <w:r>
            <w:rPr>
              <w:rFonts w:hint="eastAsia" w:ascii="Times New Roman" w:eastAsia="宋体"/>
            </w:rPr>
            <w:t>请简要叙述一下行星形成过程，分哪几个阶段？</w:t>
          </w:r>
          <w:r>
            <w:tab/>
          </w:r>
          <w:r>
            <w:fldChar w:fldCharType="begin"/>
          </w:r>
          <w:r>
            <w:instrText xml:space="preserve"> PAGEREF _Toc29291 </w:instrText>
          </w:r>
          <w:r>
            <w:fldChar w:fldCharType="separate"/>
          </w:r>
          <w:r>
            <w:t>1</w:t>
          </w:r>
          <w:r>
            <w:fldChar w:fldCharType="end"/>
          </w:r>
          <w:r>
            <w:fldChar w:fldCharType="end"/>
          </w:r>
        </w:p>
        <w:p>
          <w:pPr>
            <w:pStyle w:val="19"/>
            <w:tabs>
              <w:tab w:val="right" w:leader="dot" w:pos="8306"/>
            </w:tabs>
          </w:pPr>
          <w:r>
            <w:fldChar w:fldCharType="begin"/>
          </w:r>
          <w:r>
            <w:instrText xml:space="preserve"> HYPERLINK \l _Toc13287 </w:instrText>
          </w:r>
          <w:r>
            <w:fldChar w:fldCharType="separate"/>
          </w:r>
          <w:r>
            <w:rPr>
              <w:rFonts w:hint="default" w:ascii="Times New Roman" w:eastAsia="宋体"/>
            </w:rPr>
            <w:t xml:space="preserve">2. </w:t>
          </w:r>
          <w:r>
            <w:rPr>
              <w:rFonts w:hint="eastAsia" w:ascii="Times New Roman" w:eastAsia="宋体"/>
            </w:rPr>
            <w:t>类地行星和巨行星在物质组成上的差别是什么？为什么有如此差别？</w:t>
          </w:r>
          <w:r>
            <w:tab/>
          </w:r>
          <w:r>
            <w:fldChar w:fldCharType="begin"/>
          </w:r>
          <w:r>
            <w:instrText xml:space="preserve"> PAGEREF _Toc13287 </w:instrText>
          </w:r>
          <w:r>
            <w:fldChar w:fldCharType="separate"/>
          </w:r>
          <w:r>
            <w:t>4</w:t>
          </w:r>
          <w:r>
            <w:fldChar w:fldCharType="end"/>
          </w:r>
          <w:r>
            <w:fldChar w:fldCharType="end"/>
          </w:r>
        </w:p>
        <w:p>
          <w:pPr>
            <w:pStyle w:val="19"/>
            <w:tabs>
              <w:tab w:val="right" w:leader="dot" w:pos="8306"/>
            </w:tabs>
          </w:pPr>
          <w:r>
            <w:fldChar w:fldCharType="begin"/>
          </w:r>
          <w:r>
            <w:instrText xml:space="preserve"> HYPERLINK \l _Toc30448 </w:instrText>
          </w:r>
          <w:r>
            <w:fldChar w:fldCharType="separate"/>
          </w:r>
          <w:r>
            <w:rPr>
              <w:rFonts w:hint="default" w:ascii="Times New Roman" w:eastAsia="宋体"/>
            </w:rPr>
            <w:t xml:space="preserve">3. </w:t>
          </w:r>
          <w:r>
            <w:rPr>
              <w:rFonts w:hint="eastAsia" w:ascii="Times New Roman" w:eastAsia="宋体"/>
            </w:rPr>
            <w:t>哪些证据支持火星可能存在（过）生命？</w:t>
          </w:r>
          <w:r>
            <w:tab/>
          </w:r>
          <w:r>
            <w:fldChar w:fldCharType="begin"/>
          </w:r>
          <w:r>
            <w:instrText xml:space="preserve"> PAGEREF _Toc30448 </w:instrText>
          </w:r>
          <w:r>
            <w:fldChar w:fldCharType="separate"/>
          </w:r>
          <w:r>
            <w:t>6</w:t>
          </w:r>
          <w:r>
            <w:fldChar w:fldCharType="end"/>
          </w:r>
          <w:r>
            <w:fldChar w:fldCharType="end"/>
          </w:r>
        </w:p>
        <w:p>
          <w:pPr>
            <w:pStyle w:val="19"/>
            <w:tabs>
              <w:tab w:val="right" w:leader="dot" w:pos="8306"/>
            </w:tabs>
          </w:pPr>
          <w:r>
            <w:fldChar w:fldCharType="begin"/>
          </w:r>
          <w:r>
            <w:instrText xml:space="preserve"> HYPERLINK \l _Toc27982 </w:instrText>
          </w:r>
          <w:r>
            <w:fldChar w:fldCharType="separate"/>
          </w:r>
          <w:r>
            <w:rPr>
              <w:rFonts w:hint="default" w:ascii="Times New Roman" w:eastAsia="宋体"/>
            </w:rPr>
            <w:t xml:space="preserve">4. </w:t>
          </w:r>
          <w:r>
            <w:rPr>
              <w:rFonts w:hint="eastAsia" w:ascii="Times New Roman" w:eastAsia="宋体"/>
            </w:rPr>
            <w:t>木星的伽利略卫星和月球的形成机制可能有何</w:t>
          </w:r>
          <w:r>
            <w:rPr>
              <w:rFonts w:hint="eastAsia" w:ascii="Times New Roman" w:eastAsia="宋体"/>
              <w:szCs w:val="40"/>
            </w:rPr>
            <w:t>不同？</w:t>
          </w:r>
          <w:r>
            <w:tab/>
          </w:r>
          <w:r>
            <w:fldChar w:fldCharType="begin"/>
          </w:r>
          <w:r>
            <w:instrText xml:space="preserve"> PAGEREF _Toc27982 </w:instrText>
          </w:r>
          <w:r>
            <w:fldChar w:fldCharType="separate"/>
          </w:r>
          <w:r>
            <w:t>8</w:t>
          </w:r>
          <w:r>
            <w:fldChar w:fldCharType="end"/>
          </w:r>
          <w:r>
            <w:fldChar w:fldCharType="end"/>
          </w:r>
        </w:p>
        <w:p>
          <w:pPr>
            <w:pStyle w:val="19"/>
            <w:tabs>
              <w:tab w:val="right" w:leader="dot" w:pos="8306"/>
            </w:tabs>
          </w:pPr>
          <w:r>
            <w:fldChar w:fldCharType="begin"/>
          </w:r>
          <w:r>
            <w:instrText xml:space="preserve"> HYPERLINK \l _Toc327 </w:instrText>
          </w:r>
          <w:r>
            <w:fldChar w:fldCharType="separate"/>
          </w:r>
          <w:r>
            <w:rPr>
              <w:rFonts w:hint="default" w:ascii="Times New Roman" w:eastAsia="宋体"/>
            </w:rPr>
            <w:t xml:space="preserve">5. </w:t>
          </w:r>
          <w:r>
            <w:rPr>
              <w:rFonts w:hint="eastAsia" w:ascii="Times New Roman" w:eastAsia="宋体"/>
            </w:rPr>
            <w:t>如果在月球上建基地（不一定适合人类生活），你认为最迫切需要解决的关键技术是什么？</w:t>
          </w:r>
          <w:r>
            <w:tab/>
          </w:r>
          <w:r>
            <w:fldChar w:fldCharType="begin"/>
          </w:r>
          <w:r>
            <w:instrText xml:space="preserve"> PAGEREF _Toc327 </w:instrText>
          </w:r>
          <w:r>
            <w:fldChar w:fldCharType="separate"/>
          </w:r>
          <w:r>
            <w:t>10</w:t>
          </w:r>
          <w:r>
            <w:fldChar w:fldCharType="end"/>
          </w:r>
          <w:r>
            <w:fldChar w:fldCharType="end"/>
          </w:r>
        </w:p>
        <w:p>
          <w:pPr>
            <w:pStyle w:val="19"/>
            <w:tabs>
              <w:tab w:val="right" w:leader="dot" w:pos="8306"/>
            </w:tabs>
          </w:pPr>
          <w:r>
            <w:fldChar w:fldCharType="begin"/>
          </w:r>
          <w:r>
            <w:instrText xml:space="preserve"> HYPERLINK \l _Toc16510 </w:instrText>
          </w:r>
          <w:r>
            <w:fldChar w:fldCharType="separate"/>
          </w:r>
          <w:r>
            <w:rPr>
              <w:rFonts w:hint="eastAsia" w:ascii="Times New Roman" w:eastAsia="宋体"/>
              <w:lang w:val="en-US" w:eastAsia="zh-CN"/>
            </w:rPr>
            <w:t>参考文献：</w:t>
          </w:r>
          <w:r>
            <w:tab/>
          </w:r>
          <w:r>
            <w:fldChar w:fldCharType="begin"/>
          </w:r>
          <w:r>
            <w:instrText xml:space="preserve"> PAGEREF _Toc16510 </w:instrText>
          </w:r>
          <w:r>
            <w:fldChar w:fldCharType="separate"/>
          </w:r>
          <w:r>
            <w:t>13</w:t>
          </w:r>
          <w:r>
            <w:fldChar w:fldCharType="end"/>
          </w:r>
          <w:r>
            <w:fldChar w:fldCharType="end"/>
          </w:r>
        </w:p>
        <w:p>
          <w:pPr>
            <w:pStyle w:val="11"/>
            <w:keepNext w:val="0"/>
            <w:keepLines w:val="0"/>
            <w:widowControl/>
            <w:suppressLineNumbers w:val="0"/>
            <w:spacing w:before="0" w:beforeAutospacing="0" w:after="0" w:afterAutospacing="0"/>
            <w:ind w:left="0" w:right="0" w:firstLine="480" w:firstLineChars="200"/>
            <w:outlineLvl w:val="0"/>
            <w:rPr>
              <w:rFonts w:ascii="宋体" w:hAnsi="宋体" w:eastAsia="宋体" w:cstheme="minorBidi"/>
              <w:sz w:val="21"/>
              <w:szCs w:val="24"/>
              <w:lang w:val="en-US" w:eastAsia="zh-CN" w:bidi="ar-SA"/>
            </w:rPr>
          </w:pPr>
          <w:r>
            <w:fldChar w:fldCharType="end"/>
          </w:r>
        </w:p>
      </w:sdtContent>
    </w:sdt>
    <w:p>
      <w:pPr>
        <w:pStyle w:val="11"/>
        <w:keepNext w:val="0"/>
        <w:keepLines w:val="0"/>
        <w:widowControl/>
        <w:suppressLineNumbers w:val="0"/>
        <w:spacing w:before="0" w:beforeAutospacing="0" w:after="0" w:afterAutospacing="0"/>
        <w:ind w:left="0" w:right="0" w:firstLine="420" w:firstLineChars="200"/>
        <w:outlineLvl w:val="0"/>
        <w:rPr>
          <w:rFonts w:ascii="宋体" w:hAnsi="宋体" w:eastAsia="宋体" w:cstheme="minorBidi"/>
          <w:sz w:val="21"/>
          <w:szCs w:val="24"/>
          <w:lang w:val="en-US" w:eastAsia="zh-CN" w:bidi="ar-SA"/>
        </w:rPr>
      </w:pPr>
    </w:p>
    <w:p>
      <w:pPr>
        <w:pStyle w:val="2"/>
        <w:numPr>
          <w:ilvl w:val="0"/>
          <w:numId w:val="1"/>
        </w:numPr>
        <w:bidi w:val="0"/>
        <w:snapToGrid/>
        <w:spacing w:before="340" w:beforeLines="0" w:beforeAutospacing="0" w:after="330" w:afterLines="0" w:afterAutospacing="0" w:line="578" w:lineRule="auto"/>
        <w:ind w:left="0" w:leftChars="0" w:right="0" w:rightChars="0" w:firstLine="883" w:firstLineChars="200"/>
        <w:jc w:val="center"/>
        <w:outlineLvl w:val="0"/>
        <w:rPr>
          <w:rFonts w:hint="eastAsia" w:ascii="Times New Roman" w:eastAsia="宋体"/>
          <w:b/>
          <w:sz w:val="44"/>
        </w:rPr>
      </w:pPr>
      <w:bookmarkStart w:id="1" w:name="_Toc29291"/>
      <w:r>
        <w:rPr>
          <w:rFonts w:hint="eastAsia" w:ascii="Times New Roman" w:eastAsia="宋体"/>
          <w:b/>
          <w:sz w:val="44"/>
        </w:rPr>
        <w:t>请简要叙述一下行星形成过程，分哪几个阶段？</w:t>
      </w:r>
      <w:bookmarkEnd w:id="1"/>
    </w:p>
    <w:p>
      <w:pPr>
        <w:pStyle w:val="10"/>
        <w:bidi w:val="0"/>
        <w:ind w:firstLine="420" w:firstLineChars="200"/>
        <w:rPr>
          <w:rFonts w:hint="eastAsia"/>
          <w:lang w:val="en-US" w:eastAsia="zh-CN"/>
        </w:rPr>
      </w:pPr>
      <w:r>
        <w:rPr>
          <w:rFonts w:hint="eastAsia"/>
          <w:lang w:val="en-US" w:eastAsia="zh-CN"/>
        </w:rPr>
        <w:t>1.概述：</w:t>
      </w:r>
    </w:p>
    <w:p>
      <w:pPr>
        <w:bidi w:val="0"/>
        <w:ind w:firstLine="480" w:firstLineChars="200"/>
        <w:rPr>
          <w:rFonts w:hint="eastAsia"/>
        </w:rPr>
      </w:pPr>
      <w:r>
        <w:rPr>
          <w:rFonts w:hint="eastAsia"/>
        </w:rPr>
        <w:t>在小尺度，由于表面作用力和空气阻力的作用，微米大小的尘埃颗粒通过碰撞并和或聚集塌缩生长成为更大的物体（毫米大小的石砾和千米级的星子）。在更大的尺度，引力促使它们进一步相互吸积和生长。</w:t>
      </w:r>
    </w:p>
    <w:p>
      <w:pPr>
        <w:bidi w:val="0"/>
        <w:ind w:firstLine="480" w:firstLineChars="200"/>
        <w:rPr>
          <w:rFonts w:hint="eastAsia"/>
          <w:lang w:val="en-US" w:eastAsia="zh-CN"/>
        </w:rPr>
      </w:pPr>
      <w:r>
        <w:rPr>
          <w:rFonts w:hint="eastAsia"/>
        </w:rPr>
        <w:t>死亡的前代恒星抛出物质，这些星际物质可能聚集成分子云。附近的超新星爆发等过程触发激波和湍流，导致星云坍缩并转动，在一定条件下将形成原恒星和原行星盘</w:t>
      </w:r>
      <w:r>
        <w:rPr>
          <w:rFonts w:hint="eastAsia" w:ascii="Times New Roman" w:eastAsia="宋体"/>
          <w:b w:val="0"/>
          <w:bCs w:val="0"/>
        </w:rPr>
        <w:t>。</w:t>
      </w:r>
    </w:p>
    <w:p>
      <w:pPr>
        <w:ind w:firstLine="480" w:firstLineChars="200"/>
        <w:rPr>
          <w:rFonts w:ascii="宋体" w:hAnsi="宋体" w:eastAsia="宋体" w:cs="宋体"/>
          <w:sz w:val="24"/>
          <w:szCs w:val="24"/>
        </w:rPr>
      </w:pPr>
      <w:r>
        <w:drawing>
          <wp:inline distT="0" distB="0" distL="114300" distR="114300">
            <wp:extent cx="1450340" cy="2456180"/>
            <wp:effectExtent l="0" t="0" r="1016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1450340" cy="2456180"/>
                    </a:xfrm>
                    <a:prstGeom prst="rect">
                      <a:avLst/>
                    </a:prstGeom>
                    <a:noFill/>
                    <a:ln>
                      <a:noFill/>
                    </a:ln>
                  </pic:spPr>
                </pic:pic>
              </a:graphicData>
            </a:graphic>
          </wp:inline>
        </w:drawing>
      </w:r>
      <w:r>
        <w:drawing>
          <wp:inline distT="0" distB="0" distL="114300" distR="114300">
            <wp:extent cx="1453515" cy="2454910"/>
            <wp:effectExtent l="0" t="0" r="698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flipV="1">
                      <a:off x="0" y="0"/>
                      <a:ext cx="1453515" cy="2454910"/>
                    </a:xfrm>
                    <a:prstGeom prst="rect">
                      <a:avLst/>
                    </a:prstGeom>
                    <a:noFill/>
                    <a:ln>
                      <a:noFill/>
                    </a:ln>
                  </pic:spPr>
                </pic:pic>
              </a:graphicData>
            </a:graphic>
          </wp:inline>
        </w:drawing>
      </w:r>
      <w:r>
        <w:rPr>
          <w:rFonts w:ascii="宋体" w:hAnsi="宋体" w:eastAsia="宋体" w:cs="宋体"/>
          <w:sz w:val="24"/>
          <w:szCs w:val="24"/>
        </w:rPr>
        <w:drawing>
          <wp:inline distT="0" distB="0" distL="114300" distR="114300">
            <wp:extent cx="2262505" cy="1698625"/>
            <wp:effectExtent l="0" t="0" r="10795" b="3175"/>
            <wp:docPr id="30" name="图片 3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IMG_256"/>
                    <pic:cNvPicPr>
                      <a:picLocks noChangeAspect="1"/>
                    </pic:cNvPicPr>
                  </pic:nvPicPr>
                  <pic:blipFill>
                    <a:blip r:embed="rId6"/>
                    <a:stretch>
                      <a:fillRect/>
                    </a:stretch>
                  </pic:blipFill>
                  <pic:spPr>
                    <a:xfrm>
                      <a:off x="0" y="0"/>
                      <a:ext cx="2262505" cy="1698625"/>
                    </a:xfrm>
                    <a:prstGeom prst="rect">
                      <a:avLst/>
                    </a:prstGeom>
                    <a:noFill/>
                    <a:ln w="9525">
                      <a:noFill/>
                    </a:ln>
                  </pic:spPr>
                </pic:pic>
              </a:graphicData>
            </a:graphic>
          </wp:inline>
        </w:drawing>
      </w:r>
    </w:p>
    <w:p>
      <w:pPr>
        <w:bidi w:val="0"/>
        <w:ind w:firstLine="480" w:firstLineChars="200"/>
        <w:rPr>
          <w:rFonts w:ascii="宋体" w:hAnsi="宋体" w:eastAsia="宋体" w:cs="宋体"/>
          <w:sz w:val="24"/>
          <w:szCs w:val="24"/>
        </w:rPr>
      </w:pPr>
      <w:r>
        <w:rPr>
          <w:rFonts w:hint="eastAsia"/>
          <w:lang w:val="en-US" w:eastAsia="zh-CN"/>
        </w:rPr>
        <w:t>行星形成阶段大致如图。原行星盘中最初只有微米尺度的尘粒，此时与盘中气体的相互作用主导动力学；它们逐渐聚集形成千米尺度的星子，此时星子间的引力相互作用主导动力学；此后星子吸积形成行星胚胎，进而形成类地行星和气态巨行星的核；一旦形成地球质量的物体，足够强的引力将使固态物质与盘中气体的相互作用再次成为主导，核得到气体包层形成巨行星；当达到地球质量左右，相互作用就会相当强，此时引力矩将使原行星和盘间显著交换角动量，改变原行星轨道的半长轴，也就是导致它的迁移，同样会导致迁移的还有行星间的散射。</w:t>
      </w:r>
    </w:p>
    <w:p>
      <w:pPr>
        <w:pStyle w:val="10"/>
        <w:numPr>
          <w:ilvl w:val="0"/>
          <w:numId w:val="2"/>
        </w:numPr>
        <w:bidi w:val="0"/>
        <w:ind w:firstLine="420" w:firstLineChars="200"/>
        <w:rPr>
          <w:rFonts w:hint="eastAsia"/>
          <w:lang w:val="en-US" w:eastAsia="zh-CN"/>
        </w:rPr>
      </w:pPr>
      <w:r>
        <w:rPr>
          <w:rFonts w:hint="eastAsia"/>
          <w:lang w:val="en-US" w:eastAsia="zh-CN"/>
        </w:rPr>
        <w:t>最小质量：太阳星云</w:t>
      </w:r>
    </w:p>
    <w:p>
      <w:pPr>
        <w:numPr>
          <w:ilvl w:val="0"/>
          <w:numId w:val="0"/>
        </w:numPr>
        <w:ind w:firstLine="480" w:firstLineChars="200"/>
        <w:rPr>
          <w:rFonts w:hint="default"/>
          <w:lang w:val="en-US" w:eastAsia="zh-CN"/>
        </w:rPr>
      </w:pPr>
      <w:r>
        <w:rPr>
          <w:rFonts w:hint="eastAsia"/>
          <w:lang w:val="en-US" w:eastAsia="zh-CN"/>
        </w:rPr>
        <w:t>行星形成中一个共同的概念是太阳星云的最小质量，质量（固体和气体）的当前分布恢复到太阳组成，这是太阳的原行星盘必须具有的最小分布。</w:t>
      </w:r>
    </w:p>
    <w:p>
      <w:pPr>
        <w:numPr>
          <w:ilvl w:val="0"/>
          <w:numId w:val="2"/>
        </w:numPr>
        <w:ind w:firstLine="420" w:firstLineChars="200"/>
        <w:rPr>
          <w:rFonts w:hint="eastAsia"/>
          <w:lang w:val="en-US" w:eastAsia="zh-CN"/>
        </w:rPr>
      </w:pPr>
      <w:r>
        <w:rPr>
          <w:rStyle w:val="18"/>
          <w:rFonts w:hint="eastAsia"/>
          <w:lang w:val="en-US" w:eastAsia="zh-CN"/>
        </w:rPr>
        <w:t>微量增长：1</w:t>
      </w:r>
      <w:r>
        <w:rPr>
          <w:rFonts w:ascii="Symbol" w:hAnsi="Symbol" w:eastAsia="Symbol" w:cs="Times New Roman"/>
          <w:sz w:val="24"/>
          <w:szCs w:val="24"/>
          <w:lang w:val="en-US" w:eastAsia="zh-CN" w:bidi="ar"/>
        </w:rPr>
        <w:t>m</w:t>
      </w:r>
      <w:r>
        <w:rPr>
          <w:rStyle w:val="18"/>
          <w:rFonts w:hint="eastAsia"/>
          <w:lang w:val="en-US" w:eastAsia="zh-CN"/>
        </w:rPr>
        <w:t>m-1m</w:t>
      </w:r>
    </w:p>
    <w:p>
      <w:pPr>
        <w:numPr>
          <w:ilvl w:val="0"/>
          <w:numId w:val="0"/>
        </w:numPr>
        <w:ind w:firstLine="480" w:firstLineChars="200"/>
        <w:rPr>
          <w:rFonts w:hint="eastAsia"/>
          <w:lang w:val="en-US" w:eastAsia="zh-CN"/>
        </w:rPr>
      </w:pPr>
      <w:r>
        <w:rPr>
          <w:rFonts w:hint="eastAsia"/>
          <w:lang w:val="en-US" w:eastAsia="zh-CN"/>
        </w:rPr>
        <w:t>在原恒星盘中，IS颗粒和冷凝水碰撞。结果取决于实验和理论研究的微小的碰撞速度和粘附特性小颗粒在0.01m/s碰撞中分形生长。</w:t>
      </w:r>
    </w:p>
    <w:p>
      <w:pPr>
        <w:numPr>
          <w:ilvl w:val="0"/>
          <w:numId w:val="0"/>
        </w:numPr>
        <w:ind w:firstLine="480" w:firstLineChars="200"/>
        <w:rPr>
          <w:rFonts w:hint="eastAsia"/>
          <w:lang w:val="en-US" w:eastAsia="zh-CN"/>
        </w:rPr>
      </w:pPr>
      <w:r>
        <w:rPr>
          <w:rFonts w:hint="eastAsia"/>
          <w:lang w:val="en-US" w:eastAsia="zh-CN"/>
        </w:rPr>
        <w:t>高速碰撞导致碎片，但也净累积。</w:t>
      </w:r>
    </w:p>
    <w:p>
      <w:pPr>
        <w:pStyle w:val="10"/>
        <w:numPr>
          <w:ilvl w:val="0"/>
          <w:numId w:val="2"/>
        </w:numPr>
        <w:bidi w:val="0"/>
        <w:ind w:firstLine="420" w:firstLineChars="200"/>
        <w:rPr>
          <w:rFonts w:hint="eastAsia"/>
          <w:lang w:val="en-US" w:eastAsia="zh-CN"/>
        </w:rPr>
      </w:pPr>
      <w:r>
        <w:rPr>
          <w:rFonts w:hint="eastAsia"/>
          <w:lang w:val="en-US" w:eastAsia="zh-CN"/>
        </w:rPr>
        <w:t>稳定到中平面</w:t>
      </w:r>
    </w:p>
    <w:p>
      <w:pPr>
        <w:numPr>
          <w:ilvl w:val="0"/>
          <w:numId w:val="0"/>
        </w:numPr>
        <w:ind w:firstLine="480" w:firstLineChars="200"/>
        <w:rPr>
          <w:rFonts w:hint="default"/>
          <w:lang w:val="en-US" w:eastAsia="zh-CN"/>
        </w:rPr>
      </w:pPr>
      <w:r>
        <w:rPr>
          <w:rFonts w:hint="eastAsia"/>
          <w:lang w:val="en-US" w:eastAsia="zh-CN"/>
        </w:rPr>
        <w:t>气体阻力导致灰尘沉淀到中平面，因为倾斜轨道垂直振荡，气体拖动潮湿振荡。虽然多孔粉尘的速度较慢而且小颗粒的时间尺度长，但这些在沉降加速过程中碰撞。在</w:t>
      </w:r>
      <w:r>
        <w:rPr>
          <w:rFonts w:hint="default"/>
          <w:lang w:val="en-US" w:eastAsia="zh-CN"/>
        </w:rPr>
        <w:t>1myr</w:t>
      </w:r>
      <w:r>
        <w:rPr>
          <w:rFonts w:hint="eastAsia"/>
          <w:lang w:val="en-US" w:eastAsia="zh-CN"/>
        </w:rPr>
        <w:t>时间之内容易</w:t>
      </w:r>
      <w:r>
        <w:rPr>
          <w:rFonts w:hint="default"/>
          <w:lang w:val="en-US" w:eastAsia="zh-CN"/>
        </w:rPr>
        <w:t>增长到</w:t>
      </w:r>
      <w:r>
        <w:rPr>
          <w:rFonts w:hint="eastAsia"/>
          <w:lang w:val="en-US" w:eastAsia="zh-CN"/>
        </w:rPr>
        <w:t>1m.</w:t>
      </w:r>
    </w:p>
    <w:p>
      <w:pPr>
        <w:pStyle w:val="10"/>
        <w:numPr>
          <w:ilvl w:val="0"/>
          <w:numId w:val="2"/>
        </w:numPr>
        <w:bidi w:val="0"/>
        <w:ind w:firstLine="420" w:firstLineChars="200"/>
        <w:rPr>
          <w:rFonts w:hint="eastAsia"/>
          <w:lang w:val="en-US" w:eastAsia="zh-CN"/>
        </w:rPr>
      </w:pPr>
      <w:r>
        <w:rPr>
          <w:rFonts w:hint="eastAsia"/>
          <w:lang w:val="en-US" w:eastAsia="zh-CN"/>
        </w:rPr>
        <w:t>缓慢生长：1米-10公里</w:t>
      </w:r>
    </w:p>
    <w:p>
      <w:pPr>
        <w:widowControl w:val="0"/>
        <w:numPr>
          <w:ilvl w:val="0"/>
          <w:numId w:val="0"/>
        </w:numPr>
        <w:ind w:firstLine="480" w:firstLineChars="200"/>
        <w:jc w:val="both"/>
        <w:rPr>
          <w:rFonts w:hint="eastAsia"/>
          <w:lang w:val="en-US" w:eastAsia="zh-CN"/>
        </w:rPr>
      </w:pPr>
      <w:r>
        <w:rPr>
          <w:rFonts w:hint="eastAsia"/>
          <w:lang w:val="en-US" w:eastAsia="zh-CN"/>
        </w:rPr>
        <w:t>这可能是</w:t>
      </w:r>
      <w:r>
        <w:rPr>
          <w:rFonts w:hint="default"/>
          <w:lang w:val="en-US" w:eastAsia="zh-CN"/>
        </w:rPr>
        <w:t>行星之间碰撞的</w:t>
      </w:r>
      <w:r>
        <w:rPr>
          <w:rFonts w:hint="eastAsia"/>
          <w:lang w:val="en-US" w:eastAsia="zh-CN"/>
        </w:rPr>
        <w:t>结果。</w:t>
      </w:r>
      <w:r>
        <w:rPr>
          <w:rFonts w:hint="default"/>
          <w:lang w:val="en-US" w:eastAsia="zh-CN"/>
        </w:rPr>
        <w:t>时间</w:t>
      </w:r>
      <w:r>
        <w:rPr>
          <w:rFonts w:hint="eastAsia"/>
          <w:lang w:val="en-US" w:eastAsia="zh-CN"/>
        </w:rPr>
        <w:t>尺度</w:t>
      </w:r>
      <w:r>
        <w:rPr>
          <w:rFonts w:hint="default"/>
          <w:lang w:val="en-US" w:eastAsia="zh-CN"/>
        </w:rPr>
        <w:t>问题：由于气体阻力，米大小的物体在100年内迁移，比碰撞生长时间快得多</w:t>
      </w:r>
      <w:r>
        <w:rPr>
          <w:rFonts w:hint="eastAsia"/>
          <w:lang w:val="en-US" w:eastAsia="zh-CN"/>
        </w:rPr>
        <w:t>。</w:t>
      </w:r>
    </w:p>
    <w:p>
      <w:pPr>
        <w:pStyle w:val="10"/>
        <w:numPr>
          <w:ilvl w:val="0"/>
          <w:numId w:val="2"/>
        </w:numPr>
        <w:bidi w:val="0"/>
        <w:ind w:firstLine="420" w:firstLineChars="200"/>
        <w:rPr>
          <w:rFonts w:hint="eastAsia"/>
          <w:lang w:val="en-US" w:eastAsia="zh-CN"/>
        </w:rPr>
      </w:pPr>
      <w:r>
        <w:rPr>
          <w:rFonts w:hint="eastAsia"/>
          <w:lang w:val="en-US" w:eastAsia="zh-CN"/>
        </w:rPr>
        <w:t>径向迁移</w:t>
      </w:r>
    </w:p>
    <w:p>
      <w:pPr>
        <w:widowControl w:val="0"/>
        <w:numPr>
          <w:ilvl w:val="0"/>
          <w:numId w:val="0"/>
        </w:numPr>
        <w:ind w:firstLine="480" w:firstLineChars="200"/>
        <w:jc w:val="both"/>
        <w:rPr>
          <w:rFonts w:hint="default"/>
          <w:lang w:val="en-US" w:eastAsia="zh-CN"/>
        </w:rPr>
      </w:pPr>
      <w:r>
        <w:rPr>
          <w:rFonts w:hint="default"/>
          <w:lang w:val="en-US" w:eastAsia="zh-CN"/>
        </w:rPr>
        <w:t>气体在米大小的物体上拖动会导致它们在100年内落到恒星上（Weidenschilling等人，1977年）以亚克勒里亚气体速度耦合的气体轨道耦合的颗粒，为恒星提供额外的加速度–以终端速度漂移。由于逆风，颗粒与气体螺旋分离，这意味着较小的颗粒迁移速度更快（由于面积/质量较大）</w:t>
      </w:r>
    </w:p>
    <w:p>
      <w:pPr>
        <w:pStyle w:val="10"/>
        <w:numPr>
          <w:ilvl w:val="0"/>
          <w:numId w:val="2"/>
        </w:numPr>
        <w:bidi w:val="0"/>
        <w:ind w:firstLine="420" w:firstLineChars="200"/>
        <w:rPr>
          <w:rFonts w:hint="eastAsia"/>
          <w:lang w:val="en-US" w:eastAsia="zh-CN"/>
        </w:rPr>
      </w:pPr>
      <w:r>
        <w:rPr>
          <w:rFonts w:hint="eastAsia"/>
          <w:lang w:val="en-US" w:eastAsia="zh-CN"/>
        </w:rPr>
        <w:t>迅猛增长（Runaway growth）：10公里-100公里</w:t>
      </w:r>
    </w:p>
    <w:p>
      <w:pPr>
        <w:numPr>
          <w:ilvl w:val="0"/>
          <w:numId w:val="0"/>
        </w:numPr>
        <w:ind w:firstLine="480" w:firstLineChars="200"/>
        <w:rPr>
          <w:rFonts w:hint="eastAsia"/>
          <w:lang w:val="en-US" w:eastAsia="zh-CN"/>
        </w:rPr>
      </w:pPr>
      <w:r>
        <w:rPr>
          <w:rFonts w:hint="eastAsia"/>
          <w:lang w:val="en-US" w:eastAsia="zh-CN"/>
        </w:rPr>
        <w:t>行星就是重力压实的大于1公里大小的物体</w:t>
      </w:r>
    </w:p>
    <w:p>
      <w:pPr>
        <w:numPr>
          <w:ilvl w:val="0"/>
          <w:numId w:val="0"/>
        </w:numPr>
        <w:ind w:firstLine="480" w:firstLineChars="200"/>
        <w:rPr>
          <w:rFonts w:hint="eastAsia"/>
          <w:lang w:val="en-US" w:eastAsia="zh-CN"/>
        </w:rPr>
      </w:pPr>
      <w:r>
        <w:rPr>
          <w:rFonts w:hint="eastAsia"/>
          <w:lang w:val="en-US" w:eastAsia="zh-CN"/>
        </w:rPr>
        <w:t>有序生长：即10-100公里的物体需要0.6-6myr在5AU的MMSN中生长</w:t>
      </w:r>
    </w:p>
    <w:p>
      <w:pPr>
        <w:numPr>
          <w:ilvl w:val="0"/>
          <w:numId w:val="0"/>
        </w:numPr>
        <w:ind w:firstLine="480" w:firstLineChars="200"/>
        <w:rPr>
          <w:rFonts w:hint="eastAsia"/>
          <w:lang w:val="en-US" w:eastAsia="zh-CN"/>
        </w:rPr>
      </w:pPr>
      <w:r>
        <w:rPr>
          <w:rFonts w:hint="eastAsia"/>
          <w:lang w:val="en-US" w:eastAsia="zh-CN"/>
        </w:rPr>
        <w:t>失控生长：由于引力聚焦的附加因素，在一定条件下，如此大的原行星从大小分布分离时发生失控。</w:t>
      </w:r>
    </w:p>
    <w:p>
      <w:pPr>
        <w:pStyle w:val="10"/>
        <w:numPr>
          <w:ilvl w:val="0"/>
          <w:numId w:val="2"/>
        </w:numPr>
        <w:bidi w:val="0"/>
        <w:ind w:firstLine="420" w:firstLineChars="200"/>
        <w:rPr>
          <w:rFonts w:hint="eastAsia"/>
          <w:lang w:val="en-US" w:eastAsia="zh-CN"/>
        </w:rPr>
      </w:pPr>
      <w:r>
        <w:rPr>
          <w:rFonts w:hint="eastAsia"/>
          <w:lang w:val="en-US" w:eastAsia="zh-CN"/>
        </w:rPr>
        <w:t>寡头增长（Oligarchic growth）：1000公里-10000公里</w:t>
      </w:r>
    </w:p>
    <w:p>
      <w:pPr>
        <w:numPr>
          <w:ilvl w:val="0"/>
          <w:numId w:val="0"/>
        </w:numPr>
        <w:ind w:firstLine="480" w:firstLineChars="200"/>
        <w:rPr>
          <w:rFonts w:hint="eastAsia"/>
          <w:lang w:val="en-US" w:eastAsia="zh-CN"/>
        </w:rPr>
      </w:pPr>
      <w:r>
        <w:rPr>
          <w:rFonts w:hint="eastAsia"/>
          <w:lang w:val="en-US" w:eastAsia="zh-CN"/>
        </w:rPr>
        <w:t>当核心质量主导行星图像的速度分散时，失控阶段结束：</w:t>
      </w:r>
    </w:p>
    <w:p>
      <w:pPr>
        <w:numPr>
          <w:ilvl w:val="0"/>
          <w:numId w:val="0"/>
        </w:numPr>
        <w:ind w:firstLine="480" w:firstLineChars="200"/>
        <w:rPr>
          <w:rFonts w:hint="eastAsia"/>
          <w:lang w:val="en-US" w:eastAsia="zh-CN"/>
        </w:rPr>
      </w:pPr>
      <w:r>
        <w:rPr>
          <w:rFonts w:hint="eastAsia"/>
          <w:lang w:val="en-US" w:eastAsia="zh-CN"/>
        </w:rPr>
        <w:t>引力聚焦强允许核心（寡头）快速到达</w:t>
      </w:r>
      <w:r>
        <w:rPr>
          <w:rFonts w:hint="default" w:ascii="Tahoma" w:hAnsi="Tahoma" w:eastAsia="Tahoma" w:cs="Times New Roman"/>
          <w:kern w:val="0"/>
          <w:sz w:val="21"/>
          <w:szCs w:val="21"/>
          <w:lang w:val="en-US" w:eastAsia="zh-CN" w:bidi="ar"/>
        </w:rPr>
        <w:t>M</w:t>
      </w:r>
      <w:r>
        <w:rPr>
          <w:rFonts w:hint="default" w:ascii="Tahoma" w:hAnsi="Tahoma" w:eastAsia="Tahoma" w:cs="Times New Roman"/>
          <w:kern w:val="0"/>
          <w:position w:val="-10"/>
          <w:sz w:val="21"/>
          <w:szCs w:val="21"/>
          <w:lang w:val="en-US" w:eastAsia="zh-CN" w:bidi="ar"/>
        </w:rPr>
        <w:t>earth</w:t>
      </w:r>
      <w:r>
        <w:rPr>
          <w:rFonts w:hint="eastAsia"/>
          <w:lang w:val="en-US" w:eastAsia="zh-CN"/>
        </w:rPr>
        <w:t>（虽然慢速，如果原行星盘是湍流的，Ogihara等人2007年），但速度分散增加与</w:t>
      </w:r>
      <w:r>
        <w:rPr>
          <w:rFonts w:hint="default" w:ascii="Tahoma" w:hAnsi="Tahoma" w:eastAsia="Tahoma" w:cs="Times New Roman"/>
          <w:kern w:val="0"/>
          <w:sz w:val="21"/>
          <w:szCs w:val="21"/>
          <w:lang w:val="en-US" w:eastAsia="zh-CN" w:bidi="ar"/>
        </w:rPr>
        <w:t>m</w:t>
      </w:r>
      <w:r>
        <w:rPr>
          <w:rFonts w:hint="default" w:ascii="Symbol" w:hAnsi="Symbol" w:eastAsia="Symbol" w:cs="Symbol"/>
          <w:kern w:val="0"/>
          <w:position w:val="-10"/>
          <w:sz w:val="21"/>
          <w:szCs w:val="21"/>
          <w:lang w:val="en-US" w:eastAsia="zh-CN" w:bidi="ar"/>
        </w:rPr>
        <w:t>b</w:t>
      </w:r>
      <w:r>
        <w:rPr>
          <w:rFonts w:hint="eastAsia"/>
          <w:lang w:val="en-US" w:eastAsia="zh-CN"/>
        </w:rPr>
        <w:t>这意味着大大小小的行星以相同的速度增长。寡头在5Hill’s的半径分离下成长：随着rH的增长，这意味着一些被挤出来导致碰撞和散射（Kokubo&amp;Ida，1995，1998）</w:t>
      </w:r>
    </w:p>
    <w:p>
      <w:pPr>
        <w:pStyle w:val="10"/>
        <w:numPr>
          <w:ilvl w:val="0"/>
          <w:numId w:val="2"/>
        </w:numPr>
        <w:bidi w:val="0"/>
        <w:ind w:firstLine="420" w:firstLineChars="200"/>
        <w:rPr>
          <w:rFonts w:hint="eastAsia"/>
          <w:lang w:val="en-US" w:eastAsia="zh-CN"/>
        </w:rPr>
      </w:pPr>
      <w:r>
        <w:rPr>
          <w:rFonts w:hint="eastAsia"/>
          <w:lang w:val="en-US" w:eastAsia="zh-CN"/>
        </w:rPr>
        <w:t>混沌增长（Chaotic growth）</w:t>
      </w:r>
    </w:p>
    <w:p>
      <w:pPr>
        <w:widowControl w:val="0"/>
        <w:numPr>
          <w:ilvl w:val="0"/>
          <w:numId w:val="0"/>
        </w:numPr>
        <w:tabs>
          <w:tab w:val="left" w:pos="312"/>
        </w:tabs>
        <w:ind w:firstLine="480" w:firstLineChars="200"/>
        <w:jc w:val="both"/>
        <w:rPr>
          <w:rFonts w:hint="eastAsia"/>
          <w:lang w:val="en-US" w:eastAsia="zh-CN"/>
        </w:rPr>
      </w:pPr>
      <w:r>
        <w:rPr>
          <w:rFonts w:hint="eastAsia"/>
          <w:lang w:val="en-US" w:eastAsia="zh-CN"/>
        </w:rPr>
        <w:t>原行星：巨大的寡头（Oligarchic）清除</w:t>
      </w:r>
    </w:p>
    <w:p>
      <w:pPr>
        <w:widowControl w:val="0"/>
        <w:numPr>
          <w:ilvl w:val="0"/>
          <w:numId w:val="0"/>
        </w:numPr>
        <w:tabs>
          <w:tab w:val="left" w:pos="312"/>
        </w:tabs>
        <w:ind w:firstLine="480" w:firstLineChars="200"/>
        <w:jc w:val="both"/>
        <w:rPr>
          <w:rFonts w:hint="eastAsia"/>
          <w:lang w:val="en-US" w:eastAsia="zh-CN"/>
        </w:rPr>
      </w:pPr>
      <w:r>
        <w:rPr>
          <w:rFonts w:hint="eastAsia"/>
          <w:lang w:val="en-US" w:eastAsia="zh-CN"/>
        </w:rPr>
        <w:t>行星动物的喂养区（feeding zone of planetesimals）</w:t>
      </w:r>
    </w:p>
    <w:p>
      <w:pPr>
        <w:widowControl w:val="0"/>
        <w:numPr>
          <w:ilvl w:val="0"/>
          <w:numId w:val="0"/>
        </w:numPr>
        <w:tabs>
          <w:tab w:val="left" w:pos="312"/>
        </w:tabs>
        <w:ind w:firstLine="480" w:firstLineChars="200"/>
        <w:jc w:val="both"/>
        <w:rPr>
          <w:rFonts w:hint="eastAsia"/>
          <w:lang w:val="en-US" w:eastAsia="zh-CN"/>
        </w:rPr>
      </w:pPr>
      <w:r>
        <w:rPr>
          <w:rFonts w:hint="eastAsia"/>
          <w:lang w:val="en-US" w:eastAsia="zh-CN"/>
        </w:rPr>
        <w:t>原行星偏心性增加，然后导致原行星相互作用（钱伯斯和韦瑟里尔，1998年）</w:t>
      </w:r>
    </w:p>
    <w:p>
      <w:pPr>
        <w:widowControl w:val="0"/>
        <w:numPr>
          <w:ilvl w:val="0"/>
          <w:numId w:val="0"/>
        </w:numPr>
        <w:tabs>
          <w:tab w:val="left" w:pos="312"/>
        </w:tabs>
        <w:ind w:firstLine="480" w:firstLineChars="200"/>
        <w:jc w:val="both"/>
        <w:rPr>
          <w:rFonts w:hint="eastAsia"/>
          <w:lang w:val="en-US" w:eastAsia="zh-CN"/>
        </w:rPr>
      </w:pPr>
      <w:r>
        <w:rPr>
          <w:rFonts w:hint="eastAsia"/>
          <w:lang w:val="en-US" w:eastAsia="zh-CN"/>
        </w:rPr>
        <w:t>原行星通过大规模碰撞缓慢生长，尽管原行星的弹射在太阳系外很常见1个遥遥</w:t>
      </w:r>
    </w:p>
    <w:p>
      <w:pPr>
        <w:pStyle w:val="10"/>
        <w:numPr>
          <w:ilvl w:val="0"/>
          <w:numId w:val="2"/>
        </w:numPr>
        <w:bidi w:val="0"/>
        <w:ind w:firstLine="420" w:firstLineChars="200"/>
        <w:rPr>
          <w:rFonts w:hint="eastAsia"/>
          <w:lang w:val="en-US" w:eastAsia="zh-CN"/>
        </w:rPr>
      </w:pPr>
      <w:r>
        <w:rPr>
          <w:rFonts w:hint="eastAsia"/>
          <w:lang w:val="en-US" w:eastAsia="zh-CN"/>
        </w:rPr>
        <w:t>气体增加（Gas accretion）：从地球质量到木星质量</w:t>
      </w:r>
    </w:p>
    <w:p>
      <w:pPr>
        <w:widowControl w:val="0"/>
        <w:numPr>
          <w:ilvl w:val="0"/>
          <w:numId w:val="0"/>
        </w:numPr>
        <w:tabs>
          <w:tab w:val="left" w:pos="312"/>
        </w:tabs>
        <w:ind w:firstLine="480" w:firstLineChars="200"/>
        <w:jc w:val="both"/>
        <w:rPr>
          <w:rFonts w:hint="eastAsia"/>
          <w:lang w:val="en-US" w:eastAsia="zh-CN"/>
        </w:rPr>
      </w:pPr>
      <w:r>
        <w:rPr>
          <w:rFonts w:hint="eastAsia"/>
          <w:lang w:val="en-US" w:eastAsia="zh-CN"/>
        </w:rPr>
        <w:t>临界质量：</w:t>
      </w:r>
    </w:p>
    <w:p>
      <w:pPr>
        <w:widowControl w:val="0"/>
        <w:numPr>
          <w:ilvl w:val="0"/>
          <w:numId w:val="0"/>
        </w:numPr>
        <w:tabs>
          <w:tab w:val="left" w:pos="312"/>
        </w:tabs>
        <w:ind w:firstLine="480" w:firstLineChars="200"/>
        <w:jc w:val="both"/>
        <w:rPr>
          <w:rFonts w:hint="eastAsia"/>
          <w:lang w:val="en-US" w:eastAsia="zh-CN"/>
        </w:rPr>
      </w:pPr>
      <w:r>
        <w:rPr>
          <w:rFonts w:hint="eastAsia"/>
          <w:lang w:val="en-US" w:eastAsia="zh-CN"/>
        </w:rPr>
        <w:t>核心在准静态热平衡下随着大气而生长，直到临界质量（约为10 Mearth）时，它迅速积聚气态包络。最终质量由可用气体以及其累积速度决定，</w:t>
      </w:r>
    </w:p>
    <w:p>
      <w:pPr>
        <w:widowControl w:val="0"/>
        <w:numPr>
          <w:ilvl w:val="0"/>
          <w:numId w:val="0"/>
        </w:numPr>
        <w:tabs>
          <w:tab w:val="left" w:pos="312"/>
        </w:tabs>
        <w:ind w:firstLine="480" w:firstLineChars="200"/>
        <w:jc w:val="both"/>
        <w:rPr>
          <w:rFonts w:hint="eastAsia"/>
          <w:lang w:val="en-US" w:eastAsia="zh-CN"/>
        </w:rPr>
      </w:pPr>
      <w:r>
        <w:rPr>
          <w:rFonts w:hint="eastAsia"/>
          <w:lang w:val="en-US" w:eastAsia="zh-CN"/>
        </w:rPr>
        <w:t>此时分为三个主要阶段（波拉克等人，1996年）：</w:t>
      </w:r>
    </w:p>
    <w:p>
      <w:pPr>
        <w:widowControl w:val="0"/>
        <w:numPr>
          <w:ilvl w:val="0"/>
          <w:numId w:val="3"/>
        </w:numPr>
        <w:ind w:firstLine="480" w:firstLineChars="200"/>
        <w:jc w:val="both"/>
        <w:rPr>
          <w:rFonts w:hint="eastAsia"/>
          <w:lang w:val="en-US" w:eastAsia="zh-CN"/>
        </w:rPr>
      </w:pPr>
      <w:r>
        <w:rPr>
          <w:rFonts w:hint="eastAsia"/>
          <w:lang w:val="en-US" w:eastAsia="zh-CN"/>
        </w:rPr>
        <w:t>失控增长孤立</w:t>
      </w:r>
    </w:p>
    <w:p>
      <w:pPr>
        <w:widowControl w:val="0"/>
        <w:numPr>
          <w:ilvl w:val="0"/>
          <w:numId w:val="3"/>
        </w:numPr>
        <w:ind w:firstLine="480" w:firstLineChars="200"/>
        <w:jc w:val="both"/>
        <w:rPr>
          <w:rFonts w:hint="eastAsia"/>
          <w:lang w:val="en-US" w:eastAsia="zh-CN"/>
        </w:rPr>
      </w:pPr>
      <w:r>
        <w:rPr>
          <w:rFonts w:hint="eastAsia"/>
          <w:lang w:val="en-US" w:eastAsia="zh-CN"/>
        </w:rPr>
        <w:t>小时间独立累积率</w:t>
      </w:r>
    </w:p>
    <w:p>
      <w:pPr>
        <w:widowControl w:val="0"/>
        <w:numPr>
          <w:ilvl w:val="0"/>
          <w:numId w:val="3"/>
        </w:numPr>
        <w:ind w:firstLine="480" w:firstLineChars="200"/>
        <w:jc w:val="both"/>
        <w:rPr>
          <w:rFonts w:hint="eastAsia"/>
          <w:lang w:val="en-US" w:eastAsia="zh-CN"/>
        </w:rPr>
      </w:pPr>
      <w:r>
        <w:rPr>
          <w:rFonts w:hint="eastAsia"/>
          <w:lang w:val="en-US" w:eastAsia="zh-CN"/>
        </w:rPr>
        <w:t>快速累积</w:t>
      </w:r>
    </w:p>
    <w:p>
      <w:pPr>
        <w:pStyle w:val="10"/>
        <w:numPr>
          <w:ilvl w:val="0"/>
          <w:numId w:val="2"/>
        </w:numPr>
        <w:bidi w:val="0"/>
        <w:ind w:firstLine="420" w:firstLineChars="200"/>
        <w:rPr>
          <w:rFonts w:hint="eastAsia"/>
          <w:lang w:val="en-US" w:eastAsia="zh-CN"/>
        </w:rPr>
      </w:pPr>
      <w:r>
        <w:rPr>
          <w:rFonts w:hint="eastAsia"/>
          <w:lang w:val="en-US" w:eastAsia="zh-CN"/>
        </w:rPr>
        <w:t>行星迁移</w:t>
      </w:r>
    </w:p>
    <w:p>
      <w:pPr>
        <w:numPr>
          <w:ilvl w:val="0"/>
          <w:numId w:val="0"/>
        </w:numPr>
        <w:ind w:firstLine="480" w:firstLineChars="200"/>
        <w:rPr>
          <w:rFonts w:hint="eastAsia"/>
          <w:lang w:val="en-US" w:eastAsia="zh-CN"/>
        </w:rPr>
      </w:pPr>
      <w:r>
        <w:rPr>
          <w:rFonts w:hint="eastAsia"/>
          <w:lang w:val="en-US" w:eastAsia="zh-CN"/>
        </w:rPr>
        <w:t>热木星（HJs）被认为已经形成更远，然后迁移，也可能</w:t>
      </w:r>
    </w:p>
    <w:p>
      <w:pPr>
        <w:numPr>
          <w:ilvl w:val="0"/>
          <w:numId w:val="4"/>
        </w:numPr>
        <w:ind w:firstLine="480" w:firstLineChars="200"/>
        <w:rPr>
          <w:rFonts w:hint="eastAsia"/>
          <w:lang w:val="en-US" w:eastAsia="zh-CN"/>
        </w:rPr>
      </w:pPr>
      <w:r>
        <w:rPr>
          <w:rFonts w:hint="eastAsia"/>
          <w:lang w:val="en-US" w:eastAsia="zh-CN"/>
        </w:rPr>
        <w:t>可以原地形成（博登海默等人，2000年）</w:t>
      </w:r>
    </w:p>
    <w:p>
      <w:pPr>
        <w:numPr>
          <w:ilvl w:val="0"/>
          <w:numId w:val="4"/>
        </w:numPr>
        <w:ind w:firstLine="480" w:firstLineChars="200"/>
        <w:rPr>
          <w:rFonts w:hint="eastAsia"/>
          <w:lang w:val="en-US" w:eastAsia="zh-CN"/>
        </w:rPr>
      </w:pPr>
      <w:r>
        <w:rPr>
          <w:rFonts w:hint="eastAsia"/>
          <w:lang w:val="en-US" w:eastAsia="zh-CN"/>
        </w:rPr>
        <w:t>行星之间的散射（魏登席林和马尔扎里1996年）</w:t>
      </w:r>
    </w:p>
    <w:p>
      <w:pPr>
        <w:numPr>
          <w:ilvl w:val="0"/>
          <w:numId w:val="0"/>
        </w:numPr>
        <w:ind w:firstLine="480" w:firstLineChars="200"/>
        <w:rPr>
          <w:rFonts w:hint="eastAsia"/>
          <w:lang w:val="en-US" w:eastAsia="zh-CN"/>
        </w:rPr>
      </w:pPr>
      <w:r>
        <w:rPr>
          <w:rFonts w:hint="eastAsia"/>
          <w:lang w:val="en-US" w:eastAsia="zh-CN"/>
        </w:rPr>
        <w:t>迁移机制是与原行星盘的相互作用，导致三种类型的迁移（Papaloizou等人，2007年）：</w:t>
      </w:r>
    </w:p>
    <w:p>
      <w:pPr>
        <w:numPr>
          <w:ilvl w:val="0"/>
          <w:numId w:val="0"/>
        </w:numPr>
        <w:ind w:firstLine="480" w:firstLineChars="200"/>
        <w:rPr>
          <w:rFonts w:hint="eastAsia"/>
          <w:lang w:val="en-US" w:eastAsia="zh-CN"/>
        </w:rPr>
      </w:pPr>
      <w:r>
        <w:rPr>
          <w:rFonts w:hint="eastAsia"/>
          <w:lang w:val="en-US" w:eastAsia="zh-CN"/>
        </w:rPr>
        <w:t>I型：小质量行星，以线性系统处理（Ward 1997）</w:t>
      </w:r>
    </w:p>
    <w:p>
      <w:pPr>
        <w:numPr>
          <w:ilvl w:val="0"/>
          <w:numId w:val="0"/>
        </w:numPr>
        <w:ind w:firstLine="480" w:firstLineChars="200"/>
        <w:rPr>
          <w:rFonts w:hint="eastAsia"/>
          <w:lang w:val="en-US" w:eastAsia="zh-CN"/>
        </w:rPr>
      </w:pPr>
      <w:r>
        <w:rPr>
          <w:rFonts w:hint="eastAsia"/>
          <w:lang w:val="en-US" w:eastAsia="zh-CN"/>
        </w:rPr>
        <w:t>II型：较大的质量行星打开一个缺口（非线性）（林和帕帕洛伊祖1984）</w:t>
      </w:r>
    </w:p>
    <w:p>
      <w:pPr>
        <w:numPr>
          <w:ilvl w:val="0"/>
          <w:numId w:val="0"/>
        </w:numPr>
        <w:ind w:firstLine="480" w:firstLineChars="200"/>
        <w:rPr>
          <w:rFonts w:hint="eastAsia"/>
          <w:lang w:val="en-US" w:eastAsia="zh-CN"/>
        </w:rPr>
      </w:pPr>
      <w:r>
        <w:rPr>
          <w:rFonts w:hint="eastAsia"/>
          <w:lang w:val="en-US" w:eastAsia="zh-CN"/>
        </w:rPr>
        <w:t>III型：从共轨道扭矩失控迁移（Masset&amp;Papaloizou 2003）</w:t>
      </w:r>
    </w:p>
    <w:p>
      <w:pPr>
        <w:pStyle w:val="10"/>
        <w:numPr>
          <w:ilvl w:val="0"/>
          <w:numId w:val="2"/>
        </w:numPr>
        <w:bidi w:val="0"/>
        <w:ind w:firstLine="420" w:firstLineChars="200"/>
        <w:rPr>
          <w:rFonts w:hint="eastAsia"/>
          <w:lang w:val="en-US" w:eastAsia="zh-CN"/>
        </w:rPr>
      </w:pPr>
      <w:r>
        <w:rPr>
          <w:rFonts w:hint="eastAsia"/>
          <w:lang w:val="en-US" w:eastAsia="zh-CN"/>
        </w:rPr>
        <w:t>混沌进化</w:t>
      </w:r>
    </w:p>
    <w:p>
      <w:pPr>
        <w:widowControl w:val="0"/>
        <w:numPr>
          <w:ilvl w:val="0"/>
          <w:numId w:val="0"/>
        </w:numPr>
        <w:tabs>
          <w:tab w:val="left" w:pos="312"/>
        </w:tabs>
        <w:ind w:firstLine="480" w:firstLineChars="200"/>
        <w:jc w:val="both"/>
        <w:rPr>
          <w:rFonts w:hint="eastAsia"/>
          <w:lang w:val="en-US" w:eastAsia="zh-CN"/>
        </w:rPr>
      </w:pPr>
      <w:r>
        <w:rPr>
          <w:rFonts w:hint="eastAsia"/>
          <w:lang w:val="en-US" w:eastAsia="zh-CN"/>
        </w:rPr>
        <w:t>多个行星系统可能是混乱的，外太阳系的演化仍然神秘：天王星和海王星可能是木星和土星之间形成的核心，后来抛出与原始奎珀带相互作用（Thommes等人，1999年）</w:t>
      </w:r>
    </w:p>
    <w:p>
      <w:pPr>
        <w:pStyle w:val="2"/>
        <w:numPr>
          <w:ilvl w:val="0"/>
          <w:numId w:val="1"/>
        </w:numPr>
        <w:bidi w:val="0"/>
        <w:snapToGrid/>
        <w:spacing w:before="340" w:beforeLines="0" w:beforeAutospacing="0" w:after="330" w:afterLines="0" w:afterAutospacing="0" w:line="578" w:lineRule="auto"/>
        <w:ind w:left="0" w:leftChars="0" w:right="0" w:rightChars="0" w:firstLine="883" w:firstLineChars="200"/>
        <w:jc w:val="center"/>
        <w:outlineLvl w:val="0"/>
        <w:rPr>
          <w:rFonts w:ascii="Times New Roman" w:eastAsia="宋体"/>
          <w:b/>
          <w:sz w:val="44"/>
        </w:rPr>
      </w:pPr>
      <w:bookmarkStart w:id="2" w:name="_Toc13287"/>
      <w:r>
        <w:rPr>
          <w:rFonts w:hint="eastAsia" w:ascii="Times New Roman" w:eastAsia="宋体"/>
          <w:b/>
          <w:sz w:val="44"/>
        </w:rPr>
        <w:t>类地行星和巨行星在物质组成上的差别是什么？为什么有如此差别？</w:t>
      </w:r>
      <w:bookmarkEnd w:id="2"/>
    </w:p>
    <w:p>
      <w:pPr>
        <w:pStyle w:val="5"/>
        <w:bidi w:val="0"/>
        <w:ind w:firstLine="562" w:firstLineChars="200"/>
        <w:rPr>
          <w:rFonts w:hint="eastAsia"/>
        </w:rPr>
      </w:pPr>
      <w:r>
        <w:rPr>
          <w:rFonts w:hint="eastAsia"/>
          <w:lang w:val="en-US" w:eastAsia="zh-CN"/>
        </w:rPr>
        <w:t>组成成分上：</w:t>
      </w:r>
    </w:p>
    <w:p>
      <w:pPr>
        <w:pStyle w:val="6"/>
        <w:bidi w:val="0"/>
        <w:ind w:left="0" w:leftChars="0" w:firstLine="361" w:firstLineChars="200"/>
        <w:rPr>
          <w:sz w:val="18"/>
          <w:szCs w:val="18"/>
        </w:rPr>
      </w:pPr>
      <w:r>
        <w:rPr>
          <w:rFonts w:hint="eastAsia"/>
          <w:sz w:val="18"/>
          <w:szCs w:val="18"/>
        </w:rPr>
        <w:t>类地行星</w:t>
      </w:r>
      <w:r>
        <w:rPr>
          <w:rFonts w:hint="eastAsia"/>
          <w:sz w:val="18"/>
          <w:szCs w:val="18"/>
          <w:lang w:eastAsia="zh-CN"/>
        </w:rPr>
        <w:t>：</w:t>
      </w:r>
    </w:p>
    <w:p>
      <w:pPr>
        <w:bidi w:val="0"/>
        <w:ind w:firstLine="480" w:firstLineChars="200"/>
        <w:rPr>
          <w:rFonts w:hint="eastAsia" w:eastAsiaTheme="minorEastAsia"/>
          <w:lang w:eastAsia="zh-CN"/>
        </w:rPr>
      </w:pPr>
      <w:r>
        <w:rPr>
          <w:rFonts w:hint="eastAsia"/>
        </w:rPr>
        <w:t>类地行星是以硅酸盐石作为主要成分的行星。它们跟类木行星有很大的分别，因为那些气体行星主要是由氢、氦和水等组成，而不一定有固体的表面。类地行星或视其岩石可以分为两类，一类以硅化合物为主，另一类以碳化物为主，像是含碳球粒陨石的小行星。这两类分别称为硅酸盐行星和碳行星（或“钻石星”）</w:t>
      </w:r>
      <w:r>
        <w:rPr>
          <w:rFonts w:hint="eastAsia"/>
          <w:lang w:eastAsia="zh-CN"/>
        </w:rPr>
        <w:t>。</w:t>
      </w:r>
    </w:p>
    <w:p>
      <w:pPr>
        <w:pStyle w:val="6"/>
        <w:bidi w:val="0"/>
        <w:ind w:left="0" w:leftChars="0" w:firstLine="361" w:firstLineChars="200"/>
        <w:rPr>
          <w:sz w:val="18"/>
          <w:szCs w:val="18"/>
        </w:rPr>
      </w:pPr>
      <w:r>
        <w:rPr>
          <w:rFonts w:hint="eastAsia"/>
          <w:sz w:val="18"/>
          <w:szCs w:val="18"/>
        </w:rPr>
        <w:t>巨行星</w:t>
      </w:r>
      <w:r>
        <w:rPr>
          <w:rFonts w:hint="eastAsia"/>
          <w:sz w:val="18"/>
          <w:szCs w:val="18"/>
          <w:lang w:eastAsia="zh-CN"/>
        </w:rPr>
        <w:t>：</w:t>
      </w:r>
    </w:p>
    <w:p>
      <w:pPr>
        <w:bidi w:val="0"/>
        <w:ind w:firstLine="480" w:firstLineChars="200"/>
        <w:rPr>
          <w:rFonts w:hint="eastAsia"/>
        </w:rPr>
      </w:pPr>
      <w:r>
        <w:rPr>
          <w:rFonts w:hint="eastAsia"/>
        </w:rPr>
        <w:t>气态巨行星（Gas Giant），又称类木行星（Jovian planet），在木星之外的行星或巨行星，是不以岩石或其他固体为主要成分构成的大行星。木星和土星体积巨大，质量也大，但密度小，主要由氢、氦、氖等轻元素组成。气态巨行星可以细分成不同的类型，“传统”的气态巨行星是木星和土星，主要的成分是氢和氦。天王星和海王星因为主要的成分是水、氨、和甲烷，而氢和氦只是最外层区域的主要成分，所以有时会被细分为“冰巨星”。几乎所有的系外行星都因为轨道紧挨着恒星，或许是因为比较容易被检测出来，因此是表面温度很高的气态巨行星，被分类为热木星，而热木星也是目前的系外行星中最普遍的类型。</w:t>
      </w:r>
    </w:p>
    <w:p>
      <w:pPr>
        <w:pStyle w:val="5"/>
        <w:bidi w:val="0"/>
        <w:ind w:firstLine="562" w:firstLineChars="200"/>
        <w:rPr>
          <w:rFonts w:hint="eastAsia"/>
          <w:b/>
          <w:lang w:val="en-US" w:eastAsia="zh-CN"/>
        </w:rPr>
      </w:pPr>
      <w:r>
        <w:rPr>
          <w:rFonts w:hint="eastAsia"/>
          <w:b/>
          <w:lang w:val="en-US" w:eastAsia="zh-CN"/>
        </w:rPr>
        <w:t>结构上：</w:t>
      </w:r>
    </w:p>
    <w:p>
      <w:pPr>
        <w:pStyle w:val="6"/>
        <w:bidi w:val="0"/>
        <w:ind w:left="0" w:leftChars="0" w:firstLine="361" w:firstLineChars="200"/>
        <w:rPr>
          <w:sz w:val="18"/>
          <w:szCs w:val="18"/>
        </w:rPr>
      </w:pPr>
      <w:r>
        <w:rPr>
          <w:rFonts w:hint="eastAsia"/>
          <w:sz w:val="18"/>
          <w:szCs w:val="18"/>
        </w:rPr>
        <w:t>类地行星</w:t>
      </w:r>
      <w:r>
        <w:rPr>
          <w:rFonts w:hint="eastAsia"/>
          <w:sz w:val="18"/>
          <w:szCs w:val="18"/>
          <w:lang w:eastAsia="zh-CN"/>
        </w:rPr>
        <w:t>：</w:t>
      </w:r>
    </w:p>
    <w:p>
      <w:pPr>
        <w:bidi w:val="0"/>
        <w:ind w:firstLine="480" w:firstLineChars="200"/>
        <w:rPr>
          <w:rFonts w:hint="eastAsia"/>
        </w:rPr>
      </w:pPr>
      <w:r>
        <w:rPr>
          <w:rFonts w:hint="eastAsia"/>
        </w:rPr>
        <w:t>类地行星的结构大致相同：一个主要是铁的金属中心，外层则被硅酸盐地幔所包围。它们的表面一般都有峡谷、陨石坑、山和火山。类地行星包括水星、地球、火星、金星。类地行星是与地球相类似的行星。它们距离太阳近，体积和质量都较小，平均密度较大，表面温度较高，大小与地球差不多，也都是由岩石构成的。</w:t>
      </w:r>
    </w:p>
    <w:p>
      <w:pPr>
        <w:pStyle w:val="6"/>
        <w:bidi w:val="0"/>
        <w:ind w:left="0" w:leftChars="0" w:firstLine="361" w:firstLineChars="200"/>
        <w:rPr>
          <w:sz w:val="18"/>
          <w:szCs w:val="18"/>
        </w:rPr>
      </w:pPr>
      <w:r>
        <w:rPr>
          <w:rFonts w:hint="eastAsia"/>
          <w:sz w:val="18"/>
          <w:szCs w:val="18"/>
        </w:rPr>
        <w:t>巨行星</w:t>
      </w:r>
      <w:r>
        <w:rPr>
          <w:rFonts w:hint="eastAsia"/>
          <w:sz w:val="18"/>
          <w:szCs w:val="18"/>
          <w:lang w:eastAsia="zh-CN"/>
        </w:rPr>
        <w:t>：</w:t>
      </w:r>
    </w:p>
    <w:p>
      <w:pPr>
        <w:bidi w:val="0"/>
        <w:ind w:firstLine="480" w:firstLineChars="200"/>
        <w:rPr>
          <w:rFonts w:hint="eastAsia"/>
          <w:lang w:eastAsia="zh-CN"/>
        </w:rPr>
      </w:pPr>
      <w:r>
        <w:rPr>
          <w:rFonts w:hint="eastAsia"/>
        </w:rPr>
        <w:t>“气态巨行星”这一定义容易被理解成缺乏坚实的表面，但更加准确的说法应该是表面难以被明确定义。实际上，虽然它们有岩石或金属的核心，但这样的核心被认为是气态巨行星本身所吸收的，木星和土星主要的质量依然是氢和氦。在行星的上层部分，主要的元素还是气体，在地球上就是如此，但是向行星的下层，它们被压缩成为液体或是固体，越往核心密度越高。相似的，虽然天王星和海王星多数是冰冷的冰，这些行星内部极端的热和压力，使冰进入我们较不熟悉的物理状态</w:t>
      </w:r>
      <w:r>
        <w:rPr>
          <w:rFonts w:hint="eastAsia"/>
          <w:lang w:eastAsia="zh-CN"/>
        </w:rPr>
        <w:t>。</w:t>
      </w:r>
    </w:p>
    <w:p>
      <w:pPr>
        <w:pStyle w:val="5"/>
        <w:bidi w:val="0"/>
        <w:ind w:firstLine="562" w:firstLineChars="200"/>
        <w:rPr>
          <w:rFonts w:hint="eastAsia"/>
          <w:b/>
          <w:lang w:val="en-US" w:eastAsia="zh-CN"/>
        </w:rPr>
      </w:pPr>
      <w:r>
        <w:rPr>
          <w:rFonts w:hint="eastAsia"/>
          <w:b/>
          <w:lang w:val="en-US" w:eastAsia="zh-CN"/>
        </w:rPr>
        <w:t>密度趋势：</w:t>
      </w:r>
    </w:p>
    <w:p>
      <w:pPr>
        <w:pStyle w:val="6"/>
        <w:bidi w:val="0"/>
        <w:ind w:left="0" w:leftChars="0" w:firstLine="361" w:firstLineChars="200"/>
        <w:rPr>
          <w:sz w:val="18"/>
          <w:szCs w:val="18"/>
        </w:rPr>
      </w:pPr>
      <w:r>
        <w:rPr>
          <w:rFonts w:hint="eastAsia"/>
          <w:sz w:val="18"/>
          <w:szCs w:val="18"/>
        </w:rPr>
        <w:t>类地行星</w:t>
      </w:r>
      <w:r>
        <w:rPr>
          <w:rFonts w:hint="eastAsia"/>
          <w:sz w:val="18"/>
          <w:szCs w:val="18"/>
          <w:lang w:eastAsia="zh-CN"/>
        </w:rPr>
        <w:t>：</w:t>
      </w:r>
    </w:p>
    <w:p>
      <w:pPr>
        <w:bidi w:val="0"/>
        <w:ind w:firstLine="480" w:firstLineChars="200"/>
        <w:rPr>
          <w:rFonts w:hint="eastAsia"/>
        </w:rPr>
      </w:pPr>
      <w:r>
        <w:rPr>
          <w:rFonts w:hint="eastAsia"/>
        </w:rPr>
        <w:t>一个地行星的密度是指在零压力下的平均质量。密度越高，则金属含量越高。类地行星的密度会随着与恒星的距离增加而逐渐下降。下表列出了太阳系里的类地行星、月球和六个体积最大的小行星。</w:t>
      </w:r>
    </w:p>
    <w:p>
      <w:pPr>
        <w:bidi w:val="0"/>
        <w:ind w:firstLine="480" w:firstLineChars="200"/>
        <w:rPr>
          <w:rFonts w:hint="eastAsia"/>
        </w:rPr>
      </w:pPr>
      <w:r>
        <w:rPr>
          <w:rFonts w:hint="eastAsia"/>
        </w:rPr>
        <w:t>星体</w:t>
      </w:r>
      <w:r>
        <w:rPr>
          <w:rFonts w:hint="eastAsia"/>
        </w:rPr>
        <w:tab/>
      </w:r>
      <w:r>
        <w:rPr>
          <w:rFonts w:hint="eastAsia"/>
        </w:rPr>
        <w:t>平均质量</w:t>
      </w:r>
      <w:r>
        <w:rPr>
          <w:rFonts w:hint="eastAsia"/>
        </w:rPr>
        <w:tab/>
      </w:r>
      <w:r>
        <w:rPr>
          <w:rFonts w:hint="eastAsia"/>
        </w:rPr>
        <w:t>未压缩密度</w:t>
      </w:r>
      <w:r>
        <w:rPr>
          <w:rFonts w:hint="eastAsia"/>
        </w:rPr>
        <w:tab/>
      </w:r>
      <w:r>
        <w:rPr>
          <w:rFonts w:hint="eastAsia"/>
        </w:rPr>
        <w:t>半长轴</w:t>
      </w:r>
    </w:p>
    <w:p>
      <w:pPr>
        <w:bidi w:val="0"/>
        <w:ind w:firstLine="480" w:firstLineChars="200"/>
        <w:rPr>
          <w:rFonts w:hint="eastAsia"/>
        </w:rPr>
      </w:pPr>
      <w:r>
        <w:rPr>
          <w:rFonts w:hint="eastAsia"/>
        </w:rPr>
        <w:t>水星</w:t>
      </w:r>
      <w:r>
        <w:rPr>
          <w:rFonts w:hint="eastAsia"/>
        </w:rPr>
        <w:tab/>
      </w:r>
      <w:r>
        <w:rPr>
          <w:rFonts w:hint="eastAsia"/>
        </w:rPr>
        <w:t>5.4 g cm</w:t>
      </w:r>
      <w:r>
        <w:rPr>
          <w:rFonts w:hint="eastAsia"/>
        </w:rPr>
        <w:tab/>
      </w:r>
      <w:r>
        <w:rPr>
          <w:rFonts w:hint="eastAsia"/>
        </w:rPr>
        <w:t>5.3 g cm</w:t>
      </w:r>
      <w:r>
        <w:rPr>
          <w:rFonts w:hint="eastAsia"/>
        </w:rPr>
        <w:tab/>
      </w:r>
      <w:r>
        <w:rPr>
          <w:rFonts w:hint="eastAsia"/>
        </w:rPr>
        <w:t>0.39 AU</w:t>
      </w:r>
    </w:p>
    <w:p>
      <w:pPr>
        <w:bidi w:val="0"/>
        <w:ind w:firstLine="480" w:firstLineChars="200"/>
        <w:rPr>
          <w:rFonts w:hint="eastAsia"/>
        </w:rPr>
      </w:pPr>
      <w:r>
        <w:rPr>
          <w:rFonts w:hint="eastAsia"/>
        </w:rPr>
        <w:t>金星</w:t>
      </w:r>
      <w:r>
        <w:rPr>
          <w:rFonts w:hint="eastAsia"/>
        </w:rPr>
        <w:tab/>
      </w:r>
      <w:r>
        <w:rPr>
          <w:rFonts w:hint="eastAsia"/>
        </w:rPr>
        <w:t>5.2 g cm</w:t>
      </w:r>
      <w:r>
        <w:rPr>
          <w:rFonts w:hint="eastAsia"/>
        </w:rPr>
        <w:tab/>
      </w:r>
      <w:r>
        <w:rPr>
          <w:rFonts w:hint="eastAsia"/>
        </w:rPr>
        <w:t>4.4 g cm</w:t>
      </w:r>
      <w:r>
        <w:rPr>
          <w:rFonts w:hint="eastAsia"/>
        </w:rPr>
        <w:tab/>
      </w:r>
      <w:r>
        <w:rPr>
          <w:rFonts w:hint="eastAsia"/>
        </w:rPr>
        <w:t>0.72 AU</w:t>
      </w:r>
    </w:p>
    <w:p>
      <w:pPr>
        <w:bidi w:val="0"/>
        <w:ind w:firstLine="480" w:firstLineChars="200"/>
        <w:rPr>
          <w:rFonts w:hint="eastAsia"/>
        </w:rPr>
      </w:pPr>
      <w:r>
        <w:rPr>
          <w:rFonts w:hint="eastAsia"/>
        </w:rPr>
        <w:t>地球</w:t>
      </w:r>
      <w:r>
        <w:rPr>
          <w:rFonts w:hint="eastAsia"/>
        </w:rPr>
        <w:tab/>
      </w:r>
      <w:r>
        <w:rPr>
          <w:rFonts w:hint="eastAsia"/>
        </w:rPr>
        <w:t>5.5 g cm</w:t>
      </w:r>
      <w:r>
        <w:rPr>
          <w:rFonts w:hint="eastAsia"/>
        </w:rPr>
        <w:tab/>
      </w:r>
      <w:r>
        <w:rPr>
          <w:rFonts w:hint="eastAsia"/>
        </w:rPr>
        <w:t>4.4 g cm</w:t>
      </w:r>
      <w:r>
        <w:rPr>
          <w:rFonts w:hint="eastAsia"/>
        </w:rPr>
        <w:tab/>
      </w:r>
      <w:r>
        <w:rPr>
          <w:rFonts w:hint="eastAsia"/>
        </w:rPr>
        <w:t>1.0 AU</w:t>
      </w:r>
    </w:p>
    <w:p>
      <w:pPr>
        <w:bidi w:val="0"/>
        <w:ind w:firstLine="480" w:firstLineChars="200"/>
        <w:rPr>
          <w:rFonts w:hint="eastAsia"/>
        </w:rPr>
      </w:pPr>
      <w:r>
        <w:rPr>
          <w:rFonts w:hint="eastAsia"/>
        </w:rPr>
        <w:t>月球</w:t>
      </w:r>
      <w:r>
        <w:rPr>
          <w:rFonts w:hint="eastAsia"/>
        </w:rPr>
        <w:tab/>
      </w:r>
      <w:r>
        <w:rPr>
          <w:rFonts w:hint="eastAsia"/>
        </w:rPr>
        <w:t>3.3 g cm</w:t>
      </w:r>
      <w:r>
        <w:rPr>
          <w:rFonts w:hint="eastAsia"/>
        </w:rPr>
        <w:tab/>
      </w:r>
      <w:r>
        <w:rPr>
          <w:rFonts w:hint="eastAsia"/>
        </w:rPr>
        <w:t>3.3 g cm</w:t>
      </w:r>
      <w:r>
        <w:rPr>
          <w:rFonts w:hint="eastAsia"/>
        </w:rPr>
        <w:tab/>
      </w:r>
      <w:r>
        <w:rPr>
          <w:rFonts w:hint="eastAsia"/>
        </w:rPr>
        <w:t>1.0 AU</w:t>
      </w:r>
    </w:p>
    <w:p>
      <w:pPr>
        <w:bidi w:val="0"/>
        <w:ind w:firstLine="480" w:firstLineChars="200"/>
        <w:rPr>
          <w:rFonts w:hint="eastAsia"/>
        </w:rPr>
      </w:pPr>
      <w:r>
        <w:rPr>
          <w:rFonts w:hint="eastAsia"/>
        </w:rPr>
        <w:t>火星</w:t>
      </w:r>
      <w:r>
        <w:rPr>
          <w:rFonts w:hint="eastAsia"/>
        </w:rPr>
        <w:tab/>
      </w:r>
      <w:r>
        <w:rPr>
          <w:rFonts w:hint="eastAsia"/>
        </w:rPr>
        <w:t>3.9 g cm</w:t>
      </w:r>
      <w:r>
        <w:rPr>
          <w:rFonts w:hint="eastAsia"/>
        </w:rPr>
        <w:tab/>
      </w:r>
      <w:r>
        <w:rPr>
          <w:rFonts w:hint="eastAsia"/>
        </w:rPr>
        <w:t>3.8 g cm</w:t>
      </w:r>
      <w:r>
        <w:rPr>
          <w:rFonts w:hint="eastAsia"/>
        </w:rPr>
        <w:tab/>
      </w:r>
      <w:r>
        <w:rPr>
          <w:rFonts w:hint="eastAsia"/>
        </w:rPr>
        <w:t>1.5 AU</w:t>
      </w:r>
    </w:p>
    <w:p>
      <w:pPr>
        <w:bidi w:val="0"/>
        <w:ind w:firstLine="480" w:firstLineChars="200"/>
        <w:rPr>
          <w:rFonts w:hint="eastAsia"/>
        </w:rPr>
      </w:pPr>
      <w:r>
        <w:rPr>
          <w:rFonts w:hint="eastAsia"/>
        </w:rPr>
        <w:t>火卫一</w:t>
      </w:r>
      <w:r>
        <w:rPr>
          <w:rFonts w:hint="eastAsia"/>
        </w:rPr>
        <w:tab/>
      </w:r>
      <w:r>
        <w:rPr>
          <w:rFonts w:hint="eastAsia"/>
        </w:rPr>
        <w:t>1.9 g cm</w:t>
      </w:r>
      <w:r>
        <w:rPr>
          <w:rFonts w:hint="eastAsia"/>
        </w:rPr>
        <w:tab/>
      </w:r>
      <w:r>
        <w:rPr>
          <w:rFonts w:hint="eastAsia"/>
        </w:rPr>
        <w:t>1.9 g cm</w:t>
      </w:r>
      <w:r>
        <w:rPr>
          <w:rFonts w:hint="eastAsia"/>
        </w:rPr>
        <w:tab/>
      </w:r>
      <w:r>
        <w:rPr>
          <w:rFonts w:hint="eastAsia"/>
        </w:rPr>
        <w:t>1.5 AU</w:t>
      </w:r>
    </w:p>
    <w:p>
      <w:pPr>
        <w:bidi w:val="0"/>
        <w:ind w:firstLine="480" w:firstLineChars="200"/>
        <w:rPr>
          <w:rFonts w:hint="eastAsia"/>
        </w:rPr>
      </w:pPr>
      <w:r>
        <w:rPr>
          <w:rFonts w:hint="eastAsia"/>
        </w:rPr>
        <w:t>火卫二</w:t>
      </w:r>
      <w:r>
        <w:rPr>
          <w:rFonts w:hint="eastAsia"/>
        </w:rPr>
        <w:tab/>
      </w:r>
      <w:r>
        <w:rPr>
          <w:rFonts w:hint="eastAsia"/>
        </w:rPr>
        <w:t>1.5 g cm</w:t>
      </w:r>
      <w:r>
        <w:rPr>
          <w:rFonts w:hint="eastAsia"/>
        </w:rPr>
        <w:tab/>
      </w:r>
      <w:r>
        <w:rPr>
          <w:rFonts w:hint="eastAsia"/>
        </w:rPr>
        <w:t>1.5 g cm</w:t>
      </w:r>
      <w:r>
        <w:rPr>
          <w:rFonts w:hint="eastAsia"/>
        </w:rPr>
        <w:tab/>
      </w:r>
      <w:r>
        <w:rPr>
          <w:rFonts w:hint="eastAsia"/>
        </w:rPr>
        <w:t>1.5 AU</w:t>
      </w:r>
    </w:p>
    <w:p>
      <w:pPr>
        <w:bidi w:val="0"/>
        <w:ind w:firstLine="480" w:firstLineChars="200"/>
        <w:rPr>
          <w:rFonts w:hint="eastAsia"/>
        </w:rPr>
      </w:pPr>
      <w:r>
        <w:rPr>
          <w:rFonts w:hint="eastAsia"/>
        </w:rPr>
        <w:t>灶神星</w:t>
      </w:r>
      <w:r>
        <w:rPr>
          <w:rFonts w:hint="eastAsia"/>
        </w:rPr>
        <w:tab/>
      </w:r>
      <w:r>
        <w:rPr>
          <w:rFonts w:hint="eastAsia"/>
        </w:rPr>
        <w:t>3.4 g cm</w:t>
      </w:r>
      <w:r>
        <w:rPr>
          <w:rFonts w:hint="eastAsia"/>
        </w:rPr>
        <w:tab/>
      </w:r>
      <w:r>
        <w:rPr>
          <w:rFonts w:hint="eastAsia"/>
        </w:rPr>
        <w:t>3.4 g cm</w:t>
      </w:r>
      <w:r>
        <w:rPr>
          <w:rFonts w:hint="eastAsia"/>
        </w:rPr>
        <w:tab/>
      </w:r>
      <w:r>
        <w:rPr>
          <w:rFonts w:hint="eastAsia"/>
        </w:rPr>
        <w:t>2.3 AU</w:t>
      </w:r>
    </w:p>
    <w:p>
      <w:pPr>
        <w:bidi w:val="0"/>
        <w:ind w:firstLine="480" w:firstLineChars="200"/>
        <w:rPr>
          <w:rFonts w:hint="eastAsia"/>
        </w:rPr>
      </w:pPr>
      <w:r>
        <w:rPr>
          <w:rFonts w:hint="eastAsia"/>
        </w:rPr>
        <w:t>谷神星</w:t>
      </w:r>
      <w:r>
        <w:rPr>
          <w:rFonts w:hint="eastAsia"/>
        </w:rPr>
        <w:tab/>
      </w:r>
      <w:r>
        <w:rPr>
          <w:rFonts w:hint="eastAsia"/>
        </w:rPr>
        <w:t>2.1 g cm</w:t>
      </w:r>
      <w:r>
        <w:rPr>
          <w:rFonts w:hint="eastAsia"/>
        </w:rPr>
        <w:tab/>
      </w:r>
      <w:r>
        <w:rPr>
          <w:rFonts w:hint="eastAsia"/>
        </w:rPr>
        <w:t>2.1 g cm</w:t>
      </w:r>
      <w:r>
        <w:rPr>
          <w:rFonts w:hint="eastAsia"/>
        </w:rPr>
        <w:tab/>
      </w:r>
      <w:r>
        <w:rPr>
          <w:rFonts w:hint="eastAsia"/>
        </w:rPr>
        <w:t>2.8 AU</w:t>
      </w:r>
    </w:p>
    <w:p>
      <w:pPr>
        <w:bidi w:val="0"/>
        <w:ind w:firstLine="480" w:firstLineChars="200"/>
        <w:rPr>
          <w:rFonts w:hint="eastAsia"/>
        </w:rPr>
      </w:pPr>
      <w:r>
        <w:rPr>
          <w:rFonts w:hint="eastAsia"/>
        </w:rPr>
        <w:t>智神星</w:t>
      </w:r>
      <w:r>
        <w:rPr>
          <w:rFonts w:hint="eastAsia"/>
        </w:rPr>
        <w:tab/>
      </w:r>
      <w:r>
        <w:rPr>
          <w:rFonts w:hint="eastAsia"/>
        </w:rPr>
        <w:t>2.8 g cm</w:t>
      </w:r>
      <w:r>
        <w:rPr>
          <w:rFonts w:hint="eastAsia"/>
        </w:rPr>
        <w:tab/>
      </w:r>
      <w:r>
        <w:rPr>
          <w:rFonts w:hint="eastAsia"/>
        </w:rPr>
        <w:t>2.8 g cm</w:t>
      </w:r>
      <w:r>
        <w:rPr>
          <w:rFonts w:hint="eastAsia"/>
        </w:rPr>
        <w:tab/>
      </w:r>
      <w:r>
        <w:rPr>
          <w:rFonts w:hint="eastAsia"/>
        </w:rPr>
        <w:t>2.8 AU</w:t>
      </w:r>
    </w:p>
    <w:p>
      <w:pPr>
        <w:pStyle w:val="6"/>
        <w:bidi w:val="0"/>
        <w:ind w:left="0" w:leftChars="0" w:firstLine="361" w:firstLineChars="200"/>
        <w:rPr>
          <w:sz w:val="18"/>
          <w:szCs w:val="18"/>
        </w:rPr>
      </w:pPr>
      <w:r>
        <w:rPr>
          <w:rFonts w:hint="eastAsia"/>
          <w:sz w:val="18"/>
          <w:szCs w:val="18"/>
        </w:rPr>
        <w:t>巨行星</w:t>
      </w:r>
      <w:r>
        <w:rPr>
          <w:rFonts w:hint="eastAsia"/>
          <w:sz w:val="18"/>
          <w:szCs w:val="18"/>
          <w:lang w:eastAsia="zh-CN"/>
        </w:rPr>
        <w:t>：</w:t>
      </w:r>
    </w:p>
    <w:p>
      <w:pPr>
        <w:bidi w:val="0"/>
        <w:ind w:firstLine="480" w:firstLineChars="200"/>
        <w:rPr>
          <w:rFonts w:hint="eastAsia"/>
          <w:sz w:val="24"/>
          <w:szCs w:val="24"/>
        </w:rPr>
      </w:pPr>
      <w:r>
        <w:rPr>
          <w:rFonts w:hint="eastAsia"/>
        </w:rPr>
        <w:t>木星和土星体积巨大，质量也大，但密度小，主要由氢、氦、氖等轻元素组成。</w:t>
      </w:r>
    </w:p>
    <w:p>
      <w:pPr>
        <w:pStyle w:val="2"/>
        <w:numPr>
          <w:ilvl w:val="0"/>
          <w:numId w:val="1"/>
        </w:numPr>
        <w:bidi w:val="0"/>
        <w:snapToGrid/>
        <w:spacing w:before="340" w:beforeLines="0" w:beforeAutospacing="0" w:after="330" w:afterLines="0" w:afterAutospacing="0" w:line="578" w:lineRule="auto"/>
        <w:ind w:left="0" w:leftChars="0" w:right="0" w:rightChars="0" w:firstLine="883" w:firstLineChars="200"/>
        <w:jc w:val="center"/>
        <w:outlineLvl w:val="0"/>
        <w:rPr>
          <w:rFonts w:ascii="Times New Roman" w:eastAsia="宋体"/>
          <w:b/>
          <w:sz w:val="44"/>
        </w:rPr>
      </w:pPr>
      <w:bookmarkStart w:id="3" w:name="_Toc30448"/>
      <w:r>
        <w:rPr>
          <w:rFonts w:hint="eastAsia" w:ascii="Times New Roman" w:eastAsia="宋体"/>
          <w:b/>
          <w:sz w:val="44"/>
        </w:rPr>
        <w:t>哪些证据支持火星可能存在（过）生命？</w:t>
      </w:r>
      <w:bookmarkEnd w:id="3"/>
    </w:p>
    <w:p>
      <w:pPr>
        <w:pStyle w:val="14"/>
        <w:numPr>
          <w:ilvl w:val="0"/>
          <w:numId w:val="0"/>
        </w:numPr>
        <w:snapToGrid/>
        <w:spacing w:beforeAutospacing="0" w:afterAutospacing="0" w:line="360" w:lineRule="auto"/>
        <w:ind w:left="0" w:leftChars="0" w:firstLine="482" w:firstLineChars="200"/>
        <w:rPr>
          <w:rFonts w:hint="eastAsia" w:ascii="Times New Roman" w:eastAsia="宋体"/>
          <w:color w:val="0000FF"/>
          <w:sz w:val="24"/>
          <w:lang w:eastAsia="zh-CN"/>
        </w:rPr>
      </w:pPr>
      <w:r>
        <w:rPr>
          <w:rFonts w:hint="eastAsia" w:ascii="Times New Roman" w:eastAsia="宋体"/>
          <w:b/>
          <w:bCs/>
          <w:i/>
          <w:iCs/>
          <w:color w:val="0000FF"/>
          <w:sz w:val="24"/>
          <w:lang w:eastAsia="zh-CN"/>
        </w:rPr>
        <w:t>1.水：</w:t>
      </w:r>
      <w:r>
        <w:rPr>
          <w:rFonts w:hint="eastAsia" w:ascii="Times New Roman" w:eastAsia="宋体"/>
          <w:color w:val="0000FF"/>
          <w:sz w:val="24"/>
          <w:lang w:eastAsia="zh-CN"/>
        </w:rPr>
        <w:t>1998年环球勘测者的激光高度计发现，火星南北两极都有一层厚厚的干冰层，干冰层的下面则是水冰层。水冰层的总体积高达30万~40万立方英里，相当于半个格陵兰冰盖的水量，一旦融化可在火星表面形成30英尺深的全球性海洋。2003年快车号估计的水量更多，认为可形成66英尺深的全球性海洋。2013年法国科学家总结了过去20年来众多卫星的测量结果，得出火星近地表层中储存的水量足以形成80~96英尺深的全球性海洋。2016年侦察轨道器在火星北半球的尤托皮亚平原发现了一个地下冰原，厚达几百英尺，其水量相当于北美的苏必利尔湖。2018年快车号用雷达在南极冰盖下方1.5千米处也探测到一个延展20千米的冰河湖，这是火星上发现的第一个稳定水体。2000年勇气号与2006年环球勘测者还探测到火星表面有现代液态水流的证据，在几年时间里引起火山口峭壁因沉淀发生了变化；而凤凰号直接发现火星夏季斜坡上的水流活动。毫无疑问，火星近地表层内一定有更多的水体。实际上，火星历史上可能1/3~3/4的表面都为液态水所覆盖，大量年代久远的网状峡谷和外流水道就是最充分的证据。有些外流水道宽达数十英里、长达几百英里，必定为巨量水流灾难性释放、冲刷和挖掘所形成，水流速度可能是亚马逊河的100倍。据估计，要形成这些外流水道，所需的水量足够形成一个1500~3000英尺深的全球性海洋。</w:t>
      </w:r>
    </w:p>
    <w:p>
      <w:pPr>
        <w:pStyle w:val="14"/>
        <w:numPr>
          <w:ilvl w:val="0"/>
          <w:numId w:val="0"/>
        </w:numPr>
        <w:snapToGrid/>
        <w:spacing w:beforeAutospacing="0" w:afterAutospacing="0" w:line="360" w:lineRule="auto"/>
        <w:ind w:left="0" w:leftChars="0" w:firstLine="482" w:firstLineChars="200"/>
        <w:rPr>
          <w:rFonts w:hint="eastAsia" w:ascii="Times New Roman" w:eastAsia="宋体"/>
          <w:color w:val="0000FF"/>
          <w:sz w:val="24"/>
          <w:lang w:eastAsia="zh-CN"/>
        </w:rPr>
      </w:pPr>
      <w:r>
        <w:rPr>
          <w:rFonts w:hint="eastAsia" w:ascii="Times New Roman" w:eastAsia="宋体"/>
          <w:b/>
          <w:bCs/>
          <w:i/>
          <w:iCs/>
          <w:color w:val="0000FF"/>
          <w:sz w:val="24"/>
          <w:lang w:eastAsia="zh-CN"/>
        </w:rPr>
        <w:t>2.火星陨石中的化石：</w:t>
      </w:r>
      <w:r>
        <w:rPr>
          <w:rFonts w:hint="eastAsia" w:ascii="Times New Roman" w:eastAsia="宋体"/>
          <w:color w:val="0000FF"/>
          <w:sz w:val="24"/>
          <w:lang w:eastAsia="zh-CN"/>
        </w:rPr>
        <w:t>2001年，NASA约翰逊航天中心科学家戴维-麦凯等科学家利用高清电子显微镜等设备进行了进一步研究，得出新的结论。他们重点关注了陨石表面几层的磁性晶体结构，这里面包含有简单的细菌形态，结果发现，这些结构中25%的部分在化学形式方面与细菌的组成一致。此外，科学家们还从“艾伦-希尔斯84001”陨石中发现了火星上存在液态水的证据，证明这颗红色星球在过去也许曾经有着适合生命生存的条件。除了这块“艾伦-希尔斯84001”火星陨石外，麦凯所在的研究小组还研究了另外两块来自火星的陨石：1911年降落在埃及的“纳赫利赫”(Nakhla)以及一名日本探险家在南极发现的“山藤593”(Yamato593)。在即将发表的研究结果中，科学家们指出，这两块陨石中都存在有微生物生命的证据。</w:t>
      </w:r>
    </w:p>
    <w:p>
      <w:pPr>
        <w:pStyle w:val="14"/>
        <w:numPr>
          <w:ilvl w:val="0"/>
          <w:numId w:val="0"/>
        </w:numPr>
        <w:snapToGrid/>
        <w:spacing w:beforeAutospacing="0" w:afterAutospacing="0" w:line="360" w:lineRule="auto"/>
        <w:ind w:left="0" w:leftChars="0" w:firstLine="482" w:firstLineChars="200"/>
        <w:rPr>
          <w:rFonts w:hint="eastAsia" w:ascii="Times New Roman" w:eastAsia="宋体"/>
          <w:color w:val="0000FF"/>
          <w:sz w:val="24"/>
          <w:lang w:eastAsia="zh-CN"/>
        </w:rPr>
      </w:pPr>
      <w:r>
        <w:rPr>
          <w:rFonts w:hint="eastAsia" w:ascii="Times New Roman" w:eastAsia="宋体"/>
          <w:b/>
          <w:bCs/>
          <w:i/>
          <w:iCs/>
          <w:color w:val="0000FF"/>
          <w:sz w:val="24"/>
          <w:lang w:eastAsia="zh-CN"/>
        </w:rPr>
        <w:t>3.火星富铁矿物可能包含生命材料：</w:t>
      </w:r>
      <w:r>
        <w:rPr>
          <w:rFonts w:hint="eastAsia" w:ascii="Times New Roman" w:eastAsia="宋体"/>
          <w:color w:val="0000FF"/>
          <w:sz w:val="24"/>
          <w:lang w:eastAsia="zh-CN"/>
        </w:rPr>
        <w:t>科学家2018年8月宣布发现，多塞特溪流中针铁矿包含大量完好保存的脂肪酸。基于这些脂肪酸的丰度，并且假定远古火星的单位体积内生物量与多塞特溪流的相当，科学家估计火星的富铁岩石里至少锁闭着286亿千克的脂肪酸。如果在火星上发现由碳原子长链构成的脂肪酸，其意义将是非凡的，因为这些脂肪酸是明确的生物指针。科学家解释说，如果把碳原子以非生物学方式扔到一堆，那么可能有5万种不同的同分异构体，其中包括18碳原子链。而18碳原子链几乎能肯定是由生物学过程产生的。</w:t>
      </w:r>
    </w:p>
    <w:p>
      <w:pPr>
        <w:pStyle w:val="14"/>
        <w:numPr>
          <w:ilvl w:val="0"/>
          <w:numId w:val="0"/>
        </w:numPr>
        <w:snapToGrid/>
        <w:spacing w:beforeAutospacing="0" w:afterAutospacing="0" w:line="360" w:lineRule="auto"/>
        <w:ind w:left="0" w:leftChars="0" w:firstLine="482" w:firstLineChars="200"/>
        <w:rPr>
          <w:rFonts w:hint="eastAsia" w:ascii="Times New Roman" w:eastAsia="宋体"/>
          <w:color w:val="0000FF"/>
          <w:sz w:val="24"/>
          <w:lang w:eastAsia="zh-CN"/>
        </w:rPr>
      </w:pPr>
      <w:r>
        <w:rPr>
          <w:rFonts w:hint="eastAsia" w:ascii="Times New Roman" w:eastAsia="宋体"/>
          <w:b/>
          <w:bCs/>
          <w:i/>
          <w:iCs/>
          <w:color w:val="0000FF"/>
          <w:sz w:val="24"/>
          <w:lang w:eastAsia="zh-CN"/>
        </w:rPr>
        <w:t>4.火星上的有机分子:</w:t>
      </w:r>
      <w:r>
        <w:rPr>
          <w:rFonts w:hint="eastAsia" w:ascii="Times New Roman" w:eastAsia="宋体"/>
          <w:color w:val="0000FF"/>
          <w:sz w:val="24"/>
          <w:lang w:eastAsia="zh-CN"/>
        </w:rPr>
        <w:t>美国天文学家辛顿（Bill Sinton）提出地球上生物有机分子因碳氢键的吸收在3.4~3.5微米反射光波谱处会出现凹陷（后被称为辛顿带），利用这一特征可寻找火星上的有机分子。1957年他发表论文说探测到了这种凹陷，认为是火星上存在有机分子的证据。他认为，考虑到暗区颜色的季节性变化，火星上极可能存在植物生命。尤其是第二年他在实验室里凑巧发现刚毛藻的光谱与火星光谱相似，更坚定了他的这一信念。</w:t>
      </w:r>
    </w:p>
    <w:p>
      <w:pPr>
        <w:pStyle w:val="14"/>
        <w:numPr>
          <w:ilvl w:val="0"/>
          <w:numId w:val="0"/>
        </w:numPr>
        <w:snapToGrid/>
        <w:spacing w:beforeAutospacing="0" w:afterAutospacing="0" w:line="360" w:lineRule="auto"/>
        <w:ind w:left="0" w:leftChars="0" w:firstLine="482" w:firstLineChars="200"/>
        <w:rPr>
          <w:rFonts w:hint="eastAsia" w:ascii="Times New Roman" w:eastAsia="宋体"/>
          <w:color w:val="0000FF"/>
          <w:sz w:val="24"/>
          <w:lang w:eastAsia="zh-CN"/>
        </w:rPr>
      </w:pPr>
      <w:r>
        <w:rPr>
          <w:rFonts w:hint="eastAsia" w:ascii="Times New Roman" w:eastAsia="宋体"/>
          <w:b/>
          <w:bCs/>
          <w:i/>
          <w:iCs/>
          <w:color w:val="0000FF"/>
          <w:sz w:val="24"/>
          <w:lang w:eastAsia="zh-CN"/>
        </w:rPr>
        <w:t>5.磁晶体：</w:t>
      </w:r>
      <w:r>
        <w:rPr>
          <w:rFonts w:hint="eastAsia" w:ascii="Times New Roman" w:eastAsia="宋体"/>
          <w:color w:val="0000FF"/>
          <w:sz w:val="24"/>
          <w:lang w:eastAsia="zh-CN"/>
        </w:rPr>
        <w:t>2001年2月26日，美国国家航空航天局又宣布，科学家们发现了在火星上可能存在原始微生物的新的有力证据。该局在一份声明中说，一支国际研究队伍对一块在南极发现的火星陨石进行了检测，结果在石内发现了呈长链状排列的磁晶体，这样的排列形状只有在微生物的作用下才会形成。声明说："我们发现的这种长链是微生物作用的产物。如果没有有机体的作用，这种磁性长链立即就会因磁力崩塌。"链中的每个磁晶体都是一粒非常细小的磁铁，而磁铁是铁的氧化物，就像铁锈一样。</w:t>
      </w:r>
    </w:p>
    <w:p>
      <w:pPr>
        <w:pStyle w:val="14"/>
        <w:numPr>
          <w:ilvl w:val="0"/>
          <w:numId w:val="0"/>
        </w:numPr>
        <w:snapToGrid/>
        <w:spacing w:beforeAutospacing="0" w:afterAutospacing="0" w:line="360" w:lineRule="auto"/>
        <w:ind w:left="0" w:leftChars="0" w:firstLine="482" w:firstLineChars="200"/>
        <w:rPr>
          <w:rFonts w:hint="eastAsia" w:ascii="Times New Roman" w:eastAsia="宋体"/>
          <w:color w:val="0000FF"/>
          <w:sz w:val="24"/>
          <w:lang w:eastAsia="zh-CN"/>
        </w:rPr>
      </w:pPr>
      <w:r>
        <w:rPr>
          <w:rFonts w:hint="eastAsia" w:ascii="Times New Roman" w:eastAsia="宋体"/>
          <w:b/>
          <w:bCs/>
          <w:i/>
          <w:iCs/>
          <w:color w:val="0000FF"/>
          <w:sz w:val="24"/>
          <w:lang w:eastAsia="zh-CN"/>
        </w:rPr>
        <w:t>6.硼酸盐：</w:t>
      </w:r>
      <w:r>
        <w:rPr>
          <w:rFonts w:hint="eastAsia" w:ascii="Times New Roman" w:eastAsia="宋体"/>
          <w:color w:val="0000FF"/>
          <w:sz w:val="24"/>
          <w:lang w:eastAsia="zh-CN"/>
        </w:rPr>
        <w:t>2017年/9月每日科学网5日消息称，美国国家航空航天局（NASA）的“好奇”号火星车，在红色星球上发现了38亿年历史的硼酸盐。此次在火星上发现的是有38亿年历史的硼酸盐，出现在火星上硫酸钙矿物质矿脉，这一位置也意味着硼存在于火星地下水中，此处温暖且适合微生物存活。鉴于硼酸盐在制造核糖核酸（RNA）方面起着关键作用，而RNA是生命的一个重要组成部分，因此，在火星上发现硼，进一步提升了该星球上曾经出现生命的可能性。</w:t>
      </w:r>
    </w:p>
    <w:p>
      <w:pPr>
        <w:pStyle w:val="14"/>
        <w:numPr>
          <w:ilvl w:val="0"/>
          <w:numId w:val="0"/>
        </w:numPr>
        <w:snapToGrid/>
        <w:spacing w:beforeAutospacing="0" w:afterAutospacing="0" w:line="360" w:lineRule="auto"/>
        <w:ind w:left="0" w:leftChars="0" w:firstLine="480" w:firstLineChars="200"/>
        <w:rPr>
          <w:rFonts w:hint="eastAsia" w:ascii="Times New Roman" w:eastAsia="宋体"/>
          <w:color w:val="0000FF"/>
          <w:sz w:val="24"/>
          <w:lang w:eastAsia="zh-CN"/>
        </w:rPr>
      </w:pPr>
      <w:r>
        <w:rPr>
          <w:rFonts w:hint="eastAsia" w:ascii="Times New Roman" w:eastAsia="宋体"/>
          <w:color w:val="0000FF"/>
          <w:sz w:val="24"/>
          <w:lang w:eastAsia="zh-CN"/>
        </w:rPr>
        <w:t>研究人员解释，硼酸盐是RNA形成的关键催化剂。RNA的关键成分是被称为核糖的糖，非常不稳定，且在水中会迅速分解，因此需要另一个元素来稳定它——这就是硼酸盐，它会与核糖反应并使之稳定足够长的时间以便来制备RNA，为孕育生物体提供了基础条件。</w:t>
      </w:r>
    </w:p>
    <w:p>
      <w:pPr>
        <w:pStyle w:val="14"/>
        <w:numPr>
          <w:ilvl w:val="0"/>
          <w:numId w:val="0"/>
        </w:numPr>
        <w:snapToGrid/>
        <w:spacing w:beforeAutospacing="0" w:afterAutospacing="0" w:line="360" w:lineRule="auto"/>
        <w:ind w:left="0" w:leftChars="0" w:firstLine="480" w:firstLineChars="200"/>
        <w:rPr>
          <w:rFonts w:hint="eastAsia" w:ascii="Times New Roman" w:eastAsia="宋体"/>
          <w:color w:val="0000FF"/>
          <w:sz w:val="24"/>
          <w:lang w:eastAsia="zh-CN"/>
        </w:rPr>
      </w:pPr>
      <w:r>
        <w:rPr>
          <w:rFonts w:hint="eastAsia" w:ascii="Times New Roman" w:eastAsia="宋体"/>
          <w:color w:val="0000FF"/>
          <w:sz w:val="24"/>
          <w:lang w:eastAsia="zh-CN"/>
        </w:rPr>
        <w:t>团队成员、来自LANL实验室的科学家派崔克·加斯达表示，从本质上讲，这项发现告诉人们：生命在此有潜在的成长条件，并可能存在于古代火星上。</w:t>
      </w:r>
    </w:p>
    <w:p>
      <w:pPr>
        <w:pStyle w:val="2"/>
        <w:numPr>
          <w:ilvl w:val="0"/>
          <w:numId w:val="1"/>
        </w:numPr>
        <w:bidi w:val="0"/>
        <w:snapToGrid/>
        <w:spacing w:before="340" w:beforeLines="0" w:beforeAutospacing="0" w:after="330" w:afterLines="0" w:afterAutospacing="0" w:line="578" w:lineRule="auto"/>
        <w:ind w:left="0" w:leftChars="0" w:right="0" w:rightChars="0" w:firstLine="883" w:firstLineChars="200"/>
        <w:jc w:val="center"/>
        <w:outlineLvl w:val="0"/>
        <w:rPr>
          <w:rFonts w:ascii="Times New Roman" w:eastAsia="宋体"/>
          <w:b/>
          <w:color w:val="auto"/>
          <w:sz w:val="44"/>
        </w:rPr>
      </w:pPr>
      <w:bookmarkStart w:id="4" w:name="_Toc27982"/>
      <w:r>
        <w:rPr>
          <w:rFonts w:hint="eastAsia" w:ascii="Times New Roman" w:eastAsia="宋体"/>
          <w:b/>
          <w:color w:val="auto"/>
          <w:sz w:val="44"/>
        </w:rPr>
        <w:t>木星的伽利略卫星和月球的形成机制可能有何</w:t>
      </w:r>
      <w:r>
        <w:rPr>
          <w:rFonts w:hint="eastAsia" w:ascii="Times New Roman" w:eastAsia="宋体"/>
          <w:b/>
          <w:color w:val="0000FF"/>
          <w:sz w:val="44"/>
          <w:szCs w:val="40"/>
        </w:rPr>
        <w:t>不同？</w:t>
      </w:r>
      <w:bookmarkEnd w:id="4"/>
    </w:p>
    <w:p>
      <w:pPr>
        <w:pStyle w:val="10"/>
        <w:bidi w:val="0"/>
        <w:ind w:firstLine="420" w:firstLineChars="200"/>
        <w:rPr>
          <w:rFonts w:hint="eastAsia"/>
          <w:lang w:val="en-US" w:eastAsia="zh-CN"/>
        </w:rPr>
      </w:pPr>
      <w:r>
        <w:rPr>
          <w:rFonts w:hint="eastAsia"/>
          <w:lang w:val="en-US" w:eastAsia="zh-CN"/>
        </w:rPr>
        <w:t>木星伽利略卫星的形成机制：</w:t>
      </w:r>
    </w:p>
    <w:p>
      <w:pPr>
        <w:numPr>
          <w:ilvl w:val="0"/>
          <w:numId w:val="0"/>
        </w:numPr>
        <w:bidi w:val="0"/>
        <w:ind w:left="240" w:leftChars="0" w:firstLine="480" w:firstLineChars="200"/>
        <w:rPr>
          <w:rFonts w:hint="eastAsia"/>
          <w:sz w:val="24"/>
          <w:szCs w:val="24"/>
        </w:rPr>
      </w:pPr>
      <w:r>
        <w:rPr>
          <w:rFonts w:hint="eastAsia"/>
          <w:sz w:val="24"/>
          <w:szCs w:val="24"/>
          <w:lang w:val="en-US" w:eastAsia="zh-CN"/>
        </w:rPr>
        <w:t>2020年5月，</w:t>
      </w:r>
      <w:r>
        <w:rPr>
          <w:rFonts w:hint="eastAsia"/>
          <w:sz w:val="24"/>
          <w:szCs w:val="24"/>
        </w:rPr>
        <w:t>加州理工学院的研究人员通过使用分析计算和大规模计算机模拟得出结论，在太阳生命最初的几百万年里，它被一个由气体和尘埃组成的原行星盘所包围。木星由盘状星云合并而成并被它的卫星制造材料盘状星云</w:t>
      </w:r>
      <w:r>
        <w:rPr>
          <w:rFonts w:hint="eastAsia"/>
          <w:sz w:val="24"/>
          <w:szCs w:val="24"/>
          <w:lang w:eastAsia="zh-CN"/>
        </w:rPr>
        <w:t>（</w:t>
      </w:r>
      <w:r>
        <w:rPr>
          <w:rFonts w:hint="eastAsia"/>
          <w:sz w:val="24"/>
          <w:szCs w:val="24"/>
        </w:rPr>
        <w:t>叫circum-Jovian disc</w:t>
      </w:r>
      <w:r>
        <w:rPr>
          <w:rFonts w:hint="eastAsia"/>
          <w:sz w:val="24"/>
          <w:szCs w:val="24"/>
          <w:lang w:eastAsia="zh-CN"/>
        </w:rPr>
        <w:t>）</w:t>
      </w:r>
      <w:r>
        <w:rPr>
          <w:rFonts w:hint="eastAsia"/>
          <w:sz w:val="24"/>
          <w:szCs w:val="24"/>
        </w:rPr>
        <w:t>包围。这个盘则由原行星盘供给，原行星盘会将物质运送到木星的两极并沿着木星的赤道面流向木星的引力范围。</w:t>
      </w:r>
    </w:p>
    <w:p>
      <w:pPr>
        <w:numPr>
          <w:ilvl w:val="0"/>
          <w:numId w:val="0"/>
        </w:numPr>
        <w:bidi w:val="0"/>
        <w:ind w:left="240" w:leftChars="0" w:firstLine="480" w:firstLineChars="200"/>
        <w:rPr>
          <w:rFonts w:hint="eastAsia"/>
          <w:sz w:val="24"/>
          <w:szCs w:val="24"/>
        </w:rPr>
      </w:pPr>
      <w:r>
        <w:rPr>
          <w:rFonts w:hint="eastAsia"/>
          <w:sz w:val="24"/>
          <w:szCs w:val="24"/>
        </w:rPr>
        <w:t>圆盘就像一个巨大的灰尘收集器使其富含冰冷的尘埃颗粒，每个颗粒的大小约为1毫米。最终，尘埃环变得如此之大</w:t>
      </w:r>
      <w:r>
        <w:rPr>
          <w:rFonts w:hint="eastAsia"/>
          <w:sz w:val="24"/>
          <w:szCs w:val="24"/>
          <w:lang w:eastAsia="zh-CN"/>
        </w:rPr>
        <w:t>，</w:t>
      </w:r>
      <w:r>
        <w:rPr>
          <w:rFonts w:hint="eastAsia"/>
          <w:sz w:val="24"/>
          <w:szCs w:val="24"/>
        </w:rPr>
        <w:t>以至于它在自身的重量下坍塌并由此形成了数以千计的“卫星”，它们都是一些直径约100公里、形似小行星的冰冷物体。</w:t>
      </w:r>
    </w:p>
    <w:p>
      <w:pPr>
        <w:numPr>
          <w:ilvl w:val="0"/>
          <w:numId w:val="0"/>
        </w:numPr>
        <w:bidi w:val="0"/>
        <w:ind w:left="240" w:leftChars="0" w:firstLine="480" w:firstLineChars="200"/>
        <w:rPr>
          <w:rFonts w:hint="eastAsia"/>
          <w:sz w:val="24"/>
          <w:szCs w:val="24"/>
        </w:rPr>
      </w:pPr>
      <w:r>
        <w:rPr>
          <w:rFonts w:hint="eastAsia"/>
          <w:sz w:val="24"/>
          <w:szCs w:val="24"/>
        </w:rPr>
        <w:t>在几千年的时间里，这些天体在卫星上一个接一个地凝聚在一起。该模型预测木卫一是第一个形成的，它的重力影响在环绕行星的气态物质盘中掀起了波浪。卫星向木星移动，直到到达靠近其当前轨道的圆盘内侧边缘。这个过程再次开始并带来了木卫二和木卫三的诞生。这三个卫星被锁定在所谓的拉普拉斯共振中，这是卫星轨道最著名的特征之一。太阳的辐射最终吹走了盘中的剩余气体。剩下的则形成了木卫四，但它没有气体来驱动向其向木星迁移，从而使得它无法跟其他卫星产生共振。</w:t>
      </w:r>
    </w:p>
    <w:p>
      <w:pPr>
        <w:numPr>
          <w:ilvl w:val="0"/>
          <w:numId w:val="0"/>
        </w:numPr>
        <w:bidi w:val="0"/>
        <w:ind w:left="240" w:leftChars="0" w:firstLine="480" w:firstLineChars="200"/>
        <w:rPr>
          <w:rFonts w:hint="eastAsia"/>
          <w:sz w:val="24"/>
          <w:szCs w:val="24"/>
        </w:rPr>
      </w:pPr>
      <w:r>
        <w:rPr>
          <w:rFonts w:hint="eastAsia"/>
          <w:sz w:val="24"/>
          <w:szCs w:val="24"/>
        </w:rPr>
        <w:t>人们认为木星的规则卫星形成于环行星盘——类似于原行星盘的气体及固体碎片环。这些物质可能是一颗在木星历史早期形成的、质量与伽利略卫星相约的卫星的残余物。</w:t>
      </w:r>
    </w:p>
    <w:p>
      <w:pPr>
        <w:numPr>
          <w:ilvl w:val="0"/>
          <w:numId w:val="0"/>
        </w:numPr>
        <w:bidi w:val="0"/>
        <w:ind w:left="240" w:leftChars="0" w:firstLine="480" w:firstLineChars="200"/>
        <w:rPr>
          <w:rFonts w:hint="eastAsia"/>
          <w:sz w:val="24"/>
          <w:szCs w:val="24"/>
        </w:rPr>
      </w:pPr>
      <w:r>
        <w:rPr>
          <w:rFonts w:hint="eastAsia"/>
          <w:sz w:val="24"/>
          <w:szCs w:val="24"/>
        </w:rPr>
        <w:t>模拟显示，环行星盘在任何时候都有着相对低的质量，每隔一段时间，从太阳星云捕捉来的木星质量的一小部分就会经过环行星盘。然而，现有的卫星只需要木星质量百分之二的环行星盘质量便可解释。这表示在木星的早期历史中，可能经过了几代与伽利略卫星质量相约的卫星。每一代卫星都因为环行星盘的阻力而渐渐堕入木星，而从捕捉来的太阳星云碎片则再形成新一代的卫星。当今天这一代（可能为第五代）形成的时候，环行星盘已经稀薄到不能对卫星的轨道造成很大的影响。现在的伽利略卫星仍然受到影响，并正在靠近木星。只有木卫一、木卫二和木卫三受到轨道共振的保护。而木卫三较大的质量表示它会比木卫一和木卫二更快靠近木星。</w:t>
      </w:r>
    </w:p>
    <w:p>
      <w:pPr>
        <w:numPr>
          <w:ilvl w:val="0"/>
          <w:numId w:val="0"/>
        </w:numPr>
        <w:bidi w:val="0"/>
        <w:ind w:left="240" w:leftChars="0" w:firstLine="480" w:firstLineChars="200"/>
        <w:rPr>
          <w:rFonts w:hint="eastAsia"/>
          <w:sz w:val="24"/>
          <w:szCs w:val="24"/>
        </w:rPr>
      </w:pPr>
      <w:r>
        <w:rPr>
          <w:rFonts w:hint="eastAsia"/>
          <w:sz w:val="24"/>
          <w:szCs w:val="24"/>
        </w:rPr>
        <w:t>人们认为，外圈的不规则卫星是被捕获的路过的小行星。那时原卫星环的质量仍然足够吸收小行星的动力并使其进入轨道。当中许多被突然的减速撕裂，有的之后被其他卫星撞散，从而形成今天我们见到的各个族群。</w:t>
      </w:r>
    </w:p>
    <w:p>
      <w:pPr>
        <w:pStyle w:val="10"/>
        <w:bidi w:val="0"/>
        <w:ind w:firstLine="420" w:firstLineChars="200"/>
        <w:rPr>
          <w:rFonts w:hint="default"/>
          <w:lang w:val="en-US" w:eastAsia="zh-CN"/>
        </w:rPr>
      </w:pPr>
      <w:r>
        <w:rPr>
          <w:rFonts w:hint="eastAsia"/>
          <w:lang w:val="en-US" w:eastAsia="zh-CN"/>
        </w:rPr>
        <w:t>月球的形成机制：</w:t>
      </w:r>
    </w:p>
    <w:p>
      <w:pPr>
        <w:bidi w:val="0"/>
        <w:ind w:firstLine="482" w:firstLineChars="200"/>
        <w:jc w:val="left"/>
        <w:outlineLvl w:val="0"/>
        <w:rPr>
          <w:rFonts w:hint="eastAsia" w:asciiTheme="minorEastAsia" w:hAnsiTheme="minorEastAsia" w:eastAsiaTheme="minorEastAsia" w:cstheme="minorEastAsia"/>
          <w:b/>
          <w:bCs/>
          <w:i/>
          <w:iCs/>
          <w:sz w:val="24"/>
          <w:szCs w:val="24"/>
          <w:lang w:val="en-US" w:eastAsia="zh-CN"/>
        </w:rPr>
      </w:pPr>
      <w:bookmarkStart w:id="5" w:name="_Toc2549"/>
      <w:r>
        <w:rPr>
          <w:rFonts w:hint="eastAsia" w:asciiTheme="minorEastAsia" w:hAnsiTheme="minorEastAsia" w:cstheme="minorEastAsia"/>
          <w:b/>
          <w:bCs/>
          <w:i/>
          <w:iCs/>
          <w:sz w:val="24"/>
          <w:szCs w:val="24"/>
          <w:lang w:val="en-US" w:eastAsia="zh-CN"/>
        </w:rPr>
        <w:t>1.</w:t>
      </w:r>
      <w:r>
        <w:rPr>
          <w:rFonts w:hint="eastAsia" w:asciiTheme="minorEastAsia" w:hAnsiTheme="minorEastAsia" w:eastAsiaTheme="minorEastAsia" w:cstheme="minorEastAsia"/>
          <w:b/>
          <w:bCs/>
          <w:i/>
          <w:iCs/>
          <w:sz w:val="24"/>
          <w:szCs w:val="24"/>
          <w:lang w:val="en-US" w:eastAsia="zh-CN"/>
        </w:rPr>
        <w:t>分裂说</w:t>
      </w:r>
      <w:bookmarkEnd w:id="5"/>
    </w:p>
    <w:p>
      <w:pPr>
        <w:bidi w:val="0"/>
        <w:ind w:firstLine="480"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月球的共振潮汐分裂说坚持月球是地球的亲生女儿，即月球是从地球中分裂出来的。坚持这一假说的科学家认为，在地球形成的早期，地球呈熔融态，由于潮汐共振作用，地球自转不稳定，即使只考虑地球和月球的角动量，当时地球自转的周期也仅有4小时，加上太阳的潮汐作用，地球的自转周期可缩短到2小时，因此有理由相信，在地球历史的早期，地球飞快地旋转，其自转速率比现在要高得多。若初期的地球是熔融状态，地球物质在地赤道面上将出现膨胀区，使在赤道面上的一部分熔体分离，或者说这部分熔融物质在地球高速自转情况下从赤道区被甩了出去，甩出去的物质在地球附近的行星际空间凝聚，冷凝后形成月球。一些持这种假说的人还认为，地球上的太平洋就是分裂出月球后留下的“疤痕”。由于这种假说提出月球是从地球分离出去的，因此这种假说被形象地比喻为“母女说”。不过，由于地月年龄相差太大----月球甚至可能与宇宙同龄，且地月地质不同，现在已经被大多数科学家所摈弃。</w:t>
      </w:r>
    </w:p>
    <w:p>
      <w:pPr>
        <w:bidi w:val="0"/>
        <w:ind w:firstLine="482" w:firstLineChars="200"/>
        <w:jc w:val="left"/>
        <w:outlineLvl w:val="0"/>
        <w:rPr>
          <w:rFonts w:hint="eastAsia" w:asciiTheme="minorEastAsia" w:hAnsiTheme="minorEastAsia" w:eastAsiaTheme="minorEastAsia" w:cstheme="minorEastAsia"/>
          <w:b/>
          <w:bCs/>
          <w:i/>
          <w:iCs/>
          <w:sz w:val="24"/>
          <w:szCs w:val="24"/>
          <w:lang w:val="en-US" w:eastAsia="zh-CN"/>
        </w:rPr>
      </w:pPr>
      <w:bookmarkStart w:id="6" w:name="_Toc14888"/>
      <w:r>
        <w:rPr>
          <w:rFonts w:hint="eastAsia" w:asciiTheme="minorEastAsia" w:hAnsiTheme="minorEastAsia" w:cstheme="minorEastAsia"/>
          <w:b/>
          <w:bCs/>
          <w:i/>
          <w:iCs/>
          <w:sz w:val="24"/>
          <w:szCs w:val="24"/>
          <w:lang w:val="en-US" w:eastAsia="zh-CN"/>
        </w:rPr>
        <w:t>2.</w:t>
      </w:r>
      <w:r>
        <w:rPr>
          <w:rFonts w:hint="eastAsia" w:asciiTheme="minorEastAsia" w:hAnsiTheme="minorEastAsia" w:eastAsiaTheme="minorEastAsia" w:cstheme="minorEastAsia"/>
          <w:b/>
          <w:bCs/>
          <w:i/>
          <w:iCs/>
          <w:sz w:val="24"/>
          <w:szCs w:val="24"/>
          <w:lang w:val="en-US" w:eastAsia="zh-CN"/>
        </w:rPr>
        <w:t>同源说</w:t>
      </w:r>
      <w:bookmarkEnd w:id="6"/>
    </w:p>
    <w:p>
      <w:pPr>
        <w:bidi w:val="0"/>
        <w:ind w:firstLine="480"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月球起源的同源说坚信月球与地球是姐妹或兄弟关系，月球与地球在太阳星云凝聚过程中同时“出生”，或者说在星云的同一区域同时形成了地球和月球。</w:t>
      </w:r>
    </w:p>
    <w:p>
      <w:pPr>
        <w:bidi w:val="0"/>
        <w:ind w:firstLine="480"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主张这一假说的科学家认为，在原始太阳星云内，温度和化学成分取决于与太阳的距离。太阳系的各个行星是在星云中不同的区域、由不同化学成分的星云物质凝聚、吸积而形成的。月球与地球在太阳星云中相距较近，形成过程相似，属于同时形成的“兄弟”。对于地球与月球成分上的差异，他们解释说，形成行星时，开始是凝聚、吸积并形成以铁为主要成分的行星核，金属核进一步增长之后，星云中残留的非金属物质才凝聚，月球就是地球形成后剩下的残余物质所组成的。同源说力图合理解释地球与月球成分差异和月球的核、幔与壳的组成，但其模式与太阳星云的凝聚过程和地月系的运动特征不尽相符。因此，这一假说也不尽人意[2]。</w:t>
      </w:r>
    </w:p>
    <w:p>
      <w:pPr>
        <w:bidi w:val="0"/>
        <w:ind w:firstLine="482" w:firstLineChars="200"/>
        <w:jc w:val="left"/>
        <w:outlineLvl w:val="0"/>
        <w:rPr>
          <w:rFonts w:hint="eastAsia" w:asciiTheme="minorEastAsia" w:hAnsiTheme="minorEastAsia" w:eastAsiaTheme="minorEastAsia" w:cstheme="minorEastAsia"/>
          <w:b/>
          <w:bCs/>
          <w:i/>
          <w:iCs/>
          <w:sz w:val="24"/>
          <w:szCs w:val="24"/>
          <w:lang w:val="en-US" w:eastAsia="zh-CN"/>
        </w:rPr>
      </w:pPr>
      <w:bookmarkStart w:id="7" w:name="_Toc18120"/>
      <w:r>
        <w:rPr>
          <w:rFonts w:hint="eastAsia" w:asciiTheme="minorEastAsia" w:hAnsiTheme="minorEastAsia" w:cstheme="minorEastAsia"/>
          <w:b/>
          <w:bCs/>
          <w:i/>
          <w:iCs/>
          <w:sz w:val="24"/>
          <w:szCs w:val="24"/>
          <w:lang w:val="en-US" w:eastAsia="zh-CN"/>
        </w:rPr>
        <w:t>3.</w:t>
      </w:r>
      <w:r>
        <w:rPr>
          <w:rFonts w:hint="eastAsia" w:asciiTheme="minorEastAsia" w:hAnsiTheme="minorEastAsia" w:eastAsiaTheme="minorEastAsia" w:cstheme="minorEastAsia"/>
          <w:b/>
          <w:bCs/>
          <w:i/>
          <w:iCs/>
          <w:sz w:val="24"/>
          <w:szCs w:val="24"/>
          <w:lang w:val="en-US" w:eastAsia="zh-CN"/>
        </w:rPr>
        <w:t>俘获说</w:t>
      </w:r>
      <w:bookmarkEnd w:id="7"/>
    </w:p>
    <w:p>
      <w:pPr>
        <w:bidi w:val="0"/>
        <w:ind w:firstLine="480"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月球捕获说认为，月球是地球抢过来的“女儿”，即地球与月球由不属于同一星云团的物质形成，由于地-月轨道的变化，在1～10个地球半径范围内，外来的月球在飞过地球附近时被地球的强大引力所捕获，最终成为一颗环绕地球运行的卫星。</w:t>
      </w:r>
    </w:p>
    <w:p>
      <w:pPr>
        <w:bidi w:val="0"/>
        <w:ind w:firstLine="480"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主张俘获说的科学家认为，地球和月球处在太阳星云的不同部位，由化学成分不同的星云物质凝聚而形成。月球原来的运行轨道与地球的轨道面交角很小（约5度），当月球运行到地球附近时，在地月距离为10个地球半径的范围内，月球可能被地球俘获而成为地球的卫星。</w:t>
      </w:r>
    </w:p>
    <w:p>
      <w:pPr>
        <w:bidi w:val="0"/>
        <w:ind w:firstLine="480"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著名天文学家阿尔芬认为，月球曾经是一个独立的行星，月球被地球俘获时，与地球的距离大约为26个地球半径，与地球的平面的交角为149度。如果月球进入地球的洛希限，潮汐会产生很强的非均一重力场，月球表面的岩石将会破碎，并进入月球运行的轨道空间，大部碎片物质又返回月球，撞击月球，在月表产生大量的月海盆地。月球正面在39亿年前发生的开凿月海事件——雨海事件也许是俘获说的重要证据。通过地月轨道的精细计算及激光测距的数据表明，现今月球的轨道愈来愈远离地球，每年后退约3.8厘米。不过，俘获说只能解释部分观测事实，不能令人满意。</w:t>
      </w:r>
    </w:p>
    <w:p>
      <w:pPr>
        <w:bidi w:val="0"/>
        <w:ind w:firstLine="482" w:firstLineChars="200"/>
        <w:jc w:val="left"/>
        <w:outlineLvl w:val="0"/>
        <w:rPr>
          <w:rFonts w:hint="eastAsia" w:asciiTheme="minorEastAsia" w:hAnsiTheme="minorEastAsia" w:eastAsiaTheme="minorEastAsia" w:cstheme="minorEastAsia"/>
          <w:b/>
          <w:bCs/>
          <w:i/>
          <w:iCs/>
          <w:sz w:val="24"/>
          <w:szCs w:val="24"/>
          <w:lang w:val="en-US" w:eastAsia="zh-CN"/>
        </w:rPr>
      </w:pPr>
      <w:bookmarkStart w:id="8" w:name="_Toc31282"/>
      <w:r>
        <w:rPr>
          <w:rFonts w:hint="eastAsia" w:asciiTheme="minorEastAsia" w:hAnsiTheme="minorEastAsia" w:cstheme="minorEastAsia"/>
          <w:b/>
          <w:bCs/>
          <w:i/>
          <w:iCs/>
          <w:sz w:val="24"/>
          <w:szCs w:val="24"/>
          <w:lang w:val="en-US" w:eastAsia="zh-CN"/>
        </w:rPr>
        <w:t>4.</w:t>
      </w:r>
      <w:r>
        <w:rPr>
          <w:rFonts w:hint="eastAsia" w:asciiTheme="minorEastAsia" w:hAnsiTheme="minorEastAsia" w:eastAsiaTheme="minorEastAsia" w:cstheme="minorEastAsia"/>
          <w:b/>
          <w:bCs/>
          <w:i/>
          <w:iCs/>
          <w:sz w:val="24"/>
          <w:szCs w:val="24"/>
          <w:lang w:val="en-US" w:eastAsia="zh-CN"/>
        </w:rPr>
        <w:t>撞击说</w:t>
      </w:r>
      <w:bookmarkEnd w:id="8"/>
    </w:p>
    <w:p>
      <w:pPr>
        <w:bidi w:val="0"/>
        <w:ind w:firstLine="480"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分裂说、同源说、浮获说这些关于月球起源的假说只能解释部分观测事实，不能令人满意。因此不断有科学家另辟蹊径，提出新的假说。其中，20世纪80年代中期提出的撞击成因说引起了人们的极大关注，它能解释更多的观测事实，是当前较合理的月球起源假说。</w:t>
      </w:r>
    </w:p>
    <w:p>
      <w:pPr>
        <w:bidi w:val="0"/>
        <w:ind w:firstLine="480"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撞击成因说也被称为“大碰撞分裂说”，这一假说认为，地球早期受到一个火星大小的天体撞击，撞击碎片（即两个天体的硅酸盐幔的一部分）最终形成了月球。</w:t>
      </w:r>
    </w:p>
    <w:p>
      <w:pPr>
        <w:bidi w:val="0"/>
        <w:ind w:firstLine="480"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撞击成因说认为，在太阳系形成早期，行星际空间有大量星云，星云经过碰撞、吸积而逐渐增大。大约在相当地月系统存在的空间范围内，形成了一个质量相当于现在地球质量9/10的“原地球”和另一个火星大小的天体“原月球”。这两个天体在各自的演化过程中都形成了以铁为主的金属核和由硅酸盐组成的幔和壳。由于这两个天体相距不远，因此有机会发生碰撞。剧烈的碰撞不仅使“原地球”的自转产生了偏斜，而且使“原月球”碎裂，幔和壳变热蒸发，膨胀的气体“裹挟”着尘埃和少量的幔物质飞离原月球。被分离的金属核因受膨胀气体的阻碍而减速，被“原地球”吸积并变成了地球的一部分。飞离的气体尘埃物质受地球引力的作用，呈盘状分布在洛希限以外的空间，它们通过吸积，先形成一些小天体，然后像滚雪球一样不断吸积增长，最终形成现在的月球。</w:t>
      </w:r>
    </w:p>
    <w:p>
      <w:pPr>
        <w:pStyle w:val="2"/>
        <w:numPr>
          <w:ilvl w:val="0"/>
          <w:numId w:val="1"/>
        </w:numPr>
        <w:bidi w:val="0"/>
        <w:snapToGrid/>
        <w:spacing w:before="340" w:beforeLines="0" w:beforeAutospacing="0" w:after="330" w:afterLines="0" w:afterAutospacing="0" w:line="578" w:lineRule="auto"/>
        <w:ind w:left="0" w:leftChars="0" w:right="0" w:rightChars="0" w:firstLine="883" w:firstLineChars="200"/>
        <w:jc w:val="center"/>
        <w:outlineLvl w:val="0"/>
        <w:rPr>
          <w:rFonts w:hint="eastAsia" w:ascii="Times New Roman" w:eastAsia="宋体"/>
          <w:b/>
          <w:sz w:val="44"/>
        </w:rPr>
      </w:pPr>
      <w:bookmarkStart w:id="9" w:name="_Toc327"/>
      <w:r>
        <w:rPr>
          <w:rFonts w:hint="eastAsia" w:ascii="Times New Roman" w:eastAsia="宋体"/>
          <w:b/>
          <w:sz w:val="44"/>
        </w:rPr>
        <w:t>如果在月球上建基地（不一定适合人类生活），你认为最迫切需要解决的关键技术是什么？</w:t>
      </w:r>
      <w:bookmarkEnd w:id="9"/>
    </w:p>
    <w:p>
      <w:pPr>
        <w:snapToGrid/>
        <w:spacing w:beforeAutospacing="0" w:afterAutospacing="0" w:line="360" w:lineRule="auto"/>
        <w:ind w:left="0" w:leftChars="0" w:firstLine="480" w:firstLineChars="200"/>
        <w:rPr>
          <w:rFonts w:hint="eastAsia" w:ascii="Times New Roman" w:eastAsia="宋体"/>
          <w:sz w:val="24"/>
          <w:lang w:val="en-US" w:eastAsia="zh-CN"/>
        </w:rPr>
      </w:pPr>
      <w:r>
        <w:rPr>
          <w:rFonts w:hint="eastAsia" w:ascii="Times New Roman" w:eastAsia="宋体"/>
          <w:sz w:val="24"/>
          <w:lang w:val="en-US" w:eastAsia="zh-CN"/>
        </w:rPr>
        <w:t>我认为，</w:t>
      </w:r>
      <w:r>
        <w:rPr>
          <w:rFonts w:hint="eastAsia" w:ascii="Times New Roman" w:eastAsia="宋体"/>
          <w:sz w:val="24"/>
        </w:rPr>
        <w:t>最迫切需要解决的关键技术是</w:t>
      </w:r>
      <w:r>
        <w:rPr>
          <w:rFonts w:hint="eastAsia" w:ascii="Times New Roman" w:eastAsia="宋体"/>
          <w:sz w:val="24"/>
          <w:lang w:val="en-US" w:eastAsia="zh-CN"/>
        </w:rPr>
        <w:t>机器人技术。</w:t>
      </w:r>
    </w:p>
    <w:p>
      <w:pPr>
        <w:snapToGrid/>
        <w:spacing w:beforeAutospacing="0" w:afterAutospacing="0" w:line="360" w:lineRule="auto"/>
        <w:ind w:left="0" w:leftChars="0" w:firstLine="480" w:firstLineChars="200"/>
        <w:rPr>
          <w:rFonts w:hint="eastAsia" w:ascii="Times New Roman" w:eastAsia="宋体"/>
          <w:sz w:val="24"/>
          <w:lang w:val="en-US" w:eastAsia="zh-CN"/>
        </w:rPr>
      </w:pPr>
      <w:r>
        <w:rPr>
          <w:rFonts w:hint="eastAsia" w:ascii="Times New Roman" w:eastAsia="宋体"/>
          <w:sz w:val="24"/>
          <w:lang w:val="en-US" w:eastAsia="zh-CN"/>
        </w:rPr>
        <w:t>理由如下：</w:t>
      </w:r>
    </w:p>
    <w:p>
      <w:pPr>
        <w:pStyle w:val="10"/>
        <w:numPr>
          <w:ilvl w:val="0"/>
          <w:numId w:val="5"/>
        </w:numPr>
        <w:bidi w:val="0"/>
        <w:snapToGrid/>
        <w:spacing w:before="0" w:beforeLines="0" w:beforeAutospacing="0" w:after="0" w:afterLines="0" w:afterAutospacing="0" w:line="360" w:lineRule="auto"/>
        <w:ind w:left="0" w:leftChars="0" w:firstLine="482" w:firstLineChars="200"/>
        <w:rPr>
          <w:rFonts w:hint="default" w:ascii="Times New Roman" w:eastAsia="宋体"/>
          <w:b/>
          <w:bCs/>
          <w:sz w:val="24"/>
          <w:lang w:val="en-US"/>
        </w:rPr>
      </w:pPr>
      <w:r>
        <w:rPr>
          <w:rFonts w:hint="eastAsia" w:ascii="Times New Roman" w:eastAsia="宋体"/>
          <w:b/>
          <w:bCs/>
          <w:sz w:val="24"/>
          <w:lang w:val="en-US" w:eastAsia="zh-CN"/>
        </w:rPr>
        <w:t>机器人技术，是经过发达国家试验过的、具有成效但是尚未完全实现的。</w:t>
      </w:r>
    </w:p>
    <w:p>
      <w:pPr>
        <w:widowControl w:val="0"/>
        <w:numPr>
          <w:ilvl w:val="0"/>
          <w:numId w:val="0"/>
        </w:numPr>
        <w:snapToGrid/>
        <w:spacing w:beforeAutospacing="0" w:afterAutospacing="0" w:line="360" w:lineRule="auto"/>
        <w:ind w:left="0" w:leftChars="0" w:firstLine="480" w:firstLineChars="200"/>
        <w:jc w:val="both"/>
        <w:rPr>
          <w:rFonts w:hint="eastAsia" w:ascii="Times New Roman" w:eastAsia="宋体"/>
          <w:b/>
          <w:bCs/>
          <w:i/>
          <w:iCs/>
          <w:sz w:val="24"/>
          <w:lang w:eastAsia="zh-CN"/>
        </w:rPr>
      </w:pPr>
      <w:r>
        <w:rPr>
          <w:rFonts w:hint="eastAsia" w:ascii="Times New Roman" w:eastAsia="宋体"/>
          <w:sz w:val="24"/>
        </w:rPr>
        <w:t>1989年，布什总统在美国国家航空航天博物馆的台阶上宣布SEI（太空探索计划）之前，美国宇航局艾姆斯研究中心的先进机器人办公室委托波音公司“先进民用航天系统”“检查进行行星基地和科学基地以及月球和火星推进剂生产设施的</w:t>
      </w:r>
      <w:r>
        <w:rPr>
          <w:rFonts w:hint="eastAsia" w:ascii="Times New Roman" w:eastAsia="宋体"/>
          <w:b/>
          <w:bCs/>
          <w:i/>
          <w:iCs/>
          <w:sz w:val="24"/>
        </w:rPr>
        <w:t>广泛机器人</w:t>
      </w:r>
      <w:r>
        <w:rPr>
          <w:rFonts w:hint="eastAsia" w:ascii="Times New Roman" w:eastAsia="宋体"/>
          <w:sz w:val="24"/>
        </w:rPr>
        <w:t>现场准备的各种选择（并表征其优点和挑战）。”主要结果是</w:t>
      </w:r>
      <w:r>
        <w:rPr>
          <w:rFonts w:hint="eastAsia" w:ascii="Times New Roman" w:eastAsia="宋体"/>
          <w:b/>
          <w:bCs/>
          <w:i/>
          <w:iCs/>
          <w:sz w:val="24"/>
        </w:rPr>
        <w:t>RLSO，即月球表面机器人研究</w:t>
      </w:r>
      <w:r>
        <w:rPr>
          <w:rFonts w:hint="eastAsia" w:ascii="Times New Roman" w:eastAsia="宋体"/>
          <w:b/>
          <w:bCs/>
          <w:i/>
          <w:iCs/>
          <w:sz w:val="24"/>
          <w:lang w:eastAsia="zh-CN"/>
        </w:rPr>
        <w:t>。</w:t>
      </w:r>
    </w:p>
    <w:p>
      <w:pPr>
        <w:widowControl w:val="0"/>
        <w:numPr>
          <w:ilvl w:val="0"/>
          <w:numId w:val="0"/>
        </w:numPr>
        <w:snapToGrid/>
        <w:spacing w:beforeAutospacing="0" w:afterAutospacing="0" w:line="360" w:lineRule="auto"/>
        <w:ind w:left="0" w:leftChars="0" w:firstLine="480" w:firstLineChars="200"/>
        <w:jc w:val="both"/>
        <w:rPr>
          <w:rFonts w:hint="eastAsia" w:ascii="Times New Roman" w:eastAsia="宋体"/>
          <w:sz w:val="24"/>
          <w:lang w:val="en-US" w:eastAsia="zh-CN"/>
        </w:rPr>
      </w:pPr>
      <w:r>
        <w:rPr>
          <w:rFonts w:hint="eastAsia" w:ascii="Times New Roman" w:eastAsia="宋体"/>
          <w:sz w:val="24"/>
          <w:lang w:val="en-US" w:eastAsia="zh-CN"/>
        </w:rPr>
        <w:t>RLSO试图确定必须或可以将哪些功能活动分配给一组协调的移动机器人，以解决关键难题，例如：在机组人员到达之前，可以组装多少个可操作，可居住，可生产资源的月球基地？</w:t>
      </w:r>
    </w:p>
    <w:p>
      <w:pPr>
        <w:widowControl w:val="0"/>
        <w:numPr>
          <w:ilvl w:val="0"/>
          <w:numId w:val="0"/>
        </w:numPr>
        <w:snapToGrid/>
        <w:spacing w:beforeAutospacing="0" w:afterAutospacing="0" w:line="360" w:lineRule="auto"/>
        <w:ind w:left="0" w:leftChars="0" w:firstLine="480" w:firstLineChars="200"/>
        <w:jc w:val="both"/>
        <w:rPr>
          <w:rFonts w:hint="eastAsia" w:ascii="Times New Roman" w:eastAsia="宋体"/>
          <w:sz w:val="24"/>
          <w:lang w:val="en-US" w:eastAsia="zh-CN"/>
        </w:rPr>
      </w:pPr>
      <w:r>
        <w:rPr>
          <w:rFonts w:hint="eastAsia" w:ascii="Times New Roman" w:eastAsia="宋体"/>
          <w:sz w:val="24"/>
          <w:lang w:val="en-US" w:eastAsia="zh-CN"/>
        </w:rPr>
        <w:t>“永久存在于月球上的人很难进行引导。我们需要月球上的设施来支持人们，但我们似乎需要人们来建造设施。当然可以设计增量操作方案来解决此难题，但它们需要脱离标称的情况。例如，期望最初的工作人员在月球表面建立一个永久的带辐射屏蔽的栖息地，这需要以下两种方法之一：如果在安装完成之前发生了太阳耀斑，则不依靠任何未经证实的临时避难所；接受机组人员在轨道上运行的，有屏蔽的转运车中止的风险和程序效果；或接受为沉重的防风雨帐篷加重着陆器而导致的性能损失。顺便提一句，两种方法</w:t>
      </w:r>
      <w:r>
        <w:rPr>
          <w:rFonts w:hint="eastAsia" w:ascii="Times New Roman" w:eastAsia="宋体"/>
          <w:b/>
          <w:bCs/>
          <w:i/>
          <w:iCs/>
          <w:sz w:val="24"/>
          <w:lang w:val="en-US" w:eastAsia="zh-CN"/>
        </w:rPr>
        <w:t>都不能避免需要大型，强大的机器人（无论是“驱动”还是自主的）来进行施工</w:t>
      </w:r>
      <w:r>
        <w:rPr>
          <w:rFonts w:hint="eastAsia" w:ascii="Times New Roman" w:eastAsia="宋体"/>
          <w:sz w:val="24"/>
          <w:lang w:val="en-US" w:eastAsia="zh-CN"/>
        </w:rPr>
        <w:t>，也不会避免花费月球地面人员来执行和监督任务。同样，等待开始生产LLOX推进剂（低温中最重的单一组分）航天器，因此是ISRU的主要候选人），直到当地的大量工作人员可以开始生产为止，这排除了有人值班计划早期的经济回报。LLOX的使用最佳状态应在首次着陆后的几年内开始。将回报推向更远的未来对于私人投资是禁止的，对于政府计划来说是昂贵的。”[1]。</w:t>
      </w:r>
    </w:p>
    <w:p>
      <w:pPr>
        <w:pStyle w:val="10"/>
        <w:numPr>
          <w:ilvl w:val="0"/>
          <w:numId w:val="5"/>
        </w:numPr>
        <w:bidi w:val="0"/>
        <w:snapToGrid/>
        <w:spacing w:before="0" w:beforeLines="0" w:beforeAutospacing="0" w:after="0" w:afterLines="0" w:afterAutospacing="0" w:line="360" w:lineRule="auto"/>
        <w:ind w:left="0" w:leftChars="0" w:firstLine="482" w:firstLineChars="200"/>
        <w:rPr>
          <w:rFonts w:hint="eastAsia" w:ascii="Times New Roman" w:eastAsia="宋体"/>
          <w:b/>
          <w:bCs/>
          <w:sz w:val="24"/>
          <w:lang w:val="en-US" w:eastAsia="zh-CN"/>
        </w:rPr>
      </w:pPr>
      <w:r>
        <w:rPr>
          <w:rFonts w:hint="default" w:ascii="Times New Roman" w:eastAsia="宋体"/>
          <w:b/>
          <w:bCs/>
          <w:sz w:val="24"/>
          <w:lang w:val="en-US" w:eastAsia="zh-CN"/>
        </w:rPr>
        <w:t>在大多数情况下（即在人类间歇性居住之前和之间），月球基地是机器人</w:t>
      </w:r>
      <w:r>
        <w:rPr>
          <w:rFonts w:hint="eastAsia" w:ascii="Times New Roman" w:eastAsia="宋体"/>
          <w:b/>
          <w:bCs/>
          <w:sz w:val="24"/>
          <w:lang w:val="en-US" w:eastAsia="zh-CN"/>
        </w:rPr>
        <w:t>管理</w:t>
      </w:r>
      <w:r>
        <w:rPr>
          <w:rFonts w:hint="default" w:ascii="Times New Roman" w:eastAsia="宋体"/>
          <w:b/>
          <w:bCs/>
          <w:sz w:val="24"/>
          <w:lang w:val="en-US" w:eastAsia="zh-CN"/>
        </w:rPr>
        <w:t>的</w:t>
      </w:r>
      <w:r>
        <w:rPr>
          <w:rFonts w:hint="eastAsia" w:ascii="Times New Roman" w:eastAsia="宋体"/>
          <w:b/>
          <w:bCs/>
          <w:sz w:val="24"/>
          <w:lang w:val="en-US" w:eastAsia="zh-CN"/>
        </w:rPr>
        <w:t>。</w:t>
      </w:r>
    </w:p>
    <w:p>
      <w:pPr>
        <w:numPr>
          <w:ilvl w:val="0"/>
          <w:numId w:val="0"/>
        </w:numPr>
        <w:snapToGrid/>
        <w:spacing w:beforeAutospacing="0" w:afterAutospacing="0" w:line="360" w:lineRule="auto"/>
        <w:ind w:left="0" w:leftChars="0" w:firstLine="480" w:firstLineChars="200"/>
        <w:rPr>
          <w:rFonts w:hint="eastAsia" w:ascii="Times New Roman" w:eastAsia="宋体"/>
          <w:sz w:val="24"/>
          <w:lang w:val="en-US" w:eastAsia="zh-CN"/>
        </w:rPr>
      </w:pPr>
      <w:r>
        <w:rPr>
          <w:rFonts w:hint="default" w:ascii="Times New Roman" w:eastAsia="宋体"/>
          <w:sz w:val="24"/>
          <w:lang w:val="en-US" w:eastAsia="zh-CN"/>
        </w:rPr>
        <w:t>大部分活动在大多数情况下必须由机器人代理而非宇航员执行。</w:t>
      </w:r>
      <w:r>
        <w:rPr>
          <w:rFonts w:hint="eastAsia" w:ascii="Times New Roman" w:eastAsia="宋体"/>
          <w:sz w:val="24"/>
          <w:lang w:val="en-US" w:eastAsia="zh-CN"/>
        </w:rPr>
        <w:t>大多数时间，大多数月球基地操作都必须是机器人。</w:t>
      </w:r>
    </w:p>
    <w:p>
      <w:pPr>
        <w:pStyle w:val="10"/>
        <w:numPr>
          <w:ilvl w:val="0"/>
          <w:numId w:val="5"/>
        </w:numPr>
        <w:bidi w:val="0"/>
        <w:snapToGrid/>
        <w:spacing w:before="0" w:beforeLines="0" w:beforeAutospacing="0" w:after="0" w:afterLines="0" w:afterAutospacing="0" w:line="360" w:lineRule="auto"/>
        <w:ind w:left="0" w:leftChars="0" w:firstLine="482" w:firstLineChars="200"/>
        <w:rPr>
          <w:rFonts w:hint="eastAsia" w:ascii="Times New Roman" w:eastAsia="宋体"/>
          <w:b/>
          <w:bCs/>
          <w:sz w:val="24"/>
          <w:lang w:val="en-US" w:eastAsia="zh-CN"/>
        </w:rPr>
      </w:pPr>
      <w:r>
        <w:rPr>
          <w:rFonts w:hint="eastAsia" w:ascii="Times New Roman" w:eastAsia="宋体"/>
          <w:b/>
          <w:bCs/>
          <w:sz w:val="24"/>
          <w:lang w:val="en-US" w:eastAsia="zh-CN"/>
        </w:rPr>
        <w:t>“人类登月探索”从根本上受到范围，安全性和经济性的驱动，而这三者都离不开机器人技术。</w:t>
      </w:r>
    </w:p>
    <w:p>
      <w:pPr>
        <w:numPr>
          <w:ilvl w:val="0"/>
          <w:numId w:val="0"/>
        </w:numPr>
        <w:snapToGrid/>
        <w:spacing w:beforeAutospacing="0" w:afterAutospacing="0" w:line="360" w:lineRule="auto"/>
        <w:ind w:left="0" w:leftChars="0" w:firstLine="482" w:firstLineChars="200"/>
        <w:rPr>
          <w:rFonts w:hint="eastAsia" w:ascii="Times New Roman" w:eastAsia="宋体"/>
          <w:sz w:val="24"/>
          <w:lang w:val="en-US" w:eastAsia="zh-CN"/>
        </w:rPr>
      </w:pPr>
      <w:r>
        <w:rPr>
          <w:rFonts w:hint="eastAsia" w:ascii="Times New Roman" w:eastAsia="宋体"/>
          <w:b/>
          <w:bCs/>
          <w:sz w:val="24"/>
          <w:lang w:val="en-US" w:eastAsia="zh-CN"/>
        </w:rPr>
        <w:t>范围：</w:t>
      </w:r>
      <w:r>
        <w:rPr>
          <w:rFonts w:hint="eastAsia" w:ascii="Times New Roman" w:eastAsia="宋体"/>
          <w:sz w:val="24"/>
          <w:lang w:val="en-US" w:eastAsia="zh-CN"/>
        </w:rPr>
        <w:t>通常预期的月球基地活动需要在栖息地外采取近乎连续的行动，移动大量的巨石，以及在力量，伸手，稳定，耐心，距离和时间上轻易超过人类能力的任务。</w:t>
      </w:r>
    </w:p>
    <w:p>
      <w:pPr>
        <w:numPr>
          <w:ilvl w:val="0"/>
          <w:numId w:val="0"/>
        </w:numPr>
        <w:snapToGrid/>
        <w:spacing w:beforeAutospacing="0" w:afterAutospacing="0" w:line="360" w:lineRule="auto"/>
        <w:ind w:left="0" w:leftChars="0" w:firstLine="482" w:firstLineChars="200"/>
        <w:rPr>
          <w:rFonts w:hint="eastAsia" w:ascii="Times New Roman" w:eastAsia="宋体"/>
          <w:sz w:val="24"/>
          <w:lang w:val="en-US" w:eastAsia="zh-CN"/>
        </w:rPr>
      </w:pPr>
      <w:r>
        <w:rPr>
          <w:rFonts w:hint="eastAsia" w:ascii="Times New Roman" w:eastAsia="宋体"/>
          <w:b/>
          <w:bCs/>
          <w:sz w:val="24"/>
          <w:lang w:val="en-US" w:eastAsia="zh-CN"/>
        </w:rPr>
        <w:t>安全性：</w:t>
      </w:r>
      <w:r>
        <w:rPr>
          <w:rFonts w:hint="eastAsia" w:ascii="Times New Roman" w:eastAsia="宋体"/>
          <w:sz w:val="24"/>
          <w:lang w:val="en-US" w:eastAsia="zh-CN"/>
        </w:rPr>
        <w:t>从机组人员的安全角度考虑，EVA服的繁重劳动（舱外活动）是不切实际的。即使在ISS上使用EVA的许多任务也无法移植到1/6 g月球环境中。“用铁锹穿西装的人”实际上对建造月球基地所需的任何任务都不是有用的范例。</w:t>
      </w:r>
    </w:p>
    <w:p>
      <w:pPr>
        <w:numPr>
          <w:ilvl w:val="0"/>
          <w:numId w:val="0"/>
        </w:numPr>
        <w:snapToGrid/>
        <w:spacing w:beforeAutospacing="0" w:afterAutospacing="0" w:line="360" w:lineRule="auto"/>
        <w:ind w:left="0" w:leftChars="0" w:firstLine="482" w:firstLineChars="200"/>
        <w:rPr>
          <w:rFonts w:hint="eastAsia" w:ascii="Times New Roman" w:eastAsia="宋体"/>
          <w:sz w:val="24"/>
          <w:lang w:val="en-US" w:eastAsia="zh-CN"/>
        </w:rPr>
      </w:pPr>
      <w:r>
        <w:rPr>
          <w:rFonts w:hint="eastAsia" w:ascii="Times New Roman" w:eastAsia="宋体"/>
          <w:b/>
          <w:bCs/>
          <w:sz w:val="24"/>
          <w:lang w:val="en-US" w:eastAsia="zh-CN"/>
        </w:rPr>
        <w:t>经济学：</w:t>
      </w:r>
      <w:r>
        <w:rPr>
          <w:rFonts w:hint="eastAsia" w:ascii="Times New Roman" w:eastAsia="宋体"/>
          <w:sz w:val="24"/>
          <w:lang w:val="en-US" w:eastAsia="zh-CN"/>
        </w:rPr>
        <w:t>月球基地将是一笔巨大的投资，在间歇性的探员间闲坐着，没有能力强且不知疲倦的机器人。机器人工作系统是将在可居住的月球基地物理实施表面构造和背景操作的主体。</w:t>
      </w:r>
    </w:p>
    <w:p>
      <w:pPr>
        <w:widowControl w:val="0"/>
        <w:numPr>
          <w:ilvl w:val="0"/>
          <w:numId w:val="0"/>
        </w:numPr>
        <w:snapToGrid/>
        <w:spacing w:beforeAutospacing="0" w:afterAutospacing="0" w:line="360" w:lineRule="auto"/>
        <w:ind w:left="0" w:leftChars="0" w:firstLine="480" w:firstLineChars="200"/>
        <w:jc w:val="both"/>
        <w:rPr>
          <w:rFonts w:hint="eastAsia" w:ascii="Times New Roman" w:eastAsia="宋体"/>
          <w:sz w:val="24"/>
          <w:lang w:val="en-US" w:eastAsia="zh-CN"/>
        </w:rPr>
      </w:pPr>
      <w:r>
        <w:rPr>
          <w:rFonts w:hint="eastAsia" w:ascii="Times New Roman" w:eastAsia="宋体"/>
          <w:sz w:val="24"/>
          <w:lang w:val="en-US" w:eastAsia="zh-CN"/>
        </w:rPr>
        <w:t>尽管只有短暂的人员访问，但仍可以构建大量的基础设施并进行基础操作。RLSO为所有活动设计了操作概念，从第一次着陆现场调查到所有基础建设任务（建造和组装），再到支持稳态操作的任务（工业规模ISRU和R＆R维护）</w:t>
      </w:r>
    </w:p>
    <w:p>
      <w:pPr>
        <w:pStyle w:val="10"/>
        <w:numPr>
          <w:ilvl w:val="0"/>
          <w:numId w:val="5"/>
        </w:numPr>
        <w:bidi w:val="0"/>
        <w:snapToGrid/>
        <w:spacing w:before="0" w:beforeLines="0" w:beforeAutospacing="0" w:after="0" w:afterLines="0" w:afterAutospacing="0" w:line="360" w:lineRule="auto"/>
        <w:ind w:left="0" w:leftChars="0" w:firstLine="482" w:firstLineChars="200"/>
        <w:rPr>
          <w:rFonts w:hint="eastAsia" w:ascii="Times New Roman" w:eastAsia="宋体"/>
          <w:b/>
          <w:bCs/>
          <w:sz w:val="24"/>
          <w:lang w:val="en-US" w:eastAsia="zh-CN"/>
        </w:rPr>
      </w:pPr>
      <w:r>
        <w:rPr>
          <w:rFonts w:hint="eastAsia" w:ascii="Times New Roman" w:eastAsia="宋体"/>
          <w:b/>
          <w:bCs/>
          <w:sz w:val="24"/>
          <w:lang w:val="en-US" w:eastAsia="zh-CN"/>
        </w:rPr>
        <w:t>宇航员时间很宝贵。</w:t>
      </w:r>
    </w:p>
    <w:p>
      <w:pPr>
        <w:widowControl w:val="0"/>
        <w:numPr>
          <w:ilvl w:val="0"/>
          <w:numId w:val="0"/>
        </w:numPr>
        <w:snapToGrid/>
        <w:spacing w:beforeAutospacing="0" w:afterAutospacing="0" w:line="360" w:lineRule="auto"/>
        <w:ind w:left="0" w:leftChars="0" w:firstLine="480" w:firstLineChars="200"/>
        <w:jc w:val="both"/>
        <w:rPr>
          <w:rFonts w:hint="eastAsia" w:ascii="Times New Roman" w:eastAsia="宋体"/>
          <w:sz w:val="24"/>
          <w:lang w:val="en-US" w:eastAsia="zh-CN"/>
        </w:rPr>
      </w:pPr>
      <w:r>
        <w:rPr>
          <w:rFonts w:hint="eastAsia" w:ascii="Times New Roman" w:eastAsia="宋体"/>
          <w:sz w:val="24"/>
          <w:lang w:val="en-US" w:eastAsia="zh-CN"/>
        </w:rPr>
        <w:t>将任务从船员转移到机器人具有积极价值。人员时间应集中在调查活动（纯科学和应用科学），开发活动（使用试验设备验证过程，监视机器人操作范围的扩展）以及复杂的设备服务和维修（检查，评估和维修机器人拆卸的组件）上。）。易于使用的基座的一个基本元素是衬衫式工作间模块，在其中可以清洁，打开，维修和恢复功能正常的密封组件。</w:t>
      </w:r>
    </w:p>
    <w:p>
      <w:pPr>
        <w:pStyle w:val="10"/>
        <w:bidi w:val="0"/>
        <w:snapToGrid/>
        <w:spacing w:before="0" w:beforeLines="0" w:beforeAutospacing="0" w:after="0" w:afterLines="0" w:afterAutospacing="0" w:line="360" w:lineRule="auto"/>
        <w:ind w:left="0" w:leftChars="0" w:firstLine="482" w:firstLineChars="200"/>
        <w:rPr>
          <w:rFonts w:hint="eastAsia" w:ascii="Times New Roman" w:eastAsia="宋体"/>
          <w:b/>
          <w:bCs/>
          <w:sz w:val="24"/>
        </w:rPr>
      </w:pPr>
      <w:r>
        <w:rPr>
          <w:rFonts w:hint="eastAsia" w:ascii="Times New Roman" w:eastAsia="宋体"/>
          <w:b/>
          <w:bCs/>
          <w:sz w:val="24"/>
          <w:lang w:val="en-US" w:eastAsia="zh-CN"/>
        </w:rPr>
        <w:t>5.</w:t>
      </w:r>
      <w:r>
        <w:rPr>
          <w:rFonts w:hint="eastAsia" w:ascii="Times New Roman" w:eastAsia="宋体"/>
          <w:b/>
          <w:bCs/>
          <w:sz w:val="24"/>
        </w:rPr>
        <w:t>机器人技术的</w:t>
      </w:r>
      <w:r>
        <w:rPr>
          <w:rFonts w:hint="eastAsia" w:ascii="Times New Roman" w:eastAsia="宋体"/>
          <w:b/>
          <w:bCs/>
          <w:sz w:val="24"/>
          <w:lang w:val="en-US" w:eastAsia="zh-CN"/>
        </w:rPr>
        <w:t>功能</w:t>
      </w:r>
      <w:r>
        <w:rPr>
          <w:rFonts w:hint="eastAsia" w:ascii="Times New Roman" w:eastAsia="宋体"/>
          <w:b/>
          <w:bCs/>
          <w:sz w:val="24"/>
        </w:rPr>
        <w:t>是：</w:t>
      </w:r>
    </w:p>
    <w:p>
      <w:pPr>
        <w:pStyle w:val="14"/>
        <w:numPr>
          <w:ilvl w:val="0"/>
          <w:numId w:val="6"/>
        </w:numPr>
        <w:snapToGrid/>
        <w:spacing w:before="260" w:beforeAutospacing="0" w:after="260" w:afterAutospacing="0" w:line="415" w:lineRule="auto"/>
        <w:ind w:left="0" w:leftChars="0" w:right="0" w:rightChars="0" w:firstLine="480" w:firstLineChars="200"/>
        <w:jc w:val="both"/>
        <w:outlineLvl w:val="1"/>
        <w:rPr>
          <w:rFonts w:hint="eastAsia" w:ascii="Times New Roman" w:hAnsi="Arial" w:eastAsia="宋体" w:cstheme="minorBidi"/>
          <w:sz w:val="24"/>
          <w:szCs w:val="24"/>
          <w:lang w:val="en-US" w:eastAsia="zh-CN" w:bidi="ar-SA"/>
        </w:rPr>
      </w:pPr>
      <w:r>
        <w:rPr>
          <w:rFonts w:hint="eastAsia" w:ascii="Times New Roman" w:hAnsi="Arial" w:eastAsia="宋体" w:cstheme="minorBidi"/>
          <w:sz w:val="24"/>
          <w:szCs w:val="24"/>
          <w:lang w:val="en-US" w:eastAsia="zh-CN" w:bidi="ar-SA"/>
        </w:rPr>
        <w:t>卸载，可能移动并维修可重复使用的着陆车。</w:t>
      </w:r>
    </w:p>
    <w:p>
      <w:pPr>
        <w:pStyle w:val="14"/>
        <w:numPr>
          <w:ilvl w:val="0"/>
          <w:numId w:val="6"/>
        </w:numPr>
        <w:snapToGrid/>
        <w:spacing w:before="260" w:beforeAutospacing="0" w:after="260" w:afterAutospacing="0" w:line="415" w:lineRule="auto"/>
        <w:ind w:left="0" w:leftChars="0" w:right="0" w:rightChars="0" w:firstLine="480" w:firstLineChars="200"/>
        <w:jc w:val="both"/>
        <w:outlineLvl w:val="1"/>
        <w:rPr>
          <w:rFonts w:hint="default" w:ascii="Times New Roman" w:hAnsi="Arial" w:eastAsia="宋体" w:cstheme="minorBidi"/>
          <w:sz w:val="24"/>
          <w:szCs w:val="24"/>
          <w:lang w:val="en-US" w:eastAsia="zh-CN" w:bidi="ar-SA"/>
        </w:rPr>
      </w:pPr>
      <w:r>
        <w:rPr>
          <w:rFonts w:hint="eastAsia" w:ascii="Times New Roman" w:hAnsi="Arial" w:eastAsia="宋体" w:cstheme="minorBidi"/>
          <w:sz w:val="24"/>
          <w:szCs w:val="24"/>
          <w:lang w:val="en-US" w:eastAsia="zh-CN" w:bidi="ar-SA"/>
        </w:rPr>
        <w:t>进行必要的现场勘测和准备。</w:t>
      </w:r>
    </w:p>
    <w:p>
      <w:pPr>
        <w:pStyle w:val="14"/>
        <w:numPr>
          <w:ilvl w:val="0"/>
          <w:numId w:val="6"/>
        </w:numPr>
        <w:snapToGrid/>
        <w:spacing w:before="260" w:beforeAutospacing="0" w:after="260" w:afterAutospacing="0" w:line="415" w:lineRule="auto"/>
        <w:ind w:left="0" w:leftChars="0" w:right="0" w:rightChars="0" w:firstLine="480" w:firstLineChars="200"/>
        <w:jc w:val="both"/>
        <w:outlineLvl w:val="1"/>
        <w:rPr>
          <w:rFonts w:hint="default" w:ascii="Times New Roman" w:hAnsi="Arial" w:eastAsia="宋体" w:cstheme="minorBidi"/>
          <w:sz w:val="24"/>
          <w:szCs w:val="24"/>
          <w:lang w:val="en-US" w:eastAsia="zh-CN" w:bidi="ar-SA"/>
        </w:rPr>
      </w:pPr>
      <w:r>
        <w:rPr>
          <w:rFonts w:hint="eastAsia" w:ascii="Times New Roman" w:hAnsi="Arial" w:eastAsia="宋体" w:cstheme="minorBidi"/>
          <w:sz w:val="24"/>
          <w:szCs w:val="24"/>
          <w:lang w:val="en-US" w:eastAsia="zh-CN" w:bidi="ar-SA"/>
        </w:rPr>
        <w:t>挖掘，选矿和运输本地月球巨石。</w:t>
      </w:r>
    </w:p>
    <w:p>
      <w:pPr>
        <w:pStyle w:val="14"/>
        <w:numPr>
          <w:ilvl w:val="0"/>
          <w:numId w:val="6"/>
        </w:numPr>
        <w:snapToGrid/>
        <w:spacing w:before="260" w:beforeAutospacing="0" w:after="260" w:afterAutospacing="0" w:line="415" w:lineRule="auto"/>
        <w:ind w:left="0" w:leftChars="0" w:right="0" w:rightChars="0" w:firstLine="480" w:firstLineChars="200"/>
        <w:jc w:val="both"/>
        <w:outlineLvl w:val="1"/>
        <w:rPr>
          <w:rFonts w:hint="default" w:ascii="Times New Roman" w:hAnsi="Arial" w:eastAsia="宋体" w:cstheme="minorBidi"/>
          <w:sz w:val="24"/>
          <w:szCs w:val="24"/>
          <w:lang w:val="en-US" w:eastAsia="zh-CN" w:bidi="ar-SA"/>
        </w:rPr>
      </w:pPr>
      <w:r>
        <w:rPr>
          <w:rFonts w:hint="default" w:ascii="Times New Roman" w:hAnsi="Arial" w:eastAsia="宋体" w:cstheme="minorBidi"/>
          <w:sz w:val="24"/>
          <w:szCs w:val="24"/>
          <w:lang w:val="en-US" w:eastAsia="zh-CN" w:bidi="ar-SA"/>
        </w:rPr>
        <w:t>安装必要的现场公用程序，例如电源线，流体管线和道路。</w:t>
      </w:r>
    </w:p>
    <w:p>
      <w:pPr>
        <w:pStyle w:val="14"/>
        <w:numPr>
          <w:ilvl w:val="0"/>
          <w:numId w:val="6"/>
        </w:numPr>
        <w:snapToGrid/>
        <w:spacing w:before="260" w:beforeAutospacing="0" w:after="260" w:afterAutospacing="0" w:line="415" w:lineRule="auto"/>
        <w:ind w:left="0" w:leftChars="0" w:right="0" w:rightChars="0" w:firstLine="480" w:firstLineChars="200"/>
        <w:jc w:val="both"/>
        <w:outlineLvl w:val="1"/>
        <w:rPr>
          <w:rFonts w:hint="default" w:ascii="Times New Roman" w:hAnsi="Arial" w:eastAsia="宋体" w:cstheme="minorBidi"/>
          <w:sz w:val="24"/>
          <w:szCs w:val="24"/>
          <w:lang w:val="en-US" w:eastAsia="zh-CN" w:bidi="ar-SA"/>
        </w:rPr>
      </w:pPr>
      <w:r>
        <w:rPr>
          <w:rFonts w:hint="default" w:ascii="Times New Roman" w:hAnsi="Arial" w:eastAsia="宋体" w:cstheme="minorBidi"/>
          <w:sz w:val="24"/>
          <w:szCs w:val="24"/>
          <w:lang w:val="en-US" w:eastAsia="zh-CN" w:bidi="ar-SA"/>
        </w:rPr>
        <w:t>建造带有爆炸碎片对策的着陆设施。</w:t>
      </w:r>
    </w:p>
    <w:p>
      <w:pPr>
        <w:pStyle w:val="14"/>
        <w:numPr>
          <w:ilvl w:val="0"/>
          <w:numId w:val="6"/>
        </w:numPr>
        <w:snapToGrid/>
        <w:spacing w:before="260" w:beforeAutospacing="0" w:after="260" w:afterAutospacing="0" w:line="415" w:lineRule="auto"/>
        <w:ind w:left="0" w:leftChars="0" w:right="0" w:rightChars="0" w:firstLine="480" w:firstLineChars="200"/>
        <w:jc w:val="both"/>
        <w:outlineLvl w:val="1"/>
        <w:rPr>
          <w:rFonts w:hint="default" w:ascii="Times New Roman" w:hAnsi="Arial" w:eastAsia="宋体" w:cstheme="minorBidi"/>
          <w:sz w:val="24"/>
          <w:szCs w:val="24"/>
          <w:lang w:val="en-US" w:eastAsia="zh-CN" w:bidi="ar-SA"/>
        </w:rPr>
      </w:pPr>
      <w:r>
        <w:rPr>
          <w:rFonts w:hint="default" w:ascii="Times New Roman" w:hAnsi="Arial" w:eastAsia="宋体" w:cstheme="minorBidi"/>
          <w:sz w:val="24"/>
          <w:szCs w:val="24"/>
          <w:lang w:val="en-US" w:eastAsia="zh-CN" w:bidi="ar-SA"/>
        </w:rPr>
        <w:t>安置并用盾构物遮盖住能够稍后生长的栖息地系统。</w:t>
      </w:r>
    </w:p>
    <w:p>
      <w:pPr>
        <w:pStyle w:val="14"/>
        <w:numPr>
          <w:ilvl w:val="0"/>
          <w:numId w:val="6"/>
        </w:numPr>
        <w:snapToGrid/>
        <w:spacing w:before="260" w:beforeAutospacing="0" w:after="260" w:afterAutospacing="0" w:line="415" w:lineRule="auto"/>
        <w:ind w:left="0" w:leftChars="0" w:right="0" w:rightChars="0" w:firstLine="480" w:firstLineChars="200"/>
        <w:jc w:val="both"/>
        <w:outlineLvl w:val="1"/>
        <w:rPr>
          <w:rFonts w:hint="default" w:ascii="Times New Roman" w:hAnsi="Arial" w:eastAsia="宋体" w:cstheme="minorBidi"/>
          <w:sz w:val="24"/>
          <w:szCs w:val="24"/>
          <w:lang w:val="en-US" w:eastAsia="zh-CN" w:bidi="ar-SA"/>
        </w:rPr>
      </w:pPr>
      <w:r>
        <w:rPr>
          <w:rFonts w:hint="default" w:ascii="Times New Roman" w:hAnsi="Arial" w:eastAsia="宋体" w:cstheme="minorBidi"/>
          <w:sz w:val="24"/>
          <w:szCs w:val="24"/>
          <w:lang w:val="en-US" w:eastAsia="zh-CN" w:bidi="ar-SA"/>
        </w:rPr>
        <w:t>部署模块化太阳能/RFC（可再生燃料电池）发电厂。</w:t>
      </w:r>
    </w:p>
    <w:p>
      <w:pPr>
        <w:pStyle w:val="14"/>
        <w:numPr>
          <w:ilvl w:val="0"/>
          <w:numId w:val="6"/>
        </w:numPr>
        <w:snapToGrid/>
        <w:spacing w:before="260" w:beforeAutospacing="0" w:after="260" w:afterAutospacing="0" w:line="415" w:lineRule="auto"/>
        <w:ind w:left="0" w:leftChars="0" w:right="0" w:rightChars="0" w:firstLine="480" w:firstLineChars="200"/>
        <w:jc w:val="both"/>
        <w:outlineLvl w:val="1"/>
        <w:rPr>
          <w:rFonts w:hint="default" w:ascii="Times New Roman" w:hAnsi="Arial" w:eastAsia="宋体" w:cstheme="minorBidi"/>
          <w:sz w:val="24"/>
          <w:szCs w:val="24"/>
          <w:lang w:val="en-US" w:eastAsia="zh-CN" w:bidi="ar-SA"/>
        </w:rPr>
      </w:pPr>
      <w:r>
        <w:rPr>
          <w:rFonts w:hint="default" w:ascii="Times New Roman" w:hAnsi="Arial" w:eastAsia="宋体" w:cstheme="minorBidi"/>
          <w:sz w:val="24"/>
          <w:szCs w:val="24"/>
          <w:lang w:val="en-US" w:eastAsia="zh-CN" w:bidi="ar-SA"/>
        </w:rPr>
        <w:t>对所有基本元素执行R＆R（删除和更换）维护。</w:t>
      </w:r>
    </w:p>
    <w:p>
      <w:pPr>
        <w:pStyle w:val="10"/>
        <w:numPr>
          <w:ilvl w:val="0"/>
          <w:numId w:val="0"/>
        </w:numPr>
        <w:bidi w:val="0"/>
        <w:snapToGrid/>
        <w:spacing w:before="0" w:beforeLines="0" w:beforeAutospacing="0" w:after="0" w:afterLines="0" w:afterAutospacing="0" w:line="360" w:lineRule="auto"/>
        <w:ind w:leftChars="0" w:firstLine="482" w:firstLineChars="200"/>
        <w:rPr>
          <w:rFonts w:hint="eastAsia" w:ascii="Times New Roman" w:eastAsia="宋体"/>
          <w:b/>
          <w:bCs/>
          <w:sz w:val="24"/>
          <w:lang w:val="en-US" w:eastAsia="zh-CN"/>
        </w:rPr>
      </w:pPr>
      <w:r>
        <w:rPr>
          <w:rFonts w:hint="eastAsia" w:ascii="Times New Roman" w:eastAsia="宋体"/>
          <w:b/>
          <w:bCs/>
          <w:sz w:val="24"/>
          <w:lang w:val="en-US" w:eastAsia="zh-CN"/>
        </w:rPr>
        <w:t>6.机器人技术中的人工智能技术对月球基地建设的作用：</w:t>
      </w:r>
    </w:p>
    <w:p>
      <w:pPr>
        <w:widowControl w:val="0"/>
        <w:numPr>
          <w:ilvl w:val="0"/>
          <w:numId w:val="0"/>
        </w:numPr>
        <w:snapToGrid/>
        <w:spacing w:beforeAutospacing="0" w:afterAutospacing="0" w:line="360" w:lineRule="auto"/>
        <w:ind w:left="0" w:leftChars="0" w:firstLine="480" w:firstLineChars="200"/>
        <w:jc w:val="both"/>
        <w:rPr>
          <w:rFonts w:hint="eastAsia" w:ascii="Times New Roman" w:eastAsia="宋体"/>
          <w:sz w:val="24"/>
          <w:lang w:val="en-US" w:eastAsia="zh-CN"/>
        </w:rPr>
      </w:pPr>
      <w:r>
        <w:rPr>
          <w:rFonts w:hint="eastAsia" w:ascii="Times New Roman" w:eastAsia="宋体"/>
          <w:sz w:val="24"/>
          <w:lang w:val="en-US" w:eastAsia="zh-CN"/>
        </w:rPr>
        <w:t>人工智能的里程碑表明向机器自治的未来呈指数式过渡。在RLSO在受控环境中调用脚本的地方，如今RLSO2可能会假定学习和适应行为。</w:t>
      </w:r>
    </w:p>
    <w:p>
      <w:pPr>
        <w:widowControl w:val="0"/>
        <w:numPr>
          <w:ilvl w:val="0"/>
          <w:numId w:val="0"/>
        </w:numPr>
        <w:snapToGrid/>
        <w:spacing w:beforeAutospacing="0" w:afterAutospacing="0" w:line="360" w:lineRule="auto"/>
        <w:ind w:left="0" w:leftChars="0" w:firstLine="480" w:firstLineChars="200"/>
        <w:jc w:val="both"/>
        <w:rPr>
          <w:rFonts w:hint="eastAsia" w:ascii="Times New Roman" w:eastAsia="宋体"/>
          <w:sz w:val="24"/>
          <w:lang w:val="en-US" w:eastAsia="zh-CN"/>
        </w:rPr>
      </w:pPr>
      <w:r>
        <w:rPr>
          <w:rFonts w:hint="eastAsia" w:ascii="Times New Roman" w:eastAsia="宋体"/>
          <w:sz w:val="24"/>
          <w:lang w:val="en-US" w:eastAsia="zh-CN"/>
        </w:rPr>
        <w:t>自RLSO以来，三代火星探测器为行星表面移动机器人奠定了重要的设计和运营经验基础。此外，中国最近在月球上进行了两次“巡回演出”，一些商业团队计划在不久的将来进行“巡回演出”。</w:t>
      </w:r>
    </w:p>
    <w:p>
      <w:pPr>
        <w:widowControl w:val="0"/>
        <w:numPr>
          <w:ilvl w:val="0"/>
          <w:numId w:val="0"/>
        </w:numPr>
        <w:snapToGrid/>
        <w:spacing w:beforeAutospacing="0" w:afterAutospacing="0" w:line="360" w:lineRule="auto"/>
        <w:ind w:left="0" w:leftChars="0" w:firstLine="480" w:firstLineChars="200"/>
        <w:jc w:val="both"/>
        <w:rPr>
          <w:rFonts w:hint="eastAsia" w:ascii="Times New Roman" w:eastAsia="宋体"/>
          <w:sz w:val="24"/>
          <w:lang w:val="en-US" w:eastAsia="zh-CN"/>
        </w:rPr>
      </w:pPr>
      <w:r>
        <w:rPr>
          <w:rFonts w:hint="eastAsia" w:ascii="Times New Roman" w:eastAsia="宋体"/>
          <w:sz w:val="24"/>
          <w:lang w:val="en-US" w:eastAsia="zh-CN"/>
        </w:rPr>
        <w:t>相关的新技术也应运而生。可能对月球表面运行产生影响的三个方面是：</w:t>
      </w:r>
    </w:p>
    <w:p>
      <w:pPr>
        <w:widowControl w:val="0"/>
        <w:numPr>
          <w:ilvl w:val="0"/>
          <w:numId w:val="7"/>
        </w:numPr>
        <w:snapToGrid/>
        <w:spacing w:beforeAutospacing="0" w:afterAutospacing="0" w:line="360" w:lineRule="auto"/>
        <w:ind w:left="0" w:leftChars="0" w:firstLine="480" w:firstLineChars="200"/>
        <w:jc w:val="both"/>
        <w:rPr>
          <w:rFonts w:hint="eastAsia" w:ascii="Times New Roman" w:eastAsia="宋体"/>
          <w:sz w:val="24"/>
          <w:lang w:val="en-US" w:eastAsia="zh-CN"/>
        </w:rPr>
      </w:pPr>
      <w:r>
        <w:rPr>
          <w:rFonts w:hint="eastAsia" w:ascii="Times New Roman" w:eastAsia="宋体"/>
          <w:sz w:val="24"/>
          <w:lang w:val="en-US" w:eastAsia="zh-CN"/>
        </w:rPr>
        <w:t>千瓦级裂变发电厂-自1970年代以来，美国国家航空航天局（NASA）和能源部（DOE）（能源部）在2017年将KRUSTY太空裂变反应堆的功率测试到800 W；2）1989年未知的BMG（散装金属玻璃）可以制造坚固，耐用，抗粉煤灰的机械部件；</w:t>
      </w:r>
    </w:p>
    <w:p>
      <w:pPr>
        <w:widowControl w:val="0"/>
        <w:numPr>
          <w:ilvl w:val="0"/>
          <w:numId w:val="0"/>
        </w:numPr>
        <w:snapToGrid/>
        <w:spacing w:beforeAutospacing="0" w:afterAutospacing="0" w:line="360" w:lineRule="auto"/>
        <w:ind w:left="0" w:leftChars="0" w:firstLine="480" w:firstLineChars="200"/>
        <w:jc w:val="both"/>
        <w:rPr>
          <w:rFonts w:hint="eastAsia" w:ascii="Times New Roman" w:eastAsia="宋体"/>
          <w:sz w:val="24"/>
          <w:lang w:val="en-US" w:eastAsia="zh-CN"/>
        </w:rPr>
      </w:pPr>
      <w:r>
        <w:rPr>
          <w:rFonts w:hint="eastAsia" w:ascii="Times New Roman" w:eastAsia="宋体"/>
          <w:sz w:val="24"/>
          <w:lang w:val="en-US" w:eastAsia="zh-CN"/>
        </w:rPr>
        <w:t>3）3D打印，已被广泛认为对构建月球栖息地辐射屏蔽层和路基有用。</w:t>
      </w:r>
    </w:p>
    <w:p>
      <w:pPr>
        <w:widowControl w:val="0"/>
        <w:numPr>
          <w:ilvl w:val="0"/>
          <w:numId w:val="0"/>
        </w:numPr>
        <w:snapToGrid/>
        <w:spacing w:beforeAutospacing="0" w:afterAutospacing="0" w:line="360" w:lineRule="auto"/>
        <w:ind w:left="0" w:leftChars="0" w:firstLine="480" w:firstLineChars="200"/>
        <w:jc w:val="both"/>
        <w:rPr>
          <w:rFonts w:hint="eastAsia" w:ascii="Times New Roman" w:eastAsia="宋体"/>
          <w:sz w:val="24"/>
          <w:lang w:val="en-US" w:eastAsia="zh-CN"/>
        </w:rPr>
      </w:pPr>
      <w:r>
        <w:rPr>
          <w:rFonts w:hint="eastAsia" w:ascii="Times New Roman" w:eastAsia="宋体"/>
          <w:sz w:val="24"/>
          <w:lang w:val="en-US" w:eastAsia="zh-CN"/>
        </w:rPr>
        <w:t>随着有更好的到达月球并在月球上部署基础设施的方式，期望</w:t>
      </w:r>
      <w:r>
        <w:rPr>
          <w:rFonts w:hint="eastAsia" w:ascii="Times New Roman" w:eastAsia="宋体"/>
          <w:b/>
          <w:bCs/>
          <w:i/>
          <w:iCs/>
          <w:sz w:val="24"/>
          <w:lang w:val="en-US" w:eastAsia="zh-CN"/>
        </w:rPr>
        <w:t>机器代理的社会</w:t>
      </w:r>
      <w:r>
        <w:rPr>
          <w:rFonts w:hint="eastAsia" w:ascii="Times New Roman" w:eastAsia="宋体"/>
          <w:sz w:val="24"/>
          <w:lang w:val="en-US" w:eastAsia="zh-CN"/>
        </w:rPr>
        <w:t>背景以及转型技术的成熟，为健壮的月球计划奠定了技术阶段。</w:t>
      </w:r>
    </w:p>
    <w:p>
      <w:pPr>
        <w:pStyle w:val="14"/>
        <w:numPr>
          <w:ilvl w:val="0"/>
          <w:numId w:val="0"/>
        </w:numPr>
        <w:snapToGrid/>
        <w:spacing w:before="340" w:beforeAutospacing="0" w:after="330" w:afterAutospacing="0" w:line="578" w:lineRule="auto"/>
        <w:ind w:left="0" w:leftChars="0" w:right="0" w:rightChars="0" w:firstLine="883" w:firstLineChars="200"/>
        <w:jc w:val="center"/>
        <w:outlineLvl w:val="0"/>
        <w:rPr>
          <w:rFonts w:hint="eastAsia" w:ascii="Times New Roman" w:eastAsia="宋体"/>
          <w:b/>
          <w:color w:val="0000FF"/>
          <w:sz w:val="44"/>
          <w:lang w:val="en-US" w:eastAsia="zh-CN"/>
        </w:rPr>
      </w:pPr>
      <w:bookmarkStart w:id="10" w:name="_Toc16510"/>
      <w:r>
        <w:rPr>
          <w:rFonts w:hint="eastAsia" w:ascii="Times New Roman" w:eastAsia="宋体"/>
          <w:b/>
          <w:color w:val="0000FF"/>
          <w:sz w:val="44"/>
          <w:lang w:val="en-US" w:eastAsia="zh-CN"/>
        </w:rPr>
        <w:t>参考文献：</w:t>
      </w:r>
      <w:bookmarkEnd w:id="10"/>
    </w:p>
    <w:p>
      <w:pPr>
        <w:pStyle w:val="14"/>
        <w:numPr>
          <w:ilvl w:val="0"/>
          <w:numId w:val="8"/>
        </w:numPr>
        <w:snapToGrid/>
        <w:spacing w:beforeAutospacing="0" w:afterAutospacing="0" w:line="360" w:lineRule="auto"/>
        <w:ind w:left="419" w:leftChars="0" w:right="0" w:rightChars="0" w:firstLine="480" w:firstLineChars="200"/>
        <w:jc w:val="left"/>
        <w:rPr>
          <w:rFonts w:hint="eastAsia" w:ascii="Times New Roman" w:eastAsia="宋体"/>
          <w:color w:val="0000FF"/>
          <w:sz w:val="24"/>
          <w:lang w:val="en-US" w:eastAsia="zh-CN"/>
        </w:rPr>
      </w:pPr>
      <w:r>
        <w:rPr>
          <w:rFonts w:hint="eastAsia" w:ascii="Times New Roman" w:eastAsia="宋体"/>
          <w:color w:val="0000FF"/>
          <w:sz w:val="24"/>
          <w:lang w:val="en-US" w:eastAsia="zh-CN"/>
        </w:rPr>
        <w:t>《火星生命百年探寻》傅承启</w:t>
      </w:r>
      <w:r>
        <w:rPr>
          <w:rFonts w:hint="eastAsia" w:ascii="Times New Roman" w:eastAsia="宋体"/>
          <w:color w:val="0000FF"/>
          <w:sz w:val="24"/>
          <w:lang w:eastAsia="zh-CN"/>
        </w:rPr>
        <w:t>科技日报</w:t>
      </w:r>
    </w:p>
    <w:p>
      <w:pPr>
        <w:pStyle w:val="14"/>
        <w:numPr>
          <w:ilvl w:val="0"/>
          <w:numId w:val="8"/>
        </w:numPr>
        <w:snapToGrid/>
        <w:spacing w:beforeAutospacing="0" w:afterAutospacing="0" w:line="360" w:lineRule="auto"/>
        <w:ind w:left="419" w:leftChars="0" w:right="0" w:rightChars="0" w:firstLine="480" w:firstLineChars="200"/>
        <w:jc w:val="left"/>
        <w:rPr>
          <w:rFonts w:hint="eastAsia" w:ascii="Times New Roman" w:eastAsia="宋体"/>
          <w:color w:val="0000FF"/>
          <w:sz w:val="24"/>
          <w:lang w:eastAsia="zh-CN"/>
        </w:rPr>
      </w:pPr>
      <w:r>
        <w:rPr>
          <w:rFonts w:hint="eastAsia" w:ascii="Times New Roman" w:eastAsia="宋体"/>
          <w:color w:val="0000FF"/>
          <w:sz w:val="24"/>
          <w:lang w:eastAsia="zh-CN"/>
        </w:rPr>
        <w:t>张梦然《硼酸盐大幅提升古代火星“生命值”》科技日报/2017年/9月/7日/第001版</w:t>
      </w:r>
    </w:p>
    <w:p>
      <w:pPr>
        <w:pStyle w:val="14"/>
        <w:numPr>
          <w:ilvl w:val="0"/>
          <w:numId w:val="8"/>
        </w:numPr>
        <w:snapToGrid/>
        <w:spacing w:beforeAutospacing="0" w:afterAutospacing="0" w:line="360" w:lineRule="auto"/>
        <w:ind w:left="419" w:leftChars="0" w:right="0" w:rightChars="0" w:firstLine="480" w:firstLineChars="200"/>
        <w:jc w:val="left"/>
        <w:rPr>
          <w:rFonts w:hint="eastAsia" w:ascii="Times New Roman" w:eastAsia="宋体"/>
          <w:color w:val="0000FF"/>
          <w:sz w:val="24"/>
          <w:lang w:eastAsia="zh-CN"/>
        </w:rPr>
      </w:pPr>
      <w:r>
        <w:rPr>
          <w:rFonts w:hint="eastAsia" w:ascii="Times New Roman" w:eastAsia="宋体"/>
          <w:color w:val="0000FF"/>
          <w:sz w:val="24"/>
          <w:lang w:eastAsia="zh-CN"/>
        </w:rPr>
        <w:t>银河系中央存在能高速喷射行星的神秘小黑洞．新浪科技．2006-09-16</w:t>
      </w:r>
    </w:p>
    <w:p>
      <w:pPr>
        <w:pStyle w:val="14"/>
        <w:numPr>
          <w:ilvl w:val="0"/>
          <w:numId w:val="8"/>
        </w:numPr>
        <w:snapToGrid/>
        <w:spacing w:beforeAutospacing="0" w:afterAutospacing="0" w:line="360" w:lineRule="auto"/>
        <w:ind w:left="419" w:leftChars="0" w:right="0" w:rightChars="0" w:firstLine="480" w:firstLineChars="200"/>
        <w:jc w:val="left"/>
        <w:rPr>
          <w:rFonts w:hint="eastAsia" w:ascii="Times New Roman" w:eastAsia="宋体"/>
          <w:color w:val="0000FF"/>
          <w:sz w:val="24"/>
          <w:lang w:eastAsia="zh-CN"/>
        </w:rPr>
      </w:pPr>
      <w:r>
        <w:rPr>
          <w:rFonts w:hint="eastAsia" w:ascii="Times New Roman" w:eastAsia="宋体"/>
          <w:color w:val="0000FF"/>
          <w:sz w:val="24"/>
          <w:lang w:val="en-US" w:eastAsia="zh-CN"/>
        </w:rPr>
        <w:t>《行星形成的气体吸积过程》张钱生云南天文台</w:t>
      </w:r>
    </w:p>
    <w:p>
      <w:pPr>
        <w:widowControl w:val="0"/>
        <w:numPr>
          <w:ilvl w:val="0"/>
          <w:numId w:val="8"/>
        </w:numPr>
        <w:snapToGrid/>
        <w:spacing w:beforeAutospacing="0" w:afterAutospacing="0" w:line="360" w:lineRule="auto"/>
        <w:ind w:left="419" w:leftChars="0" w:right="0" w:rightChars="0" w:firstLine="480" w:firstLineChars="200"/>
        <w:jc w:val="left"/>
        <w:rPr>
          <w:rFonts w:hint="eastAsia" w:ascii="Times New Roman" w:eastAsia="宋体"/>
          <w:sz w:val="24"/>
          <w:lang w:val="en-US" w:eastAsia="zh-CN"/>
        </w:rPr>
      </w:pPr>
      <w:r>
        <w:rPr>
          <w:rFonts w:hint="eastAsia" w:ascii="Times New Roman" w:eastAsia="宋体"/>
          <w:sz w:val="24"/>
          <w:lang w:val="en-US" w:eastAsia="zh-CN"/>
        </w:rPr>
        <w:t>G.R.Woodcock,B.Sherwood,P.A.Buddington,R.Folsom,R.Koch,W.Whittaker,L.C.Bares,D.L.Akin,G.Carr,J.Lousma,H.H.Schmitt</w:t>
      </w:r>
    </w:p>
    <w:p>
      <w:pPr>
        <w:widowControl w:val="0"/>
        <w:numPr>
          <w:ilvl w:val="0"/>
          <w:numId w:val="0"/>
        </w:numPr>
        <w:snapToGrid/>
        <w:spacing w:beforeAutospacing="0" w:afterAutospacing="0" w:line="360" w:lineRule="auto"/>
        <w:ind w:left="419" w:leftChars="0" w:right="0" w:rightChars="0" w:firstLine="480" w:firstLineChars="200"/>
        <w:jc w:val="left"/>
        <w:rPr>
          <w:rFonts w:hint="eastAsia" w:ascii="Times New Roman" w:eastAsia="宋体"/>
          <w:sz w:val="24"/>
          <w:lang w:val="en-US" w:eastAsia="zh-CN"/>
        </w:rPr>
      </w:pPr>
      <w:r>
        <w:rPr>
          <w:rFonts w:hint="eastAsia" w:ascii="Times New Roman" w:eastAsia="宋体"/>
          <w:sz w:val="24"/>
          <w:lang w:val="en-US" w:eastAsia="zh-CN"/>
        </w:rPr>
        <w:t>Robotic Lunar Surface Operations:Engineering Analysis for the Design,Emplacement,Checkout and Performance of Robotic Lunar Surface Systems</w:t>
      </w:r>
    </w:p>
    <w:p>
      <w:pPr>
        <w:widowControl w:val="0"/>
        <w:numPr>
          <w:ilvl w:val="0"/>
          <w:numId w:val="0"/>
        </w:numPr>
        <w:snapToGrid/>
        <w:spacing w:beforeAutospacing="0" w:afterAutospacing="0" w:line="360" w:lineRule="auto"/>
        <w:ind w:left="419" w:leftChars="0" w:right="0" w:rightChars="0" w:firstLine="480" w:firstLineChars="200"/>
        <w:jc w:val="left"/>
        <w:rPr>
          <w:rFonts w:hint="eastAsia" w:ascii="Times New Roman" w:eastAsia="宋体"/>
          <w:sz w:val="24"/>
          <w:lang w:val="en-US" w:eastAsia="zh-CN"/>
        </w:rPr>
      </w:pPr>
      <w:r>
        <w:rPr>
          <w:rFonts w:hint="eastAsia" w:ascii="Times New Roman" w:eastAsia="宋体"/>
          <w:sz w:val="24"/>
          <w:lang w:val="en-US" w:eastAsia="zh-CN"/>
        </w:rPr>
        <w:t>NASA/Boeing Aerospace and Electronics Co.,Huntsville,Alabama,USA(1990)</w:t>
      </w:r>
    </w:p>
    <w:p>
      <w:pPr>
        <w:widowControl w:val="0"/>
        <w:numPr>
          <w:ilvl w:val="0"/>
          <w:numId w:val="8"/>
        </w:numPr>
        <w:ind w:left="419" w:leftChars="0" w:firstLine="480" w:firstLineChars="200"/>
        <w:jc w:val="both"/>
        <w:rPr>
          <w:rFonts w:hint="eastAsia" w:ascii="Times New Roman" w:eastAsia="宋体"/>
          <w:sz w:val="24"/>
          <w:lang w:val="en-US" w:eastAsia="zh-CN"/>
        </w:rPr>
      </w:pPr>
      <w:r>
        <w:rPr>
          <w:rFonts w:hint="eastAsia" w:ascii="Times New Roman" w:eastAsia="宋体"/>
          <w:sz w:val="24"/>
          <w:lang w:val="en-US" w:eastAsia="zh-CN"/>
        </w:rPr>
        <w:t>G.R.Woodcock,B.Sherwood,P.A.Buddington,L.C.Bares,R.Folsom,R.Mah,J.Lousma Application of automation and robotics to lunar surface human exploration operations Presented at the Space 90:the Second International Conference,Albuquerque,New Mexico,USA(1990)</w:t>
      </w:r>
    </w:p>
    <w:p>
      <w:pPr>
        <w:widowControl w:val="0"/>
        <w:numPr>
          <w:ilvl w:val="0"/>
          <w:numId w:val="8"/>
        </w:numPr>
        <w:snapToGrid/>
        <w:spacing w:beforeAutospacing="0" w:afterAutospacing="0" w:line="360" w:lineRule="auto"/>
        <w:ind w:left="419" w:leftChars="0" w:right="0" w:rightChars="0" w:firstLine="480" w:firstLineChars="200"/>
        <w:jc w:val="left"/>
        <w:rPr>
          <w:rFonts w:hint="eastAsia" w:ascii="Times New Roman" w:eastAsia="宋体"/>
          <w:sz w:val="24"/>
          <w:lang w:val="en-US" w:eastAsia="zh-CN"/>
        </w:rPr>
      </w:pPr>
      <w:r>
        <w:rPr>
          <w:rFonts w:hint="eastAsia" w:ascii="Times New Roman" w:eastAsia="宋体"/>
          <w:sz w:val="24"/>
          <w:lang w:val="en-US" w:eastAsia="zh-CN"/>
        </w:rPr>
        <w:t>B.Sherwood Lunar base elements designed for robotic operations Space 90:Engineering,Construction,and Operations in Space II,Albuquerque,New Mexico,USA(1990),pp.994-1004</w:t>
      </w:r>
    </w:p>
    <w:p>
      <w:pPr>
        <w:widowControl w:val="0"/>
        <w:numPr>
          <w:ilvl w:val="0"/>
          <w:numId w:val="9"/>
        </w:numPr>
        <w:snapToGrid/>
        <w:spacing w:beforeAutospacing="0" w:afterAutospacing="0" w:line="360" w:lineRule="auto"/>
        <w:ind w:left="419" w:leftChars="0" w:right="0" w:rightChars="0" w:firstLine="480" w:firstLineChars="200"/>
        <w:jc w:val="left"/>
        <w:rPr>
          <w:rFonts w:hint="eastAsia" w:ascii="Times New Roman" w:eastAsia="宋体"/>
          <w:sz w:val="24"/>
          <w:lang w:val="en-US" w:eastAsia="zh-CN"/>
        </w:rPr>
      </w:pPr>
      <w:r>
        <w:rPr>
          <w:rFonts w:hint="eastAsia" w:ascii="Times New Roman" w:eastAsia="宋体"/>
          <w:sz w:val="24"/>
          <w:lang w:val="en-US" w:eastAsia="zh-CN"/>
        </w:rPr>
        <w:t>C.Hayashi,Structure of the Solar Nebula,Growth and Decay of Magnetic Fields and Effects of Magnetic and Turbulent Viscosities on the Nebula,Progress of Theoretical Physics Supplement,70:35-53,1981.</w:t>
      </w:r>
    </w:p>
    <w:p>
      <w:pPr>
        <w:widowControl w:val="0"/>
        <w:numPr>
          <w:ilvl w:val="0"/>
          <w:numId w:val="9"/>
        </w:numPr>
        <w:snapToGrid/>
        <w:spacing w:beforeAutospacing="0" w:afterAutospacing="0" w:line="360" w:lineRule="auto"/>
        <w:ind w:left="419" w:leftChars="0" w:right="0" w:rightChars="0" w:firstLine="480" w:firstLineChars="200"/>
        <w:jc w:val="left"/>
        <w:rPr>
          <w:rFonts w:hint="eastAsia" w:ascii="Times New Roman" w:eastAsia="宋体"/>
          <w:sz w:val="24"/>
          <w:lang w:val="en-US" w:eastAsia="zh-CN"/>
        </w:rPr>
      </w:pPr>
      <w:r>
        <w:rPr>
          <w:rFonts w:hint="eastAsia" w:ascii="Times New Roman" w:eastAsia="宋体"/>
          <w:sz w:val="24"/>
          <w:lang w:val="en-US" w:eastAsia="zh-CN"/>
        </w:rPr>
        <w:t>Canup,Robert M.;Ward,William R.Origin of Europa and the Galilean Satellites.Europa.University of Arizona Press(in press).2009.</w:t>
      </w:r>
    </w:p>
    <w:p>
      <w:pPr>
        <w:widowControl w:val="0"/>
        <w:numPr>
          <w:ilvl w:val="0"/>
          <w:numId w:val="9"/>
        </w:numPr>
        <w:snapToGrid/>
        <w:spacing w:beforeAutospacing="0" w:afterAutospacing="0" w:line="360" w:lineRule="auto"/>
        <w:ind w:left="419" w:leftChars="0" w:right="0" w:rightChars="0" w:firstLine="480" w:firstLineChars="200"/>
        <w:jc w:val="left"/>
        <w:rPr>
          <w:rFonts w:hint="eastAsia" w:ascii="Times New Roman" w:eastAsia="宋体"/>
          <w:sz w:val="24"/>
          <w:lang w:val="en-US" w:eastAsia="zh-CN"/>
        </w:rPr>
      </w:pPr>
      <w:r>
        <w:rPr>
          <w:rFonts w:hint="eastAsia" w:ascii="Times New Roman" w:eastAsia="宋体"/>
          <w:sz w:val="24"/>
          <w:lang w:val="en-US" w:eastAsia="zh-CN"/>
        </w:rPr>
        <w:t>Alibert,Y.;Mousis,O.and Benz,W.Modeling the Jovian subnebula I.Thermodynamic conditions and migration of proto-satellites.Astronomy&amp;Astrophysics.2005,439:1205–13.doi:10.1051/0004-6361:20052841.</w:t>
      </w:r>
    </w:p>
    <w:p>
      <w:pPr>
        <w:widowControl w:val="0"/>
        <w:numPr>
          <w:ilvl w:val="0"/>
          <w:numId w:val="9"/>
        </w:numPr>
        <w:snapToGrid/>
        <w:spacing w:beforeAutospacing="0" w:afterAutospacing="0" w:line="360" w:lineRule="auto"/>
        <w:ind w:left="419" w:leftChars="0" w:right="0" w:rightChars="0" w:firstLine="480" w:firstLineChars="200"/>
        <w:jc w:val="left"/>
        <w:rPr>
          <w:rFonts w:hint="default" w:ascii="Times New Roman" w:eastAsia="宋体"/>
          <w:sz w:val="24"/>
          <w:lang w:val="en-US" w:eastAsia="zh-CN"/>
        </w:rPr>
      </w:pPr>
      <w:r>
        <w:rPr>
          <w:rFonts w:hint="eastAsia" w:ascii="Times New Roman" w:eastAsia="宋体"/>
          <w:sz w:val="24"/>
          <w:lang w:val="en-US" w:eastAsia="zh-CN"/>
        </w:rPr>
        <w:t>Chown,Marcus.Cannibalistic Jupiter ate its early moons.New Scientist.2009-03-07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5426AE"/>
    <w:multiLevelType w:val="singleLevel"/>
    <w:tmpl w:val="8C5426AE"/>
    <w:lvl w:ilvl="0" w:tentative="0">
      <w:start w:val="1"/>
      <w:numFmt w:val="decimal"/>
      <w:lvlText w:val="%1."/>
      <w:lvlJc w:val="left"/>
      <w:pPr>
        <w:tabs>
          <w:tab w:val="left" w:pos="312"/>
        </w:tabs>
      </w:pPr>
    </w:lvl>
  </w:abstractNum>
  <w:abstractNum w:abstractNumId="1">
    <w:nsid w:val="DEB615DA"/>
    <w:multiLevelType w:val="singleLevel"/>
    <w:tmpl w:val="DEB615DA"/>
    <w:lvl w:ilvl="0" w:tentative="0">
      <w:start w:val="1"/>
      <w:numFmt w:val="lowerLetter"/>
      <w:lvlText w:val="%1)"/>
      <w:lvlJc w:val="left"/>
      <w:pPr>
        <w:tabs>
          <w:tab w:val="left" w:pos="312"/>
        </w:tabs>
      </w:pPr>
    </w:lvl>
  </w:abstractNum>
  <w:abstractNum w:abstractNumId="2">
    <w:nsid w:val="EE1BD044"/>
    <w:multiLevelType w:val="singleLevel"/>
    <w:tmpl w:val="EE1BD044"/>
    <w:lvl w:ilvl="0" w:tentative="0">
      <w:start w:val="1"/>
      <w:numFmt w:val="decimal"/>
      <w:lvlText w:val="%1."/>
      <w:lvlJc w:val="left"/>
      <w:pPr>
        <w:tabs>
          <w:tab w:val="left" w:pos="312"/>
        </w:tabs>
      </w:pPr>
    </w:lvl>
  </w:abstractNum>
  <w:abstractNum w:abstractNumId="3">
    <w:nsid w:val="148C171B"/>
    <w:multiLevelType w:val="singleLevel"/>
    <w:tmpl w:val="148C171B"/>
    <w:lvl w:ilvl="0" w:tentative="0">
      <w:start w:val="2"/>
      <w:numFmt w:val="decimal"/>
      <w:lvlText w:val="%1."/>
      <w:lvlJc w:val="left"/>
      <w:pPr>
        <w:tabs>
          <w:tab w:val="left" w:pos="312"/>
        </w:tabs>
      </w:pPr>
    </w:lvl>
  </w:abstractNum>
  <w:abstractNum w:abstractNumId="4">
    <w:nsid w:val="1717AE16"/>
    <w:multiLevelType w:val="singleLevel"/>
    <w:tmpl w:val="1717AE16"/>
    <w:lvl w:ilvl="0" w:tentative="0">
      <w:start w:val="1"/>
      <w:numFmt w:val="decimal"/>
      <w:suff w:val="nothing"/>
      <w:lvlText w:val="%1）"/>
      <w:lvlJc w:val="left"/>
    </w:lvl>
  </w:abstractNum>
  <w:abstractNum w:abstractNumId="5">
    <w:nsid w:val="1C957DAB"/>
    <w:multiLevelType w:val="singleLevel"/>
    <w:tmpl w:val="1C957DAB"/>
    <w:lvl w:ilvl="0" w:tentative="0">
      <w:start w:val="1"/>
      <w:numFmt w:val="lowerLetter"/>
      <w:lvlText w:val="%1)"/>
      <w:lvlJc w:val="left"/>
      <w:pPr>
        <w:tabs>
          <w:tab w:val="left" w:pos="312"/>
        </w:tabs>
      </w:pPr>
    </w:lvl>
  </w:abstractNum>
  <w:abstractNum w:abstractNumId="6">
    <w:nsid w:val="2E1F7D71"/>
    <w:multiLevelType w:val="singleLevel"/>
    <w:tmpl w:val="2E1F7D71"/>
    <w:lvl w:ilvl="0" w:tentative="0">
      <w:start w:val="10"/>
      <w:numFmt w:val="decimal"/>
      <w:lvlText w:val="%1."/>
      <w:lvlJc w:val="left"/>
      <w:pPr>
        <w:tabs>
          <w:tab w:val="left" w:pos="312"/>
        </w:tabs>
      </w:pPr>
    </w:lvl>
  </w:abstractNum>
  <w:abstractNum w:abstractNumId="7">
    <w:nsid w:val="62B0C309"/>
    <w:multiLevelType w:val="singleLevel"/>
    <w:tmpl w:val="62B0C309"/>
    <w:lvl w:ilvl="0" w:tentative="0">
      <w:start w:val="1"/>
      <w:numFmt w:val="lowerLetter"/>
      <w:lvlText w:val="%1)"/>
      <w:lvlJc w:val="left"/>
      <w:pPr>
        <w:tabs>
          <w:tab w:val="left" w:pos="312"/>
        </w:tabs>
      </w:pPr>
    </w:lvl>
  </w:abstractNum>
  <w:abstractNum w:abstractNumId="8">
    <w:nsid w:val="6CD151B5"/>
    <w:multiLevelType w:val="multilevel"/>
    <w:tmpl w:val="6CD151B5"/>
    <w:lvl w:ilvl="0" w:tentative="0">
      <w:start w:val="1"/>
      <w:numFmt w:val="decimal"/>
      <w:lvlText w:val="%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8"/>
  </w:num>
  <w:num w:numId="2">
    <w:abstractNumId w:val="3"/>
  </w:num>
  <w:num w:numId="3">
    <w:abstractNumId w:val="5"/>
  </w:num>
  <w:num w:numId="4">
    <w:abstractNumId w:val="7"/>
  </w:num>
  <w:num w:numId="5">
    <w:abstractNumId w:val="2"/>
  </w:num>
  <w:num w:numId="6">
    <w:abstractNumId w:val="1"/>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02370A"/>
    <w:rsid w:val="034F1A48"/>
    <w:rsid w:val="047E2590"/>
    <w:rsid w:val="06CD60E2"/>
    <w:rsid w:val="07A14CFB"/>
    <w:rsid w:val="0802730B"/>
    <w:rsid w:val="0955431A"/>
    <w:rsid w:val="09A85DC5"/>
    <w:rsid w:val="09C071C6"/>
    <w:rsid w:val="09CA3028"/>
    <w:rsid w:val="0C385BDA"/>
    <w:rsid w:val="0C672256"/>
    <w:rsid w:val="0D1C476B"/>
    <w:rsid w:val="0DA3231C"/>
    <w:rsid w:val="0FA56A6B"/>
    <w:rsid w:val="13DA7BEB"/>
    <w:rsid w:val="172A5C16"/>
    <w:rsid w:val="1A2D1AC5"/>
    <w:rsid w:val="1A410130"/>
    <w:rsid w:val="1B693499"/>
    <w:rsid w:val="1D20063A"/>
    <w:rsid w:val="1E262C6C"/>
    <w:rsid w:val="1ED35646"/>
    <w:rsid w:val="1EDA3E01"/>
    <w:rsid w:val="1F1B6844"/>
    <w:rsid w:val="1FCA55CA"/>
    <w:rsid w:val="2325492F"/>
    <w:rsid w:val="242724D8"/>
    <w:rsid w:val="2502370A"/>
    <w:rsid w:val="25A77D8B"/>
    <w:rsid w:val="27D30D29"/>
    <w:rsid w:val="2831068C"/>
    <w:rsid w:val="288B75D9"/>
    <w:rsid w:val="2A3453FC"/>
    <w:rsid w:val="2A683C0E"/>
    <w:rsid w:val="2B5D0E56"/>
    <w:rsid w:val="313846C0"/>
    <w:rsid w:val="315A25E8"/>
    <w:rsid w:val="31FA3C1D"/>
    <w:rsid w:val="33643FA0"/>
    <w:rsid w:val="33C34552"/>
    <w:rsid w:val="37030D45"/>
    <w:rsid w:val="3B86756C"/>
    <w:rsid w:val="3DDF2C3E"/>
    <w:rsid w:val="3F82324B"/>
    <w:rsid w:val="45191A56"/>
    <w:rsid w:val="46AB1637"/>
    <w:rsid w:val="47B44512"/>
    <w:rsid w:val="48C56E21"/>
    <w:rsid w:val="48FE686D"/>
    <w:rsid w:val="49302C44"/>
    <w:rsid w:val="4A254F88"/>
    <w:rsid w:val="4CC50BE8"/>
    <w:rsid w:val="4F79755E"/>
    <w:rsid w:val="51B2754C"/>
    <w:rsid w:val="557F4682"/>
    <w:rsid w:val="58302186"/>
    <w:rsid w:val="5CF337F6"/>
    <w:rsid w:val="5E6D338E"/>
    <w:rsid w:val="5EF43A0B"/>
    <w:rsid w:val="624C30A3"/>
    <w:rsid w:val="64582241"/>
    <w:rsid w:val="65C752B7"/>
    <w:rsid w:val="69811BFE"/>
    <w:rsid w:val="6A8C7EFE"/>
    <w:rsid w:val="6D3045F8"/>
    <w:rsid w:val="704E75E7"/>
    <w:rsid w:val="70627DBE"/>
    <w:rsid w:val="70F36001"/>
    <w:rsid w:val="71134E20"/>
    <w:rsid w:val="72C10E1E"/>
    <w:rsid w:val="75F425B8"/>
    <w:rsid w:val="7676720D"/>
    <w:rsid w:val="7A4B544D"/>
    <w:rsid w:val="7B2D11C2"/>
    <w:rsid w:val="7CEC1CD6"/>
    <w:rsid w:val="7E331719"/>
    <w:rsid w:val="7E6C5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paragraph" w:styleId="8">
    <w:name w:val="heading 7"/>
    <w:basedOn w:val="1"/>
    <w:next w:val="1"/>
    <w:unhideWhenUsed/>
    <w:qFormat/>
    <w:uiPriority w:val="0"/>
    <w:pPr>
      <w:keepNext/>
      <w:keepLines/>
      <w:spacing w:before="240" w:beforeLines="0" w:beforeAutospacing="0" w:after="64" w:afterLines="0" w:afterAutospacing="0" w:line="317" w:lineRule="auto"/>
      <w:outlineLvl w:val="6"/>
    </w:pPr>
    <w:rPr>
      <w:b/>
      <w:sz w:val="24"/>
    </w:rPr>
  </w:style>
  <w:style w:type="paragraph" w:styleId="9">
    <w:name w:val="heading 8"/>
    <w:basedOn w:val="1"/>
    <w:next w:val="1"/>
    <w:unhideWhenUsed/>
    <w:qFormat/>
    <w:uiPriority w:val="0"/>
    <w:pPr>
      <w:keepNext/>
      <w:keepLines/>
      <w:spacing w:before="240" w:beforeLines="0" w:beforeAutospacing="0" w:after="64" w:afterLines="0" w:afterAutospacing="0" w:line="317" w:lineRule="auto"/>
      <w:outlineLvl w:val="7"/>
    </w:pPr>
    <w:rPr>
      <w:rFonts w:ascii="Arial" w:hAnsi="Arial" w:eastAsia="黑体"/>
      <w:sz w:val="24"/>
    </w:rPr>
  </w:style>
  <w:style w:type="paragraph" w:styleId="10">
    <w:name w:val="heading 9"/>
    <w:basedOn w:val="1"/>
    <w:next w:val="1"/>
    <w:link w:val="18"/>
    <w:unhideWhenUsed/>
    <w:qFormat/>
    <w:uiPriority w:val="0"/>
    <w:pPr>
      <w:keepNext/>
      <w:keepLines/>
      <w:spacing w:before="240" w:beforeLines="0" w:beforeAutospacing="0" w:after="64" w:afterLines="0" w:afterAutospacing="0" w:line="317" w:lineRule="auto"/>
      <w:outlineLvl w:val="8"/>
    </w:pPr>
    <w:rPr>
      <w:rFonts w:ascii="Arial" w:hAnsi="Arial" w:eastAsia="黑体"/>
      <w:sz w:val="21"/>
    </w:rPr>
  </w:style>
  <w:style w:type="character" w:default="1" w:styleId="13">
    <w:name w:val="Default Paragraph Font"/>
    <w:semiHidden/>
    <w:uiPriority w:val="0"/>
  </w:style>
  <w:style w:type="table" w:default="1" w:styleId="12">
    <w:name w:val="Normal Table"/>
    <w:semiHidden/>
    <w:uiPriority w:val="0"/>
    <w:tblPr>
      <w:tblCellMar>
        <w:top w:w="0" w:type="dxa"/>
        <w:left w:w="108" w:type="dxa"/>
        <w:bottom w:w="0" w:type="dxa"/>
        <w:right w:w="108" w:type="dxa"/>
      </w:tblCellMar>
    </w:tblPr>
  </w:style>
  <w:style w:type="paragraph" w:styleId="11">
    <w:name w:val="Normal (Web)"/>
    <w:basedOn w:val="1"/>
    <w:uiPriority w:val="0"/>
    <w:pPr>
      <w:spacing w:before="0" w:beforeAutospacing="1" w:after="0" w:afterAutospacing="1"/>
      <w:ind w:left="0" w:right="0"/>
      <w:jc w:val="left"/>
    </w:pPr>
    <w:rPr>
      <w:kern w:val="0"/>
      <w:sz w:val="24"/>
      <w:lang w:val="en-US" w:eastAsia="zh-CN" w:bidi="ar"/>
    </w:rPr>
  </w:style>
  <w:style w:type="paragraph" w:styleId="14">
    <w:name w:val="List Paragraph"/>
    <w:basedOn w:val="1"/>
    <w:qFormat/>
    <w:uiPriority w:val="34"/>
    <w:pPr>
      <w:ind w:left="720"/>
      <w:contextualSpacing/>
    </w:pPr>
  </w:style>
  <w:style w:type="character" w:customStyle="1" w:styleId="15">
    <w:name w:val="fontstyle01"/>
    <w:basedOn w:val="13"/>
    <w:uiPriority w:val="0"/>
    <w:rPr>
      <w:rFonts w:ascii="宋体" w:hAnsi="宋体" w:eastAsia="宋体" w:cs="宋体"/>
      <w:color w:val="000000"/>
      <w:sz w:val="34"/>
      <w:szCs w:val="34"/>
    </w:rPr>
  </w:style>
  <w:style w:type="character" w:customStyle="1" w:styleId="16">
    <w:name w:val="fontstyle21"/>
    <w:basedOn w:val="13"/>
    <w:qFormat/>
    <w:uiPriority w:val="0"/>
    <w:rPr>
      <w:rFonts w:ascii="宋体" w:hAnsi="宋体" w:eastAsia="宋体" w:cs="宋体"/>
      <w:color w:val="000000"/>
      <w:sz w:val="22"/>
      <w:szCs w:val="22"/>
    </w:rPr>
  </w:style>
  <w:style w:type="character" w:customStyle="1" w:styleId="17">
    <w:name w:val="fontstyle11"/>
    <w:basedOn w:val="13"/>
    <w:uiPriority w:val="0"/>
    <w:rPr>
      <w:rFonts w:ascii="黑体" w:hAnsi="宋体" w:eastAsia="黑体" w:cs="黑体"/>
      <w:color w:val="000000"/>
      <w:sz w:val="22"/>
      <w:szCs w:val="22"/>
    </w:rPr>
  </w:style>
  <w:style w:type="character" w:customStyle="1" w:styleId="18">
    <w:name w:val="标题 9 Char"/>
    <w:link w:val="10"/>
    <w:qFormat/>
    <w:uiPriority w:val="0"/>
    <w:rPr>
      <w:rFonts w:ascii="Arial" w:hAnsi="Arial" w:eastAsia="黑体"/>
      <w:sz w:val="21"/>
    </w:rPr>
  </w:style>
  <w:style w:type="paragraph" w:customStyle="1" w:styleId="19">
    <w:name w:val="WPSOffice手动目录 1"/>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9626</Words>
  <Characters>11411</Characters>
  <Lines>0</Lines>
  <Paragraphs>0</Paragraphs>
  <TotalTime>4</TotalTime>
  <ScaleCrop>false</ScaleCrop>
  <LinksUpToDate>false</LinksUpToDate>
  <CharactersWithSpaces>11777</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2020-10-27T05:04:00Z</dcterms:created>
  <dc:creator>阿白</dc:creator>
  <cp:lastModifiedBy>阿白</cp:lastModifiedBy>
  <dcterms:modified xsi:type="dcterms:W3CDTF">2020-12-13T03:06:18Z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